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3E5" w:rsidRDefault="00EE33E5" w:rsidP="00AB0DF4"/>
    <w:p w:rsidR="00EB6F20" w:rsidRDefault="00EB6F20" w:rsidP="00AB0DF4"/>
    <w:p w:rsidR="00EB6F20" w:rsidRDefault="00EB6F20" w:rsidP="00AB0DF4"/>
    <w:p w:rsidR="00EB6F20" w:rsidRDefault="00EB6F20" w:rsidP="00EB6F20">
      <w:pPr>
        <w:jc w:val="center"/>
        <w:rPr>
          <w:b/>
          <w:sz w:val="28"/>
          <w:szCs w:val="28"/>
        </w:rPr>
      </w:pPr>
      <w:r w:rsidRPr="00EB6F20">
        <w:rPr>
          <w:b/>
          <w:sz w:val="28"/>
          <w:szCs w:val="28"/>
        </w:rPr>
        <w:t xml:space="preserve">PROGRAMA DE LAS NACIONES UNIDAS </w:t>
      </w:r>
    </w:p>
    <w:p w:rsidR="00EB6F20" w:rsidRPr="00EB6F20" w:rsidRDefault="00EB6F20" w:rsidP="00EB6F20">
      <w:pPr>
        <w:jc w:val="center"/>
        <w:rPr>
          <w:b/>
          <w:sz w:val="28"/>
          <w:szCs w:val="28"/>
        </w:rPr>
      </w:pPr>
      <w:r w:rsidRPr="00EB6F20">
        <w:rPr>
          <w:b/>
          <w:sz w:val="28"/>
          <w:szCs w:val="28"/>
        </w:rPr>
        <w:t>PARA EL DESARROLLO</w:t>
      </w:r>
    </w:p>
    <w:p w:rsidR="00EB6F20" w:rsidRPr="00EB6F20" w:rsidRDefault="00EB6F20" w:rsidP="00EB6F20">
      <w:pPr>
        <w:jc w:val="center"/>
        <w:rPr>
          <w:b/>
          <w:sz w:val="28"/>
          <w:szCs w:val="28"/>
        </w:rPr>
      </w:pPr>
      <w:r w:rsidRPr="00EB6F20">
        <w:rPr>
          <w:b/>
          <w:sz w:val="28"/>
          <w:szCs w:val="28"/>
        </w:rPr>
        <w:t>(PNUD)</w:t>
      </w:r>
    </w:p>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Pr="00EB6F20" w:rsidRDefault="00EB6F20" w:rsidP="00EB6F20">
      <w:pPr>
        <w:jc w:val="center"/>
        <w:rPr>
          <w:b/>
          <w:sz w:val="28"/>
          <w:szCs w:val="28"/>
        </w:rPr>
      </w:pPr>
      <w:r w:rsidRPr="00EB6F20">
        <w:rPr>
          <w:b/>
          <w:sz w:val="28"/>
          <w:szCs w:val="28"/>
        </w:rPr>
        <w:t>E</w:t>
      </w:r>
      <w:r>
        <w:rPr>
          <w:b/>
          <w:sz w:val="28"/>
          <w:szCs w:val="28"/>
        </w:rPr>
        <w:t>valuación Final</w:t>
      </w:r>
    </w:p>
    <w:p w:rsidR="00EB6F20" w:rsidRPr="00EB6F20" w:rsidRDefault="00EB6F20" w:rsidP="00EB6F20">
      <w:pPr>
        <w:jc w:val="center"/>
        <w:rPr>
          <w:b/>
          <w:sz w:val="28"/>
          <w:szCs w:val="28"/>
        </w:rPr>
      </w:pPr>
    </w:p>
    <w:p w:rsidR="00EB6F20" w:rsidRPr="00EB6F20" w:rsidRDefault="00EB6F20" w:rsidP="00EB6F20">
      <w:pPr>
        <w:jc w:val="center"/>
        <w:rPr>
          <w:b/>
          <w:sz w:val="28"/>
          <w:szCs w:val="28"/>
        </w:rPr>
      </w:pPr>
      <w:r w:rsidRPr="00EB6F20">
        <w:rPr>
          <w:b/>
          <w:sz w:val="28"/>
          <w:szCs w:val="28"/>
        </w:rPr>
        <w:t>P</w:t>
      </w:r>
      <w:r>
        <w:rPr>
          <w:b/>
          <w:sz w:val="28"/>
          <w:szCs w:val="28"/>
        </w:rPr>
        <w:t>royecto Regional</w:t>
      </w:r>
    </w:p>
    <w:p w:rsidR="00EB6F20" w:rsidRPr="00EB6F20" w:rsidRDefault="00EB6F20" w:rsidP="00EB6F20">
      <w:pPr>
        <w:jc w:val="center"/>
        <w:rPr>
          <w:b/>
          <w:sz w:val="28"/>
          <w:szCs w:val="28"/>
        </w:rPr>
      </w:pPr>
    </w:p>
    <w:p w:rsidR="00EB6F20" w:rsidRPr="00C135A0" w:rsidRDefault="00EB6F20" w:rsidP="00EB6F20">
      <w:pPr>
        <w:jc w:val="center"/>
        <w:rPr>
          <w:b/>
          <w:sz w:val="28"/>
          <w:szCs w:val="28"/>
        </w:rPr>
      </w:pPr>
      <w:r w:rsidRPr="00C135A0">
        <w:rPr>
          <w:b/>
          <w:sz w:val="28"/>
          <w:szCs w:val="28"/>
        </w:rPr>
        <w:t>POBLACI</w:t>
      </w:r>
      <w:r w:rsidR="00B16E8F" w:rsidRPr="00C135A0">
        <w:rPr>
          <w:b/>
          <w:sz w:val="28"/>
          <w:szCs w:val="28"/>
        </w:rPr>
        <w:t xml:space="preserve">ÓN </w:t>
      </w:r>
      <w:r w:rsidRPr="00C135A0">
        <w:rPr>
          <w:b/>
          <w:sz w:val="28"/>
          <w:szCs w:val="28"/>
        </w:rPr>
        <w:t xml:space="preserve">AFRODESCENDIENTE </w:t>
      </w:r>
    </w:p>
    <w:p w:rsidR="00EB6F20" w:rsidRPr="00EB6F20" w:rsidRDefault="00B16E8F" w:rsidP="00EB6F20">
      <w:pPr>
        <w:jc w:val="center"/>
        <w:rPr>
          <w:b/>
          <w:sz w:val="28"/>
          <w:szCs w:val="28"/>
        </w:rPr>
      </w:pPr>
      <w:r w:rsidRPr="00C135A0">
        <w:rPr>
          <w:b/>
          <w:sz w:val="28"/>
          <w:szCs w:val="28"/>
        </w:rPr>
        <w:t>D</w:t>
      </w:r>
      <w:r w:rsidR="00EB6F20" w:rsidRPr="00C135A0">
        <w:rPr>
          <w:b/>
          <w:sz w:val="28"/>
          <w:szCs w:val="28"/>
        </w:rPr>
        <w:t>E AM</w:t>
      </w:r>
      <w:r w:rsidRPr="00C135A0">
        <w:rPr>
          <w:b/>
          <w:sz w:val="28"/>
          <w:szCs w:val="28"/>
        </w:rPr>
        <w:t>É</w:t>
      </w:r>
      <w:r w:rsidR="00EB6F20" w:rsidRPr="00C135A0">
        <w:rPr>
          <w:b/>
          <w:sz w:val="28"/>
          <w:szCs w:val="28"/>
        </w:rPr>
        <w:t>RICA LATINA</w:t>
      </w:r>
    </w:p>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Pr="005B12F7" w:rsidRDefault="00EB6F20" w:rsidP="00EB6F20">
      <w:pPr>
        <w:jc w:val="center"/>
        <w:rPr>
          <w:b/>
        </w:rPr>
      </w:pPr>
      <w:r w:rsidRPr="005B12F7">
        <w:rPr>
          <w:b/>
        </w:rPr>
        <w:t>Lic. Daniel F. Martin</w:t>
      </w:r>
    </w:p>
    <w:p w:rsidR="00EB6F20" w:rsidRPr="005B12F7" w:rsidRDefault="00EB6F20" w:rsidP="00EB6F20">
      <w:pPr>
        <w:jc w:val="center"/>
        <w:rPr>
          <w:b/>
        </w:rPr>
      </w:pPr>
      <w:r w:rsidRPr="00C135A0">
        <w:rPr>
          <w:b/>
        </w:rPr>
        <w:t xml:space="preserve">Ing. Aura </w:t>
      </w:r>
      <w:r w:rsidR="00B16E8F" w:rsidRPr="00C135A0">
        <w:rPr>
          <w:b/>
        </w:rPr>
        <w:t>Jaén</w:t>
      </w:r>
    </w:p>
    <w:p w:rsidR="00EB6F20" w:rsidRDefault="00EB6F20" w:rsidP="00EB6F20">
      <w:pPr>
        <w:jc w:val="center"/>
      </w:pPr>
    </w:p>
    <w:p w:rsidR="00EB6F20" w:rsidRDefault="00EB6F20" w:rsidP="00AB0DF4"/>
    <w:p w:rsidR="00EB6F20" w:rsidRDefault="00EB6F20" w:rsidP="00AB0DF4"/>
    <w:p w:rsidR="00EB6F20" w:rsidRDefault="00EB6F20" w:rsidP="00AB0DF4"/>
    <w:p w:rsidR="00EB6F20" w:rsidRDefault="00EB6F20" w:rsidP="00AB0DF4"/>
    <w:p w:rsidR="00EB6F20" w:rsidRDefault="00EB6F20" w:rsidP="00AB0DF4"/>
    <w:p w:rsidR="00EB6F20" w:rsidRPr="005B12F7" w:rsidRDefault="00EB6F20" w:rsidP="00EB6F20">
      <w:pPr>
        <w:jc w:val="center"/>
        <w:rPr>
          <w:b/>
        </w:rPr>
      </w:pPr>
      <w:r w:rsidRPr="005B12F7">
        <w:rPr>
          <w:b/>
        </w:rPr>
        <w:t>Diciembre 2010</w:t>
      </w:r>
    </w:p>
    <w:p w:rsidR="00EB6F20" w:rsidRDefault="00EB6F20" w:rsidP="00AB0DF4"/>
    <w:p w:rsidR="00EB6F20" w:rsidRDefault="00EB6F20" w:rsidP="00AB0DF4"/>
    <w:p w:rsidR="00EB6F20" w:rsidRDefault="00EB6F20" w:rsidP="00AB0DF4">
      <w:pPr>
        <w:sectPr w:rsidR="00EB6F20" w:rsidSect="00AB0DF4">
          <w:footerReference w:type="default" r:id="rId8"/>
          <w:pgSz w:w="12240" w:h="15840" w:code="1"/>
          <w:pgMar w:top="1418" w:right="1134" w:bottom="1418" w:left="1701" w:header="709" w:footer="709" w:gutter="0"/>
          <w:cols w:space="708"/>
          <w:docGrid w:linePitch="360"/>
        </w:sectPr>
      </w:pPr>
    </w:p>
    <w:p w:rsidR="00EB6F20" w:rsidRDefault="00EB6F20" w:rsidP="00AB0DF4"/>
    <w:p w:rsidR="00EB6F20" w:rsidRDefault="00EB6F20" w:rsidP="00AB0DF4"/>
    <w:p w:rsidR="00383A8A" w:rsidRDefault="00383A8A" w:rsidP="00383A8A"/>
    <w:p w:rsidR="00383A8A" w:rsidRDefault="00383A8A" w:rsidP="00383A8A"/>
    <w:p w:rsidR="00EB6F20" w:rsidRDefault="00EB6F20" w:rsidP="00EB6F20">
      <w:r w:rsidRPr="00C135A0">
        <w:t xml:space="preserve">En este documento se presenta la </w:t>
      </w:r>
      <w:r w:rsidR="004073DF" w:rsidRPr="00C135A0">
        <w:t>Evaluación Final del Proyecto Regional “</w:t>
      </w:r>
      <w:r w:rsidR="00B16E8F" w:rsidRPr="00C135A0">
        <w:t>Población</w:t>
      </w:r>
      <w:r w:rsidR="004073DF" w:rsidRPr="00C135A0">
        <w:t xml:space="preserve"> </w:t>
      </w:r>
      <w:r w:rsidR="008A6ACE">
        <w:t>afrodescendiente</w:t>
      </w:r>
      <w:r w:rsidR="00B16E8F" w:rsidRPr="00C135A0">
        <w:t xml:space="preserve"> de </w:t>
      </w:r>
      <w:r w:rsidRPr="00C135A0">
        <w:t>América Latina”, el</w:t>
      </w:r>
      <w:r>
        <w:t xml:space="preserve"> cual se </w:t>
      </w:r>
      <w:r w:rsidR="00B03330">
        <w:t>desarrolla en el marco del Programa Reg</w:t>
      </w:r>
      <w:r>
        <w:t>ional del RBLAC/PNUD 2008-201</w:t>
      </w:r>
      <w:r w:rsidR="00795FD1">
        <w:t>2</w:t>
      </w:r>
      <w:r>
        <w:t>, abarcando todos los países de América Latina, aunque una parte importante de sus actividades estuvieron focalizadas en Panamá, Colombia y Ecuador.</w:t>
      </w:r>
    </w:p>
    <w:p w:rsidR="00EB6F20" w:rsidRDefault="00EB6F20" w:rsidP="00EB6F20"/>
    <w:p w:rsidR="00B03330" w:rsidRDefault="00B03330" w:rsidP="00EB6F20">
      <w:r>
        <w:t>Acompañan este proyecto como donantes, la Comisión Europea y  el Ministerio de Asuntos Exteriores de Noruega y como socio estratégico</w:t>
      </w:r>
      <w:r w:rsidR="004B7246">
        <w:t>,</w:t>
      </w:r>
      <w:r>
        <w:t xml:space="preserve"> la Secretaría General Iberoamericana (SEGIB).</w:t>
      </w:r>
    </w:p>
    <w:p w:rsidR="004073DF" w:rsidRDefault="004073DF" w:rsidP="00383A8A"/>
    <w:p w:rsidR="004073DF" w:rsidRDefault="002451C8" w:rsidP="00383A8A">
      <w:r>
        <w:t xml:space="preserve">La consultoría para la </w:t>
      </w:r>
      <w:r w:rsidR="004073DF">
        <w:t xml:space="preserve">evaluación </w:t>
      </w:r>
      <w:r>
        <w:t xml:space="preserve">tuvo una duración efectiva de </w:t>
      </w:r>
      <w:r w:rsidR="00137C45">
        <w:t>aproximadamente un mes</w:t>
      </w:r>
      <w:r>
        <w:t xml:space="preserve">, desde </w:t>
      </w:r>
      <w:r w:rsidR="004073DF">
        <w:t>el 18 de Noviembre al 7 de Diciembre de 2010</w:t>
      </w:r>
      <w:r w:rsidR="00137C45">
        <w:t>.</w:t>
      </w:r>
    </w:p>
    <w:p w:rsidR="004073DF" w:rsidRDefault="004073DF" w:rsidP="00383A8A"/>
    <w:p w:rsidR="00383A8A" w:rsidRDefault="00EB6F20" w:rsidP="00383A8A">
      <w:r>
        <w:t>La evaluación fue encargada por el Centro Regional para América Latina y el Caribe (RSCLAC) y la misma estuvo a cargo de:</w:t>
      </w:r>
    </w:p>
    <w:p w:rsidR="00EB6F20" w:rsidRDefault="00EB6F20" w:rsidP="00383A8A"/>
    <w:p w:rsidR="004073DF" w:rsidRPr="004073DF" w:rsidRDefault="004073DF" w:rsidP="00EB6F20">
      <w:pPr>
        <w:ind w:firstLine="708"/>
      </w:pPr>
      <w:r w:rsidRPr="004073DF">
        <w:t>Lic. Daniel F. Martin, Economista, Consultor Independiente</w:t>
      </w:r>
      <w:r w:rsidR="00B16E8F">
        <w:t>.</w:t>
      </w:r>
    </w:p>
    <w:p w:rsidR="004073DF" w:rsidRPr="004073DF" w:rsidRDefault="004073DF" w:rsidP="00EB6F20">
      <w:pPr>
        <w:ind w:firstLine="708"/>
      </w:pPr>
      <w:r w:rsidRPr="00C135A0">
        <w:t xml:space="preserve">Ing. Aura </w:t>
      </w:r>
      <w:r w:rsidR="00B16E8F" w:rsidRPr="00C135A0">
        <w:t>Jaén</w:t>
      </w:r>
      <w:r w:rsidRPr="00C135A0">
        <w:t xml:space="preserve">, Ingeniera Industrial, </w:t>
      </w:r>
      <w:r w:rsidR="005B12F7" w:rsidRPr="00C135A0">
        <w:t>Asistente de Evaluación</w:t>
      </w:r>
      <w:r w:rsidR="00B16E8F" w:rsidRPr="00C135A0">
        <w:t>.</w:t>
      </w:r>
    </w:p>
    <w:p w:rsidR="004073DF" w:rsidRPr="004073DF" w:rsidRDefault="004073DF" w:rsidP="00383A8A"/>
    <w:p w:rsidR="002451C8" w:rsidRDefault="005B12F7" w:rsidP="00383A8A">
      <w:r>
        <w:t>Se agradece el apoyo brindado durante el ejercicio de evaluación por parte de los siguientes funcionarios:</w:t>
      </w:r>
    </w:p>
    <w:p w:rsidR="00383A8A" w:rsidRDefault="00383A8A" w:rsidP="00383A8A"/>
    <w:p w:rsidR="00EB40D6" w:rsidRDefault="00EB40D6" w:rsidP="005B12F7">
      <w:pPr>
        <w:ind w:firstLine="708"/>
      </w:pPr>
      <w:r>
        <w:t>Freddy Justiniano, Oficial a Cargo, Centro Regional PNUD LAC, Panamá</w:t>
      </w:r>
    </w:p>
    <w:p w:rsidR="00EB40D6" w:rsidRDefault="00EB40D6" w:rsidP="005B12F7">
      <w:pPr>
        <w:ind w:firstLine="708"/>
      </w:pPr>
      <w:r>
        <w:t>Inka Mattila, Especialista en Evaluación, Centro Regional PNUD LAC, Panamá</w:t>
      </w:r>
    </w:p>
    <w:p w:rsidR="00EB40D6" w:rsidRDefault="00EB40D6" w:rsidP="005B12F7">
      <w:pPr>
        <w:ind w:firstLine="708"/>
      </w:pPr>
      <w:r>
        <w:t>Silvia García, Coordinadora del Proyecto Regional,</w:t>
      </w:r>
    </w:p>
    <w:p w:rsidR="00EB40D6" w:rsidRDefault="00EB40D6" w:rsidP="005B12F7">
      <w:pPr>
        <w:ind w:firstLine="708"/>
      </w:pPr>
      <w:r w:rsidRPr="00C135A0">
        <w:t xml:space="preserve">Ane Etxebarría, </w:t>
      </w:r>
      <w:r w:rsidR="00B16E8F" w:rsidRPr="00C135A0">
        <w:t>Consultora</w:t>
      </w:r>
      <w:r w:rsidR="00B17309" w:rsidRPr="00C135A0">
        <w:t xml:space="preserve"> del Proyecto Regional</w:t>
      </w:r>
    </w:p>
    <w:p w:rsidR="00EB40D6" w:rsidRDefault="00EB40D6" w:rsidP="005B12F7">
      <w:pPr>
        <w:ind w:firstLine="708"/>
      </w:pPr>
      <w:r>
        <w:t>María Valeria Cabrera, Asistente Administrativa del Proyecto Regional</w:t>
      </w:r>
    </w:p>
    <w:p w:rsidR="003C10F6" w:rsidRDefault="00EB40D6" w:rsidP="005B12F7">
      <w:pPr>
        <w:ind w:firstLine="708"/>
      </w:pPr>
      <w:r>
        <w:t>Shaunette Bailey, Asistente del proyecto</w:t>
      </w:r>
    </w:p>
    <w:p w:rsidR="005B12F7" w:rsidRDefault="005B12F7" w:rsidP="005B12F7"/>
    <w:p w:rsidR="00B17309" w:rsidRDefault="005B12F7" w:rsidP="005B12F7">
      <w:r>
        <w:t xml:space="preserve">Y en especial, se agradece también el apoyo brindado por las personas </w:t>
      </w:r>
      <w:r w:rsidR="00B17309">
        <w:t xml:space="preserve">que fueron entrevistadas personalmente y aquellas que respondieron muy amablemente </w:t>
      </w:r>
      <w:r w:rsidR="00AB0EDB">
        <w:t xml:space="preserve">tanto los llamados telefónicos como </w:t>
      </w:r>
      <w:r w:rsidR="00B17309">
        <w:t>los cuestionarios de evaluación que se enviaron por email.</w:t>
      </w:r>
    </w:p>
    <w:p w:rsidR="00B16E8F" w:rsidRDefault="00B16E8F" w:rsidP="005B12F7"/>
    <w:p w:rsidR="00C135A0" w:rsidRDefault="00C135A0" w:rsidP="005B12F7">
      <w:r>
        <w:t>Por último, se deja constancia que el análisis y las recomendaciones contenidas en este documento,</w:t>
      </w:r>
      <w:r w:rsidR="00AB7295">
        <w:t xml:space="preserve"> sólo representan las opiniones de los autores y no </w:t>
      </w:r>
      <w:r>
        <w:t xml:space="preserve">necesariamente reflejan los puntos de vista y opiniones del Programa de las Naciones Unidas para el Desarrollo, </w:t>
      </w:r>
      <w:r w:rsidR="00AB7295">
        <w:t>de su Junta Directiva o de los Países Miembros de las Naciones Unidas.</w:t>
      </w:r>
    </w:p>
    <w:p w:rsidR="00C135A0" w:rsidRDefault="00C135A0" w:rsidP="005B12F7"/>
    <w:p w:rsidR="00B16E8F" w:rsidRDefault="00B16E8F" w:rsidP="005B12F7"/>
    <w:p w:rsidR="00EB40D6" w:rsidRDefault="00EB40D6" w:rsidP="00EB40D6"/>
    <w:p w:rsidR="00EB40D6" w:rsidRDefault="00EB40D6" w:rsidP="00EB40D6"/>
    <w:p w:rsidR="00EB40D6" w:rsidRDefault="00EB40D6" w:rsidP="00EB40D6"/>
    <w:p w:rsidR="00EB40D6" w:rsidRDefault="00EB40D6" w:rsidP="00EB40D6">
      <w:pPr>
        <w:sectPr w:rsidR="00EB40D6" w:rsidSect="00AB0DF4">
          <w:pgSz w:w="12240" w:h="15840" w:code="1"/>
          <w:pgMar w:top="1418" w:right="1134" w:bottom="1418" w:left="1701" w:header="709" w:footer="709" w:gutter="0"/>
          <w:cols w:space="708"/>
          <w:docGrid w:linePitch="360"/>
        </w:sectPr>
      </w:pPr>
    </w:p>
    <w:p w:rsidR="00383A8A" w:rsidRDefault="00383A8A" w:rsidP="00383A8A"/>
    <w:p w:rsidR="00383A8A" w:rsidRDefault="00383A8A" w:rsidP="00383A8A"/>
    <w:sdt>
      <w:sdtPr>
        <w:rPr>
          <w:rFonts w:ascii="Garamond" w:eastAsiaTheme="minorEastAsia" w:hAnsi="Garamond" w:cs="Times New Roman"/>
          <w:b w:val="0"/>
          <w:bCs w:val="0"/>
          <w:color w:val="auto"/>
          <w:sz w:val="24"/>
          <w:szCs w:val="20"/>
          <w:lang w:val="es-MX" w:eastAsia="es-MX"/>
        </w:rPr>
        <w:id w:val="83279247"/>
        <w:docPartObj>
          <w:docPartGallery w:val="Table of Contents"/>
          <w:docPartUnique/>
        </w:docPartObj>
      </w:sdtPr>
      <w:sdtContent>
        <w:p w:rsidR="003C10F6" w:rsidRPr="009677E9" w:rsidRDefault="003C10F6">
          <w:pPr>
            <w:pStyle w:val="TOCHeading"/>
            <w:rPr>
              <w:color w:val="auto"/>
            </w:rPr>
          </w:pPr>
          <w:r w:rsidRPr="009677E9">
            <w:rPr>
              <w:color w:val="auto"/>
            </w:rPr>
            <w:t>Contenido</w:t>
          </w:r>
        </w:p>
        <w:p w:rsidR="003C10F6" w:rsidRPr="003C10F6" w:rsidRDefault="003C10F6" w:rsidP="003C10F6">
          <w:pPr>
            <w:rPr>
              <w:lang w:val="es-ES" w:eastAsia="en-US"/>
            </w:rPr>
          </w:pPr>
        </w:p>
        <w:p w:rsidR="008610CA" w:rsidRDefault="00252A14">
          <w:pPr>
            <w:pStyle w:val="TOC1"/>
            <w:rPr>
              <w:rFonts w:asciiTheme="minorHAnsi" w:hAnsiTheme="minorHAnsi" w:cstheme="minorBidi"/>
              <w:b w:val="0"/>
              <w:sz w:val="22"/>
              <w:szCs w:val="22"/>
            </w:rPr>
          </w:pPr>
          <w:r w:rsidRPr="00252A14">
            <w:rPr>
              <w:lang w:val="es-ES"/>
            </w:rPr>
            <w:fldChar w:fldCharType="begin"/>
          </w:r>
          <w:r w:rsidR="003C10F6">
            <w:rPr>
              <w:lang w:val="es-ES"/>
            </w:rPr>
            <w:instrText xml:space="preserve"> TOC \o "1-3" \h \z \u </w:instrText>
          </w:r>
          <w:r w:rsidRPr="00252A14">
            <w:rPr>
              <w:lang w:val="es-ES"/>
            </w:rPr>
            <w:fldChar w:fldCharType="separate"/>
          </w:r>
          <w:hyperlink w:anchor="_Toc280044631" w:history="1">
            <w:r w:rsidR="008610CA" w:rsidRPr="00B26E8E">
              <w:rPr>
                <w:rStyle w:val="Hyperlink"/>
              </w:rPr>
              <w:t>1</w:t>
            </w:r>
            <w:r w:rsidR="008610CA">
              <w:rPr>
                <w:rFonts w:asciiTheme="minorHAnsi" w:hAnsiTheme="minorHAnsi" w:cstheme="minorBidi"/>
                <w:b w:val="0"/>
                <w:sz w:val="22"/>
                <w:szCs w:val="22"/>
              </w:rPr>
              <w:tab/>
            </w:r>
            <w:r w:rsidR="008610CA" w:rsidRPr="00B26E8E">
              <w:rPr>
                <w:rStyle w:val="Hyperlink"/>
              </w:rPr>
              <w:t>RESUMEN EJECUTIVO</w:t>
            </w:r>
            <w:r w:rsidR="008610CA">
              <w:rPr>
                <w:webHidden/>
              </w:rPr>
              <w:tab/>
            </w:r>
            <w:r>
              <w:rPr>
                <w:webHidden/>
              </w:rPr>
              <w:fldChar w:fldCharType="begin"/>
            </w:r>
            <w:r w:rsidR="008610CA">
              <w:rPr>
                <w:webHidden/>
              </w:rPr>
              <w:instrText xml:space="preserve"> PAGEREF _Toc280044631 \h </w:instrText>
            </w:r>
            <w:r>
              <w:rPr>
                <w:webHidden/>
              </w:rPr>
            </w:r>
            <w:r>
              <w:rPr>
                <w:webHidden/>
              </w:rPr>
              <w:fldChar w:fldCharType="separate"/>
            </w:r>
            <w:r w:rsidR="008610CA">
              <w:rPr>
                <w:webHidden/>
              </w:rPr>
              <w:t>1</w:t>
            </w:r>
            <w:r>
              <w:rPr>
                <w:webHidden/>
              </w:rPr>
              <w:fldChar w:fldCharType="end"/>
            </w:r>
          </w:hyperlink>
        </w:p>
        <w:p w:rsidR="008610CA" w:rsidRDefault="00252A14">
          <w:pPr>
            <w:pStyle w:val="TOC1"/>
            <w:rPr>
              <w:rFonts w:asciiTheme="minorHAnsi" w:hAnsiTheme="minorHAnsi" w:cstheme="minorBidi"/>
              <w:b w:val="0"/>
              <w:sz w:val="22"/>
              <w:szCs w:val="22"/>
            </w:rPr>
          </w:pPr>
          <w:hyperlink w:anchor="_Toc280044632" w:history="1">
            <w:r w:rsidR="008610CA" w:rsidRPr="00B26E8E">
              <w:rPr>
                <w:rStyle w:val="Hyperlink"/>
              </w:rPr>
              <w:t>2</w:t>
            </w:r>
            <w:r w:rsidR="008610CA">
              <w:rPr>
                <w:rFonts w:asciiTheme="minorHAnsi" w:hAnsiTheme="minorHAnsi" w:cstheme="minorBidi"/>
                <w:b w:val="0"/>
                <w:sz w:val="22"/>
                <w:szCs w:val="22"/>
              </w:rPr>
              <w:tab/>
            </w:r>
            <w:r w:rsidR="008610CA" w:rsidRPr="00B26E8E">
              <w:rPr>
                <w:rStyle w:val="Hyperlink"/>
              </w:rPr>
              <w:t>INTRODUCCION</w:t>
            </w:r>
            <w:r w:rsidR="008610CA">
              <w:rPr>
                <w:webHidden/>
              </w:rPr>
              <w:tab/>
            </w:r>
            <w:r>
              <w:rPr>
                <w:webHidden/>
              </w:rPr>
              <w:fldChar w:fldCharType="begin"/>
            </w:r>
            <w:r w:rsidR="008610CA">
              <w:rPr>
                <w:webHidden/>
              </w:rPr>
              <w:instrText xml:space="preserve"> PAGEREF _Toc280044632 \h </w:instrText>
            </w:r>
            <w:r>
              <w:rPr>
                <w:webHidden/>
              </w:rPr>
            </w:r>
            <w:r>
              <w:rPr>
                <w:webHidden/>
              </w:rPr>
              <w:fldChar w:fldCharType="separate"/>
            </w:r>
            <w:r w:rsidR="008610CA">
              <w:rPr>
                <w:webHidden/>
              </w:rPr>
              <w:t>5</w:t>
            </w:r>
            <w:r>
              <w:rPr>
                <w:webHidden/>
              </w:rPr>
              <w:fldChar w:fldCharType="end"/>
            </w:r>
          </w:hyperlink>
        </w:p>
        <w:p w:rsidR="008610CA" w:rsidRDefault="00252A14">
          <w:pPr>
            <w:pStyle w:val="TOC1"/>
            <w:rPr>
              <w:rFonts w:asciiTheme="minorHAnsi" w:hAnsiTheme="minorHAnsi" w:cstheme="minorBidi"/>
              <w:b w:val="0"/>
              <w:sz w:val="22"/>
              <w:szCs w:val="22"/>
            </w:rPr>
          </w:pPr>
          <w:hyperlink w:anchor="_Toc280044633" w:history="1">
            <w:r w:rsidR="008610CA" w:rsidRPr="00B26E8E">
              <w:rPr>
                <w:rStyle w:val="Hyperlink"/>
              </w:rPr>
              <w:t>3</w:t>
            </w:r>
            <w:r w:rsidR="008610CA">
              <w:rPr>
                <w:rFonts w:asciiTheme="minorHAnsi" w:hAnsiTheme="minorHAnsi" w:cstheme="minorBidi"/>
                <w:b w:val="0"/>
                <w:sz w:val="22"/>
                <w:szCs w:val="22"/>
              </w:rPr>
              <w:tab/>
            </w:r>
            <w:r w:rsidR="008610CA" w:rsidRPr="00B26E8E">
              <w:rPr>
                <w:rStyle w:val="Hyperlink"/>
              </w:rPr>
              <w:t>DESCRIPCION DE LA INTERVENCION</w:t>
            </w:r>
            <w:r w:rsidR="008610CA">
              <w:rPr>
                <w:webHidden/>
              </w:rPr>
              <w:tab/>
            </w:r>
            <w:r>
              <w:rPr>
                <w:webHidden/>
              </w:rPr>
              <w:fldChar w:fldCharType="begin"/>
            </w:r>
            <w:r w:rsidR="008610CA">
              <w:rPr>
                <w:webHidden/>
              </w:rPr>
              <w:instrText xml:space="preserve"> PAGEREF _Toc280044633 \h </w:instrText>
            </w:r>
            <w:r>
              <w:rPr>
                <w:webHidden/>
              </w:rPr>
            </w:r>
            <w:r>
              <w:rPr>
                <w:webHidden/>
              </w:rPr>
              <w:fldChar w:fldCharType="separate"/>
            </w:r>
            <w:r w:rsidR="008610CA">
              <w:rPr>
                <w:webHidden/>
              </w:rPr>
              <w:t>7</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34" w:history="1">
            <w:r w:rsidR="008610CA" w:rsidRPr="00B26E8E">
              <w:rPr>
                <w:rStyle w:val="Hyperlink"/>
                <w:rFonts w:eastAsia="Calibri"/>
                <w:noProof/>
                <w:lang w:val="es-PA"/>
              </w:rPr>
              <w:t>3.1</w:t>
            </w:r>
            <w:r w:rsidR="008610CA">
              <w:rPr>
                <w:rFonts w:asciiTheme="minorHAnsi" w:hAnsiTheme="minorHAnsi" w:cstheme="minorBidi"/>
                <w:noProof/>
                <w:sz w:val="22"/>
                <w:szCs w:val="22"/>
              </w:rPr>
              <w:tab/>
            </w:r>
            <w:r w:rsidR="008610CA" w:rsidRPr="00B26E8E">
              <w:rPr>
                <w:rStyle w:val="Hyperlink"/>
                <w:rFonts w:eastAsia="Calibri"/>
                <w:noProof/>
                <w:lang w:val="es-PA"/>
              </w:rPr>
              <w:t>El problema – La realidad a intervenir</w:t>
            </w:r>
            <w:r w:rsidR="008610CA">
              <w:rPr>
                <w:noProof/>
                <w:webHidden/>
              </w:rPr>
              <w:tab/>
            </w:r>
            <w:r>
              <w:rPr>
                <w:noProof/>
                <w:webHidden/>
              </w:rPr>
              <w:fldChar w:fldCharType="begin"/>
            </w:r>
            <w:r w:rsidR="008610CA">
              <w:rPr>
                <w:noProof/>
                <w:webHidden/>
              </w:rPr>
              <w:instrText xml:space="preserve"> PAGEREF _Toc280044634 \h </w:instrText>
            </w:r>
            <w:r>
              <w:rPr>
                <w:noProof/>
                <w:webHidden/>
              </w:rPr>
            </w:r>
            <w:r>
              <w:rPr>
                <w:noProof/>
                <w:webHidden/>
              </w:rPr>
              <w:fldChar w:fldCharType="separate"/>
            </w:r>
            <w:r w:rsidR="008610CA">
              <w:rPr>
                <w:noProof/>
                <w:webHidden/>
              </w:rPr>
              <w:t>7</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35" w:history="1">
            <w:r w:rsidR="008610CA" w:rsidRPr="00B26E8E">
              <w:rPr>
                <w:rStyle w:val="Hyperlink"/>
                <w:rFonts w:eastAsia="Calibri"/>
                <w:noProof/>
              </w:rPr>
              <w:t>3.2</w:t>
            </w:r>
            <w:r w:rsidR="008610CA">
              <w:rPr>
                <w:rFonts w:asciiTheme="minorHAnsi" w:hAnsiTheme="minorHAnsi" w:cstheme="minorBidi"/>
                <w:noProof/>
                <w:sz w:val="22"/>
                <w:szCs w:val="22"/>
              </w:rPr>
              <w:tab/>
            </w:r>
            <w:r w:rsidR="008610CA" w:rsidRPr="00B26E8E">
              <w:rPr>
                <w:rStyle w:val="Hyperlink"/>
                <w:rFonts w:eastAsia="Calibri"/>
                <w:noProof/>
              </w:rPr>
              <w:t>El proyecto regional</w:t>
            </w:r>
            <w:r w:rsidR="008610CA">
              <w:rPr>
                <w:noProof/>
                <w:webHidden/>
              </w:rPr>
              <w:tab/>
            </w:r>
            <w:r>
              <w:rPr>
                <w:noProof/>
                <w:webHidden/>
              </w:rPr>
              <w:fldChar w:fldCharType="begin"/>
            </w:r>
            <w:r w:rsidR="008610CA">
              <w:rPr>
                <w:noProof/>
                <w:webHidden/>
              </w:rPr>
              <w:instrText xml:space="preserve"> PAGEREF _Toc280044635 \h </w:instrText>
            </w:r>
            <w:r>
              <w:rPr>
                <w:noProof/>
                <w:webHidden/>
              </w:rPr>
            </w:r>
            <w:r>
              <w:rPr>
                <w:noProof/>
                <w:webHidden/>
              </w:rPr>
              <w:fldChar w:fldCharType="separate"/>
            </w:r>
            <w:r w:rsidR="008610CA">
              <w:rPr>
                <w:noProof/>
                <w:webHidden/>
              </w:rPr>
              <w:t>9</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36" w:history="1">
            <w:r w:rsidR="008610CA" w:rsidRPr="00B26E8E">
              <w:rPr>
                <w:rStyle w:val="Hyperlink"/>
                <w:noProof/>
              </w:rPr>
              <w:t>3.3</w:t>
            </w:r>
            <w:r w:rsidR="008610CA">
              <w:rPr>
                <w:rFonts w:asciiTheme="minorHAnsi" w:hAnsiTheme="minorHAnsi" w:cstheme="minorBidi"/>
                <w:noProof/>
                <w:sz w:val="22"/>
                <w:szCs w:val="22"/>
              </w:rPr>
              <w:tab/>
            </w:r>
            <w:r w:rsidR="008610CA" w:rsidRPr="00B26E8E">
              <w:rPr>
                <w:rStyle w:val="Hyperlink"/>
                <w:noProof/>
              </w:rPr>
              <w:t>La estrategia</w:t>
            </w:r>
            <w:r w:rsidR="008610CA">
              <w:rPr>
                <w:noProof/>
                <w:webHidden/>
              </w:rPr>
              <w:tab/>
            </w:r>
            <w:r>
              <w:rPr>
                <w:noProof/>
                <w:webHidden/>
              </w:rPr>
              <w:fldChar w:fldCharType="begin"/>
            </w:r>
            <w:r w:rsidR="008610CA">
              <w:rPr>
                <w:noProof/>
                <w:webHidden/>
              </w:rPr>
              <w:instrText xml:space="preserve"> PAGEREF _Toc280044636 \h </w:instrText>
            </w:r>
            <w:r>
              <w:rPr>
                <w:noProof/>
                <w:webHidden/>
              </w:rPr>
            </w:r>
            <w:r>
              <w:rPr>
                <w:noProof/>
                <w:webHidden/>
              </w:rPr>
              <w:fldChar w:fldCharType="separate"/>
            </w:r>
            <w:r w:rsidR="008610CA">
              <w:rPr>
                <w:noProof/>
                <w:webHidden/>
              </w:rPr>
              <w:t>10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37" w:history="1">
            <w:r w:rsidR="008610CA" w:rsidRPr="00B26E8E">
              <w:rPr>
                <w:rStyle w:val="Hyperlink"/>
                <w:noProof/>
              </w:rPr>
              <w:t>3.4</w:t>
            </w:r>
            <w:r w:rsidR="008610CA">
              <w:rPr>
                <w:rFonts w:asciiTheme="minorHAnsi" w:hAnsiTheme="minorHAnsi" w:cstheme="minorBidi"/>
                <w:noProof/>
                <w:sz w:val="22"/>
                <w:szCs w:val="22"/>
              </w:rPr>
              <w:tab/>
            </w:r>
            <w:r w:rsidR="008610CA" w:rsidRPr="00B26E8E">
              <w:rPr>
                <w:rStyle w:val="Hyperlink"/>
                <w:noProof/>
              </w:rPr>
              <w:t>Marco de resultados</w:t>
            </w:r>
            <w:r w:rsidR="008610CA">
              <w:rPr>
                <w:noProof/>
                <w:webHidden/>
              </w:rPr>
              <w:tab/>
            </w:r>
            <w:r>
              <w:rPr>
                <w:noProof/>
                <w:webHidden/>
              </w:rPr>
              <w:fldChar w:fldCharType="begin"/>
            </w:r>
            <w:r w:rsidR="008610CA">
              <w:rPr>
                <w:noProof/>
                <w:webHidden/>
              </w:rPr>
              <w:instrText xml:space="preserve"> PAGEREF _Toc280044637 \h </w:instrText>
            </w:r>
            <w:r>
              <w:rPr>
                <w:noProof/>
                <w:webHidden/>
              </w:rPr>
            </w:r>
            <w:r>
              <w:rPr>
                <w:noProof/>
                <w:webHidden/>
              </w:rPr>
              <w:fldChar w:fldCharType="separate"/>
            </w:r>
            <w:r w:rsidR="008610CA">
              <w:rPr>
                <w:noProof/>
                <w:webHidden/>
              </w:rPr>
              <w:t>12</w:t>
            </w:r>
            <w:r>
              <w:rPr>
                <w:noProof/>
                <w:webHidden/>
              </w:rPr>
              <w:fldChar w:fldCharType="end"/>
            </w:r>
          </w:hyperlink>
        </w:p>
        <w:p w:rsidR="008610CA" w:rsidRDefault="00252A14">
          <w:pPr>
            <w:pStyle w:val="TOC1"/>
            <w:rPr>
              <w:rFonts w:asciiTheme="minorHAnsi" w:hAnsiTheme="minorHAnsi" w:cstheme="minorBidi"/>
              <w:b w:val="0"/>
              <w:sz w:val="22"/>
              <w:szCs w:val="22"/>
            </w:rPr>
          </w:pPr>
          <w:hyperlink w:anchor="_Toc280044638" w:history="1">
            <w:r w:rsidR="008610CA" w:rsidRPr="00B26E8E">
              <w:rPr>
                <w:rStyle w:val="Hyperlink"/>
              </w:rPr>
              <w:t>4</w:t>
            </w:r>
            <w:r w:rsidR="008610CA">
              <w:rPr>
                <w:rFonts w:asciiTheme="minorHAnsi" w:hAnsiTheme="minorHAnsi" w:cstheme="minorBidi"/>
                <w:b w:val="0"/>
                <w:sz w:val="22"/>
                <w:szCs w:val="22"/>
              </w:rPr>
              <w:tab/>
            </w:r>
            <w:r w:rsidR="008610CA" w:rsidRPr="00B26E8E">
              <w:rPr>
                <w:rStyle w:val="Hyperlink"/>
              </w:rPr>
              <w:t>OBJETIVOS Y ALCANCE DE LA EVALUACION</w:t>
            </w:r>
            <w:r w:rsidR="008610CA">
              <w:rPr>
                <w:webHidden/>
              </w:rPr>
              <w:tab/>
            </w:r>
            <w:r>
              <w:rPr>
                <w:webHidden/>
              </w:rPr>
              <w:fldChar w:fldCharType="begin"/>
            </w:r>
            <w:r w:rsidR="008610CA">
              <w:rPr>
                <w:webHidden/>
              </w:rPr>
              <w:instrText xml:space="preserve"> PAGEREF _Toc280044638 \h </w:instrText>
            </w:r>
            <w:r>
              <w:rPr>
                <w:webHidden/>
              </w:rPr>
            </w:r>
            <w:r>
              <w:rPr>
                <w:webHidden/>
              </w:rPr>
              <w:fldChar w:fldCharType="separate"/>
            </w:r>
            <w:r w:rsidR="008610CA">
              <w:rPr>
                <w:webHidden/>
              </w:rPr>
              <w:t>16</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39" w:history="1">
            <w:r w:rsidR="008610CA" w:rsidRPr="00B26E8E">
              <w:rPr>
                <w:rStyle w:val="Hyperlink"/>
                <w:rFonts w:eastAsiaTheme="minorHAnsi"/>
                <w:noProof/>
                <w:lang w:eastAsia="en-US"/>
              </w:rPr>
              <w:t>4.1</w:t>
            </w:r>
            <w:r w:rsidR="008610CA">
              <w:rPr>
                <w:rFonts w:asciiTheme="minorHAnsi" w:hAnsiTheme="minorHAnsi" w:cstheme="minorBidi"/>
                <w:noProof/>
                <w:sz w:val="22"/>
                <w:szCs w:val="22"/>
              </w:rPr>
              <w:tab/>
            </w:r>
            <w:r w:rsidR="008610CA" w:rsidRPr="00B26E8E">
              <w:rPr>
                <w:rStyle w:val="Hyperlink"/>
                <w:rFonts w:eastAsiaTheme="minorHAnsi"/>
                <w:noProof/>
                <w:lang w:eastAsia="en-US"/>
              </w:rPr>
              <w:t>Objetivos de la evaluación</w:t>
            </w:r>
            <w:r w:rsidR="008610CA">
              <w:rPr>
                <w:noProof/>
                <w:webHidden/>
              </w:rPr>
              <w:tab/>
            </w:r>
            <w:r>
              <w:rPr>
                <w:noProof/>
                <w:webHidden/>
              </w:rPr>
              <w:fldChar w:fldCharType="begin"/>
            </w:r>
            <w:r w:rsidR="008610CA">
              <w:rPr>
                <w:noProof/>
                <w:webHidden/>
              </w:rPr>
              <w:instrText xml:space="preserve"> PAGEREF _Toc280044639 \h </w:instrText>
            </w:r>
            <w:r>
              <w:rPr>
                <w:noProof/>
                <w:webHidden/>
              </w:rPr>
            </w:r>
            <w:r>
              <w:rPr>
                <w:noProof/>
                <w:webHidden/>
              </w:rPr>
              <w:fldChar w:fldCharType="separate"/>
            </w:r>
            <w:r w:rsidR="008610CA">
              <w:rPr>
                <w:noProof/>
                <w:webHidden/>
              </w:rPr>
              <w:t>16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0" w:history="1">
            <w:r w:rsidR="008610CA" w:rsidRPr="00B26E8E">
              <w:rPr>
                <w:rStyle w:val="Hyperlink"/>
                <w:noProof/>
              </w:rPr>
              <w:t>4.2</w:t>
            </w:r>
            <w:r w:rsidR="008610CA">
              <w:rPr>
                <w:rFonts w:asciiTheme="minorHAnsi" w:hAnsiTheme="minorHAnsi" w:cstheme="minorBidi"/>
                <w:noProof/>
                <w:sz w:val="22"/>
                <w:szCs w:val="22"/>
              </w:rPr>
              <w:tab/>
            </w:r>
            <w:r w:rsidR="008610CA" w:rsidRPr="00B26E8E">
              <w:rPr>
                <w:rStyle w:val="Hyperlink"/>
                <w:noProof/>
              </w:rPr>
              <w:t>Alcance de la evaluación</w:t>
            </w:r>
            <w:r w:rsidR="008610CA">
              <w:rPr>
                <w:noProof/>
                <w:webHidden/>
              </w:rPr>
              <w:tab/>
            </w:r>
            <w:r>
              <w:rPr>
                <w:noProof/>
                <w:webHidden/>
              </w:rPr>
              <w:fldChar w:fldCharType="begin"/>
            </w:r>
            <w:r w:rsidR="008610CA">
              <w:rPr>
                <w:noProof/>
                <w:webHidden/>
              </w:rPr>
              <w:instrText xml:space="preserve"> PAGEREF _Toc280044640 \h </w:instrText>
            </w:r>
            <w:r>
              <w:rPr>
                <w:noProof/>
                <w:webHidden/>
              </w:rPr>
            </w:r>
            <w:r>
              <w:rPr>
                <w:noProof/>
                <w:webHidden/>
              </w:rPr>
              <w:fldChar w:fldCharType="separate"/>
            </w:r>
            <w:r w:rsidR="008610CA">
              <w:rPr>
                <w:noProof/>
                <w:webHidden/>
              </w:rPr>
              <w:t>16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1" w:history="1">
            <w:r w:rsidR="008610CA" w:rsidRPr="00B26E8E">
              <w:rPr>
                <w:rStyle w:val="Hyperlink"/>
                <w:rFonts w:eastAsiaTheme="minorHAnsi"/>
                <w:noProof/>
                <w:lang w:eastAsia="en-US"/>
              </w:rPr>
              <w:t>4.3</w:t>
            </w:r>
            <w:r w:rsidR="008610CA">
              <w:rPr>
                <w:rFonts w:asciiTheme="minorHAnsi" w:hAnsiTheme="minorHAnsi" w:cstheme="minorBidi"/>
                <w:noProof/>
                <w:sz w:val="22"/>
                <w:szCs w:val="22"/>
              </w:rPr>
              <w:tab/>
            </w:r>
            <w:r w:rsidR="008610CA" w:rsidRPr="00B26E8E">
              <w:rPr>
                <w:rStyle w:val="Hyperlink"/>
                <w:rFonts w:eastAsiaTheme="minorHAnsi"/>
                <w:noProof/>
                <w:lang w:eastAsia="en-US"/>
              </w:rPr>
              <w:t>Criterios de la evaluación</w:t>
            </w:r>
            <w:r w:rsidR="008610CA">
              <w:rPr>
                <w:noProof/>
                <w:webHidden/>
              </w:rPr>
              <w:tab/>
            </w:r>
            <w:r>
              <w:rPr>
                <w:noProof/>
                <w:webHidden/>
              </w:rPr>
              <w:fldChar w:fldCharType="begin"/>
            </w:r>
            <w:r w:rsidR="008610CA">
              <w:rPr>
                <w:noProof/>
                <w:webHidden/>
              </w:rPr>
              <w:instrText xml:space="preserve"> PAGEREF _Toc280044641 \h </w:instrText>
            </w:r>
            <w:r>
              <w:rPr>
                <w:noProof/>
                <w:webHidden/>
              </w:rPr>
            </w:r>
            <w:r>
              <w:rPr>
                <w:noProof/>
                <w:webHidden/>
              </w:rPr>
              <w:fldChar w:fldCharType="separate"/>
            </w:r>
            <w:r w:rsidR="008610CA">
              <w:rPr>
                <w:noProof/>
                <w:webHidden/>
              </w:rPr>
              <w:t>17</w:t>
            </w:r>
            <w:r>
              <w:rPr>
                <w:noProof/>
                <w:webHidden/>
              </w:rPr>
              <w:fldChar w:fldCharType="end"/>
            </w:r>
          </w:hyperlink>
        </w:p>
        <w:p w:rsidR="008610CA" w:rsidRDefault="00252A14">
          <w:pPr>
            <w:pStyle w:val="TOC1"/>
            <w:rPr>
              <w:rFonts w:asciiTheme="minorHAnsi" w:hAnsiTheme="minorHAnsi" w:cstheme="minorBidi"/>
              <w:b w:val="0"/>
              <w:sz w:val="22"/>
              <w:szCs w:val="22"/>
            </w:rPr>
          </w:pPr>
          <w:hyperlink w:anchor="_Toc280044642" w:history="1">
            <w:r w:rsidR="008610CA" w:rsidRPr="00B26E8E">
              <w:rPr>
                <w:rStyle w:val="Hyperlink"/>
                <w:rFonts w:eastAsiaTheme="minorHAnsi"/>
                <w:lang w:eastAsia="en-US"/>
              </w:rPr>
              <w:t>5</w:t>
            </w:r>
            <w:r w:rsidR="008610CA">
              <w:rPr>
                <w:rFonts w:asciiTheme="minorHAnsi" w:hAnsiTheme="minorHAnsi" w:cstheme="minorBidi"/>
                <w:b w:val="0"/>
                <w:sz w:val="22"/>
                <w:szCs w:val="22"/>
              </w:rPr>
              <w:tab/>
            </w:r>
            <w:r w:rsidR="008610CA" w:rsidRPr="00B26E8E">
              <w:rPr>
                <w:rStyle w:val="Hyperlink"/>
                <w:rFonts w:eastAsiaTheme="minorHAnsi"/>
                <w:lang w:eastAsia="en-US"/>
              </w:rPr>
              <w:t>ENFOQUE DE LA EVALUACION Y METODOS</w:t>
            </w:r>
            <w:r w:rsidR="008610CA">
              <w:rPr>
                <w:webHidden/>
              </w:rPr>
              <w:tab/>
            </w:r>
            <w:r>
              <w:rPr>
                <w:webHidden/>
              </w:rPr>
              <w:fldChar w:fldCharType="begin"/>
            </w:r>
            <w:r w:rsidR="008610CA">
              <w:rPr>
                <w:webHidden/>
              </w:rPr>
              <w:instrText xml:space="preserve"> PAGEREF _Toc280044642 \h </w:instrText>
            </w:r>
            <w:r>
              <w:rPr>
                <w:webHidden/>
              </w:rPr>
            </w:r>
            <w:r>
              <w:rPr>
                <w:webHidden/>
              </w:rPr>
              <w:fldChar w:fldCharType="separate"/>
            </w:r>
            <w:r w:rsidR="008610CA">
              <w:rPr>
                <w:webHidden/>
              </w:rPr>
              <w:t>20</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43" w:history="1">
            <w:r w:rsidR="008610CA" w:rsidRPr="00B26E8E">
              <w:rPr>
                <w:rStyle w:val="Hyperlink"/>
                <w:noProof/>
              </w:rPr>
              <w:t>5.1</w:t>
            </w:r>
            <w:r w:rsidR="008610CA">
              <w:rPr>
                <w:rFonts w:asciiTheme="minorHAnsi" w:hAnsiTheme="minorHAnsi" w:cstheme="minorBidi"/>
                <w:noProof/>
                <w:sz w:val="22"/>
                <w:szCs w:val="22"/>
              </w:rPr>
              <w:tab/>
            </w:r>
            <w:r w:rsidR="008610CA" w:rsidRPr="00B26E8E">
              <w:rPr>
                <w:rStyle w:val="Hyperlink"/>
                <w:noProof/>
              </w:rPr>
              <w:t>Evaluabilidad del proyecto</w:t>
            </w:r>
            <w:r w:rsidR="008610CA">
              <w:rPr>
                <w:noProof/>
                <w:webHidden/>
              </w:rPr>
              <w:tab/>
            </w:r>
            <w:r>
              <w:rPr>
                <w:noProof/>
                <w:webHidden/>
              </w:rPr>
              <w:fldChar w:fldCharType="begin"/>
            </w:r>
            <w:r w:rsidR="008610CA">
              <w:rPr>
                <w:noProof/>
                <w:webHidden/>
              </w:rPr>
              <w:instrText xml:space="preserve"> PAGEREF _Toc280044643 \h </w:instrText>
            </w:r>
            <w:r>
              <w:rPr>
                <w:noProof/>
                <w:webHidden/>
              </w:rPr>
            </w:r>
            <w:r>
              <w:rPr>
                <w:noProof/>
                <w:webHidden/>
              </w:rPr>
              <w:fldChar w:fldCharType="separate"/>
            </w:r>
            <w:r w:rsidR="008610CA">
              <w:rPr>
                <w:noProof/>
                <w:webHidden/>
              </w:rPr>
              <w:t>20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4" w:history="1">
            <w:r w:rsidR="008610CA" w:rsidRPr="00B26E8E">
              <w:rPr>
                <w:rStyle w:val="Hyperlink"/>
                <w:noProof/>
              </w:rPr>
              <w:t>5.2</w:t>
            </w:r>
            <w:r w:rsidR="008610CA">
              <w:rPr>
                <w:rFonts w:asciiTheme="minorHAnsi" w:hAnsiTheme="minorHAnsi" w:cstheme="minorBidi"/>
                <w:noProof/>
                <w:sz w:val="22"/>
                <w:szCs w:val="22"/>
              </w:rPr>
              <w:tab/>
            </w:r>
            <w:r w:rsidR="008610CA" w:rsidRPr="00B26E8E">
              <w:rPr>
                <w:rStyle w:val="Hyperlink"/>
                <w:noProof/>
              </w:rPr>
              <w:t>El método</w:t>
            </w:r>
            <w:r w:rsidR="008610CA">
              <w:rPr>
                <w:noProof/>
                <w:webHidden/>
              </w:rPr>
              <w:tab/>
            </w:r>
            <w:r>
              <w:rPr>
                <w:noProof/>
                <w:webHidden/>
              </w:rPr>
              <w:fldChar w:fldCharType="begin"/>
            </w:r>
            <w:r w:rsidR="008610CA">
              <w:rPr>
                <w:noProof/>
                <w:webHidden/>
              </w:rPr>
              <w:instrText xml:space="preserve"> PAGEREF _Toc280044644 \h </w:instrText>
            </w:r>
            <w:r>
              <w:rPr>
                <w:noProof/>
                <w:webHidden/>
              </w:rPr>
            </w:r>
            <w:r>
              <w:rPr>
                <w:noProof/>
                <w:webHidden/>
              </w:rPr>
              <w:fldChar w:fldCharType="separate"/>
            </w:r>
            <w:r w:rsidR="008610CA">
              <w:rPr>
                <w:noProof/>
                <w:webHidden/>
              </w:rPr>
              <w:t>20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5" w:history="1">
            <w:r w:rsidR="008610CA" w:rsidRPr="00B26E8E">
              <w:rPr>
                <w:rStyle w:val="Hyperlink"/>
                <w:rFonts w:eastAsiaTheme="minorHAnsi"/>
                <w:noProof/>
                <w:lang w:eastAsia="en-US"/>
              </w:rPr>
              <w:t>5.3</w:t>
            </w:r>
            <w:r w:rsidR="008610CA">
              <w:rPr>
                <w:rFonts w:asciiTheme="minorHAnsi" w:hAnsiTheme="minorHAnsi" w:cstheme="minorBidi"/>
                <w:noProof/>
                <w:sz w:val="22"/>
                <w:szCs w:val="22"/>
              </w:rPr>
              <w:tab/>
            </w:r>
            <w:r w:rsidR="008610CA" w:rsidRPr="00B26E8E">
              <w:rPr>
                <w:rStyle w:val="Hyperlink"/>
                <w:rFonts w:eastAsiaTheme="minorHAnsi"/>
                <w:noProof/>
                <w:lang w:eastAsia="en-US"/>
              </w:rPr>
              <w:t>Fuentes de información</w:t>
            </w:r>
            <w:r w:rsidR="008610CA">
              <w:rPr>
                <w:noProof/>
                <w:webHidden/>
              </w:rPr>
              <w:tab/>
            </w:r>
            <w:r>
              <w:rPr>
                <w:noProof/>
                <w:webHidden/>
              </w:rPr>
              <w:fldChar w:fldCharType="begin"/>
            </w:r>
            <w:r w:rsidR="008610CA">
              <w:rPr>
                <w:noProof/>
                <w:webHidden/>
              </w:rPr>
              <w:instrText xml:space="preserve"> PAGEREF _Toc280044645 \h </w:instrText>
            </w:r>
            <w:r>
              <w:rPr>
                <w:noProof/>
                <w:webHidden/>
              </w:rPr>
            </w:r>
            <w:r>
              <w:rPr>
                <w:noProof/>
                <w:webHidden/>
              </w:rPr>
              <w:fldChar w:fldCharType="separate"/>
            </w:r>
            <w:r w:rsidR="008610CA">
              <w:rPr>
                <w:noProof/>
                <w:webHidden/>
              </w:rPr>
              <w:t>22</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6" w:history="1">
            <w:r w:rsidR="008610CA" w:rsidRPr="00B26E8E">
              <w:rPr>
                <w:rStyle w:val="Hyperlink"/>
                <w:rFonts w:eastAsiaTheme="minorHAnsi"/>
                <w:noProof/>
                <w:lang w:eastAsia="en-US"/>
              </w:rPr>
              <w:t>5.4</w:t>
            </w:r>
            <w:r w:rsidR="008610CA">
              <w:rPr>
                <w:rFonts w:asciiTheme="minorHAnsi" w:hAnsiTheme="minorHAnsi" w:cstheme="minorBidi"/>
                <w:noProof/>
                <w:sz w:val="22"/>
                <w:szCs w:val="22"/>
              </w:rPr>
              <w:tab/>
            </w:r>
            <w:r w:rsidR="008610CA" w:rsidRPr="00B26E8E">
              <w:rPr>
                <w:rStyle w:val="Hyperlink"/>
                <w:rFonts w:eastAsiaTheme="minorHAnsi"/>
                <w:noProof/>
                <w:lang w:eastAsia="en-US"/>
              </w:rPr>
              <w:t>Método de trabajo adoptado</w:t>
            </w:r>
            <w:r w:rsidR="008610CA">
              <w:rPr>
                <w:noProof/>
                <w:webHidden/>
              </w:rPr>
              <w:tab/>
            </w:r>
            <w:r>
              <w:rPr>
                <w:noProof/>
                <w:webHidden/>
              </w:rPr>
              <w:fldChar w:fldCharType="begin"/>
            </w:r>
            <w:r w:rsidR="008610CA">
              <w:rPr>
                <w:noProof/>
                <w:webHidden/>
              </w:rPr>
              <w:instrText xml:space="preserve"> PAGEREF _Toc280044646 \h </w:instrText>
            </w:r>
            <w:r>
              <w:rPr>
                <w:noProof/>
                <w:webHidden/>
              </w:rPr>
            </w:r>
            <w:r>
              <w:rPr>
                <w:noProof/>
                <w:webHidden/>
              </w:rPr>
              <w:fldChar w:fldCharType="separate"/>
            </w:r>
            <w:r w:rsidR="008610CA">
              <w:rPr>
                <w:noProof/>
                <w:webHidden/>
              </w:rPr>
              <w:t>23</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7" w:history="1">
            <w:r w:rsidR="008610CA" w:rsidRPr="00B26E8E">
              <w:rPr>
                <w:rStyle w:val="Hyperlink"/>
                <w:noProof/>
                <w:lang w:val="es-PA"/>
              </w:rPr>
              <w:t>5.5</w:t>
            </w:r>
            <w:r w:rsidR="008610CA">
              <w:rPr>
                <w:rFonts w:asciiTheme="minorHAnsi" w:hAnsiTheme="minorHAnsi" w:cstheme="minorBidi"/>
                <w:noProof/>
                <w:sz w:val="22"/>
                <w:szCs w:val="22"/>
              </w:rPr>
              <w:tab/>
            </w:r>
            <w:r w:rsidR="008610CA" w:rsidRPr="00B26E8E">
              <w:rPr>
                <w:rStyle w:val="Hyperlink"/>
                <w:noProof/>
                <w:lang w:val="es-PA"/>
              </w:rPr>
              <w:t>Matriz de Evaluación</w:t>
            </w:r>
            <w:r w:rsidR="008610CA">
              <w:rPr>
                <w:noProof/>
                <w:webHidden/>
              </w:rPr>
              <w:tab/>
            </w:r>
            <w:r>
              <w:rPr>
                <w:noProof/>
                <w:webHidden/>
              </w:rPr>
              <w:fldChar w:fldCharType="begin"/>
            </w:r>
            <w:r w:rsidR="008610CA">
              <w:rPr>
                <w:noProof/>
                <w:webHidden/>
              </w:rPr>
              <w:instrText xml:space="preserve"> PAGEREF _Toc280044647 \h </w:instrText>
            </w:r>
            <w:r>
              <w:rPr>
                <w:noProof/>
                <w:webHidden/>
              </w:rPr>
            </w:r>
            <w:r>
              <w:rPr>
                <w:noProof/>
                <w:webHidden/>
              </w:rPr>
              <w:fldChar w:fldCharType="separate"/>
            </w:r>
            <w:r w:rsidR="008610CA">
              <w:rPr>
                <w:noProof/>
                <w:webHidden/>
              </w:rPr>
              <w:t>26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8" w:history="1">
            <w:r w:rsidR="008610CA" w:rsidRPr="00B26E8E">
              <w:rPr>
                <w:rStyle w:val="Hyperlink"/>
                <w:rFonts w:eastAsiaTheme="minorHAnsi"/>
                <w:noProof/>
                <w:lang w:eastAsia="en-US"/>
              </w:rPr>
              <w:t>5.6</w:t>
            </w:r>
            <w:r w:rsidR="008610CA">
              <w:rPr>
                <w:rFonts w:asciiTheme="minorHAnsi" w:hAnsiTheme="minorHAnsi" w:cstheme="minorBidi"/>
                <w:noProof/>
                <w:sz w:val="22"/>
                <w:szCs w:val="22"/>
              </w:rPr>
              <w:tab/>
            </w:r>
            <w:r w:rsidR="008610CA" w:rsidRPr="00B26E8E">
              <w:rPr>
                <w:rStyle w:val="Hyperlink"/>
                <w:rFonts w:eastAsiaTheme="minorHAnsi"/>
                <w:noProof/>
                <w:lang w:eastAsia="en-US"/>
              </w:rPr>
              <w:t>Preguntas de la evaluación</w:t>
            </w:r>
            <w:r w:rsidR="008610CA">
              <w:rPr>
                <w:noProof/>
                <w:webHidden/>
              </w:rPr>
              <w:tab/>
            </w:r>
            <w:r>
              <w:rPr>
                <w:noProof/>
                <w:webHidden/>
              </w:rPr>
              <w:fldChar w:fldCharType="begin"/>
            </w:r>
            <w:r w:rsidR="008610CA">
              <w:rPr>
                <w:noProof/>
                <w:webHidden/>
              </w:rPr>
              <w:instrText xml:space="preserve"> PAGEREF _Toc280044648 \h </w:instrText>
            </w:r>
            <w:r>
              <w:rPr>
                <w:noProof/>
                <w:webHidden/>
              </w:rPr>
            </w:r>
            <w:r>
              <w:rPr>
                <w:noProof/>
                <w:webHidden/>
              </w:rPr>
              <w:fldChar w:fldCharType="separate"/>
            </w:r>
            <w:r w:rsidR="008610CA">
              <w:rPr>
                <w:noProof/>
                <w:webHidden/>
              </w:rPr>
              <w:t>26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49" w:history="1">
            <w:r w:rsidR="008610CA" w:rsidRPr="00B26E8E">
              <w:rPr>
                <w:rStyle w:val="Hyperlink"/>
                <w:rFonts w:eastAsiaTheme="minorHAnsi"/>
                <w:noProof/>
                <w:lang w:eastAsia="en-US"/>
              </w:rPr>
              <w:t>5.7</w:t>
            </w:r>
            <w:r w:rsidR="008610CA">
              <w:rPr>
                <w:rFonts w:asciiTheme="minorHAnsi" w:hAnsiTheme="minorHAnsi" w:cstheme="minorBidi"/>
                <w:noProof/>
                <w:sz w:val="22"/>
                <w:szCs w:val="22"/>
              </w:rPr>
              <w:tab/>
            </w:r>
            <w:r w:rsidR="008610CA" w:rsidRPr="00B26E8E">
              <w:rPr>
                <w:rStyle w:val="Hyperlink"/>
                <w:rFonts w:eastAsiaTheme="minorHAnsi"/>
                <w:noProof/>
                <w:lang w:val="es-PA" w:eastAsia="en-US"/>
              </w:rPr>
              <w:t xml:space="preserve">Aplicación de </w:t>
            </w:r>
            <w:r w:rsidR="008610CA" w:rsidRPr="00B26E8E">
              <w:rPr>
                <w:rStyle w:val="Hyperlink"/>
                <w:rFonts w:eastAsiaTheme="minorHAnsi"/>
                <w:noProof/>
                <w:lang w:eastAsia="en-US"/>
              </w:rPr>
              <w:t>muestras</w:t>
            </w:r>
            <w:r w:rsidR="008610CA">
              <w:rPr>
                <w:noProof/>
                <w:webHidden/>
              </w:rPr>
              <w:tab/>
            </w:r>
            <w:r>
              <w:rPr>
                <w:noProof/>
                <w:webHidden/>
              </w:rPr>
              <w:fldChar w:fldCharType="begin"/>
            </w:r>
            <w:r w:rsidR="008610CA">
              <w:rPr>
                <w:noProof/>
                <w:webHidden/>
              </w:rPr>
              <w:instrText xml:space="preserve"> PAGEREF _Toc280044649 \h </w:instrText>
            </w:r>
            <w:r>
              <w:rPr>
                <w:noProof/>
                <w:webHidden/>
              </w:rPr>
            </w:r>
            <w:r>
              <w:rPr>
                <w:noProof/>
                <w:webHidden/>
              </w:rPr>
              <w:fldChar w:fldCharType="separate"/>
            </w:r>
            <w:r w:rsidR="008610CA">
              <w:rPr>
                <w:noProof/>
                <w:webHidden/>
              </w:rPr>
              <w:t>27</w:t>
            </w:r>
            <w:r>
              <w:rPr>
                <w:noProof/>
                <w:webHidden/>
              </w:rPr>
              <w:fldChar w:fldCharType="end"/>
            </w:r>
          </w:hyperlink>
        </w:p>
        <w:p w:rsidR="008610CA" w:rsidRDefault="00252A14">
          <w:pPr>
            <w:pStyle w:val="TOC1"/>
            <w:rPr>
              <w:rFonts w:asciiTheme="minorHAnsi" w:hAnsiTheme="minorHAnsi" w:cstheme="minorBidi"/>
              <w:b w:val="0"/>
              <w:sz w:val="22"/>
              <w:szCs w:val="22"/>
            </w:rPr>
          </w:pPr>
          <w:hyperlink w:anchor="_Toc280044650" w:history="1">
            <w:r w:rsidR="008610CA" w:rsidRPr="00B26E8E">
              <w:rPr>
                <w:rStyle w:val="Hyperlink"/>
                <w:rFonts w:eastAsiaTheme="minorHAnsi"/>
                <w:lang w:eastAsia="en-US"/>
              </w:rPr>
              <w:t>6</w:t>
            </w:r>
            <w:r w:rsidR="008610CA">
              <w:rPr>
                <w:rFonts w:asciiTheme="minorHAnsi" w:hAnsiTheme="minorHAnsi" w:cstheme="minorBidi"/>
                <w:b w:val="0"/>
                <w:sz w:val="22"/>
                <w:szCs w:val="22"/>
              </w:rPr>
              <w:tab/>
            </w:r>
            <w:r w:rsidR="008610CA" w:rsidRPr="00B26E8E">
              <w:rPr>
                <w:rStyle w:val="Hyperlink"/>
                <w:rFonts w:eastAsiaTheme="minorHAnsi"/>
                <w:lang w:eastAsia="en-US"/>
              </w:rPr>
              <w:t>ANALISIS DE DATOS</w:t>
            </w:r>
            <w:r w:rsidR="008610CA">
              <w:rPr>
                <w:webHidden/>
              </w:rPr>
              <w:tab/>
            </w:r>
            <w:r>
              <w:rPr>
                <w:webHidden/>
              </w:rPr>
              <w:fldChar w:fldCharType="begin"/>
            </w:r>
            <w:r w:rsidR="008610CA">
              <w:rPr>
                <w:webHidden/>
              </w:rPr>
              <w:instrText xml:space="preserve"> PAGEREF _Toc280044650 \h </w:instrText>
            </w:r>
            <w:r>
              <w:rPr>
                <w:webHidden/>
              </w:rPr>
            </w:r>
            <w:r>
              <w:rPr>
                <w:webHidden/>
              </w:rPr>
              <w:fldChar w:fldCharType="separate"/>
            </w:r>
            <w:r w:rsidR="008610CA">
              <w:rPr>
                <w:webHidden/>
              </w:rPr>
              <w:t>29</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51" w:history="1">
            <w:r w:rsidR="008610CA" w:rsidRPr="00B26E8E">
              <w:rPr>
                <w:rStyle w:val="Hyperlink"/>
                <w:noProof/>
                <w:lang w:eastAsia="en-US"/>
              </w:rPr>
              <w:t>6.1</w:t>
            </w:r>
            <w:r w:rsidR="008610CA">
              <w:rPr>
                <w:rFonts w:asciiTheme="minorHAnsi" w:hAnsiTheme="minorHAnsi" w:cstheme="minorBidi"/>
                <w:noProof/>
                <w:sz w:val="22"/>
                <w:szCs w:val="22"/>
              </w:rPr>
              <w:tab/>
            </w:r>
            <w:r w:rsidR="008610CA" w:rsidRPr="00B26E8E">
              <w:rPr>
                <w:rStyle w:val="Hyperlink"/>
                <w:noProof/>
                <w:lang w:eastAsia="en-US"/>
              </w:rPr>
              <w:t>Información documental</w:t>
            </w:r>
            <w:r w:rsidR="008610CA">
              <w:rPr>
                <w:noProof/>
                <w:webHidden/>
              </w:rPr>
              <w:tab/>
            </w:r>
            <w:r>
              <w:rPr>
                <w:noProof/>
                <w:webHidden/>
              </w:rPr>
              <w:fldChar w:fldCharType="begin"/>
            </w:r>
            <w:r w:rsidR="008610CA">
              <w:rPr>
                <w:noProof/>
                <w:webHidden/>
              </w:rPr>
              <w:instrText xml:space="preserve"> PAGEREF _Toc280044651 \h </w:instrText>
            </w:r>
            <w:r>
              <w:rPr>
                <w:noProof/>
                <w:webHidden/>
              </w:rPr>
            </w:r>
            <w:r>
              <w:rPr>
                <w:noProof/>
                <w:webHidden/>
              </w:rPr>
              <w:fldChar w:fldCharType="separate"/>
            </w:r>
            <w:r w:rsidR="008610CA">
              <w:rPr>
                <w:noProof/>
                <w:webHidden/>
              </w:rPr>
              <w:t>29</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52" w:history="1">
            <w:r w:rsidR="008610CA" w:rsidRPr="00B26E8E">
              <w:rPr>
                <w:rStyle w:val="Hyperlink"/>
                <w:noProof/>
                <w:lang w:eastAsia="en-US"/>
              </w:rPr>
              <w:t>6.2</w:t>
            </w:r>
            <w:r w:rsidR="008610CA">
              <w:rPr>
                <w:rFonts w:asciiTheme="minorHAnsi" w:hAnsiTheme="minorHAnsi" w:cstheme="minorBidi"/>
                <w:noProof/>
                <w:sz w:val="22"/>
                <w:szCs w:val="22"/>
              </w:rPr>
              <w:tab/>
            </w:r>
            <w:r w:rsidR="008610CA" w:rsidRPr="00B26E8E">
              <w:rPr>
                <w:rStyle w:val="Hyperlink"/>
                <w:noProof/>
                <w:lang w:eastAsia="en-US"/>
              </w:rPr>
              <w:t>Información captada por medio de encuestas enviadas por correo electrónico</w:t>
            </w:r>
            <w:r w:rsidR="008610CA">
              <w:rPr>
                <w:noProof/>
                <w:webHidden/>
              </w:rPr>
              <w:tab/>
            </w:r>
            <w:r>
              <w:rPr>
                <w:noProof/>
                <w:webHidden/>
              </w:rPr>
              <w:fldChar w:fldCharType="begin"/>
            </w:r>
            <w:r w:rsidR="008610CA">
              <w:rPr>
                <w:noProof/>
                <w:webHidden/>
              </w:rPr>
              <w:instrText xml:space="preserve"> PAGEREF _Toc280044652 \h </w:instrText>
            </w:r>
            <w:r>
              <w:rPr>
                <w:noProof/>
                <w:webHidden/>
              </w:rPr>
            </w:r>
            <w:r>
              <w:rPr>
                <w:noProof/>
                <w:webHidden/>
              </w:rPr>
              <w:fldChar w:fldCharType="separate"/>
            </w:r>
            <w:r w:rsidR="008610CA">
              <w:rPr>
                <w:noProof/>
                <w:webHidden/>
              </w:rPr>
              <w:t>29</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53" w:history="1">
            <w:r w:rsidR="008610CA" w:rsidRPr="00B26E8E">
              <w:rPr>
                <w:rStyle w:val="Hyperlink"/>
                <w:rFonts w:eastAsiaTheme="minorHAnsi"/>
                <w:noProof/>
                <w:lang w:val="es-PA" w:eastAsia="en-US"/>
              </w:rPr>
              <w:t>6.3</w:t>
            </w:r>
            <w:r w:rsidR="008610CA">
              <w:rPr>
                <w:rFonts w:asciiTheme="minorHAnsi" w:hAnsiTheme="minorHAnsi" w:cstheme="minorBidi"/>
                <w:noProof/>
                <w:sz w:val="22"/>
                <w:szCs w:val="22"/>
              </w:rPr>
              <w:tab/>
            </w:r>
            <w:r w:rsidR="008610CA" w:rsidRPr="00B26E8E">
              <w:rPr>
                <w:rStyle w:val="Hyperlink"/>
                <w:rFonts w:eastAsiaTheme="minorHAnsi"/>
                <w:noProof/>
                <w:lang w:val="es-PA" w:eastAsia="en-US"/>
              </w:rPr>
              <w:t>Información obtenida a través de las entrevistas personales</w:t>
            </w:r>
            <w:r w:rsidR="008610CA">
              <w:rPr>
                <w:noProof/>
                <w:webHidden/>
              </w:rPr>
              <w:tab/>
            </w:r>
            <w:r>
              <w:rPr>
                <w:noProof/>
                <w:webHidden/>
              </w:rPr>
              <w:fldChar w:fldCharType="begin"/>
            </w:r>
            <w:r w:rsidR="008610CA">
              <w:rPr>
                <w:noProof/>
                <w:webHidden/>
              </w:rPr>
              <w:instrText xml:space="preserve"> PAGEREF _Toc280044653 \h </w:instrText>
            </w:r>
            <w:r>
              <w:rPr>
                <w:noProof/>
                <w:webHidden/>
              </w:rPr>
            </w:r>
            <w:r>
              <w:rPr>
                <w:noProof/>
                <w:webHidden/>
              </w:rPr>
              <w:fldChar w:fldCharType="separate"/>
            </w:r>
            <w:r w:rsidR="008610CA">
              <w:rPr>
                <w:noProof/>
                <w:webHidden/>
              </w:rPr>
              <w:t>30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54" w:history="1">
            <w:r w:rsidR="008610CA" w:rsidRPr="00B26E8E">
              <w:rPr>
                <w:rStyle w:val="Hyperlink"/>
                <w:rFonts w:eastAsiaTheme="minorHAnsi"/>
                <w:noProof/>
                <w:lang w:eastAsia="en-US"/>
              </w:rPr>
              <w:t>6.4</w:t>
            </w:r>
            <w:r w:rsidR="008610CA">
              <w:rPr>
                <w:rFonts w:asciiTheme="minorHAnsi" w:hAnsiTheme="minorHAnsi" w:cstheme="minorBidi"/>
                <w:noProof/>
                <w:sz w:val="22"/>
                <w:szCs w:val="22"/>
              </w:rPr>
              <w:tab/>
            </w:r>
            <w:r w:rsidR="008610CA" w:rsidRPr="00B26E8E">
              <w:rPr>
                <w:rStyle w:val="Hyperlink"/>
                <w:rFonts w:eastAsiaTheme="minorHAnsi"/>
                <w:noProof/>
                <w:lang w:eastAsia="en-US"/>
              </w:rPr>
              <w:t>Principales limitaciones de la metodología</w:t>
            </w:r>
            <w:r w:rsidR="008610CA">
              <w:rPr>
                <w:noProof/>
                <w:webHidden/>
              </w:rPr>
              <w:tab/>
            </w:r>
            <w:r>
              <w:rPr>
                <w:noProof/>
                <w:webHidden/>
              </w:rPr>
              <w:fldChar w:fldCharType="begin"/>
            </w:r>
            <w:r w:rsidR="008610CA">
              <w:rPr>
                <w:noProof/>
                <w:webHidden/>
              </w:rPr>
              <w:instrText xml:space="preserve"> PAGEREF _Toc280044654 \h </w:instrText>
            </w:r>
            <w:r>
              <w:rPr>
                <w:noProof/>
                <w:webHidden/>
              </w:rPr>
            </w:r>
            <w:r>
              <w:rPr>
                <w:noProof/>
                <w:webHidden/>
              </w:rPr>
              <w:fldChar w:fldCharType="separate"/>
            </w:r>
            <w:r w:rsidR="008610CA">
              <w:rPr>
                <w:noProof/>
                <w:webHidden/>
              </w:rPr>
              <w:t>40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55" w:history="1">
            <w:r w:rsidR="008610CA" w:rsidRPr="00B26E8E">
              <w:rPr>
                <w:rStyle w:val="Hyperlink"/>
                <w:rFonts w:eastAsiaTheme="minorHAnsi"/>
                <w:noProof/>
                <w:lang w:eastAsia="en-US"/>
              </w:rPr>
              <w:t>6.5</w:t>
            </w:r>
            <w:r w:rsidR="008610CA">
              <w:rPr>
                <w:rFonts w:asciiTheme="minorHAnsi" w:hAnsiTheme="minorHAnsi" w:cstheme="minorBidi"/>
                <w:noProof/>
                <w:sz w:val="22"/>
                <w:szCs w:val="22"/>
              </w:rPr>
              <w:tab/>
            </w:r>
            <w:r w:rsidR="008610CA" w:rsidRPr="00B26E8E">
              <w:rPr>
                <w:rStyle w:val="Hyperlink"/>
                <w:rFonts w:eastAsiaTheme="minorHAnsi"/>
                <w:noProof/>
                <w:lang w:eastAsia="en-US"/>
              </w:rPr>
              <w:t>Información sobre antecedentes de los evaluadores y ética de la evaluación.</w:t>
            </w:r>
            <w:r w:rsidR="008610CA">
              <w:rPr>
                <w:noProof/>
                <w:webHidden/>
              </w:rPr>
              <w:tab/>
            </w:r>
            <w:r>
              <w:rPr>
                <w:noProof/>
                <w:webHidden/>
              </w:rPr>
              <w:fldChar w:fldCharType="begin"/>
            </w:r>
            <w:r w:rsidR="008610CA">
              <w:rPr>
                <w:noProof/>
                <w:webHidden/>
              </w:rPr>
              <w:instrText xml:space="preserve"> PAGEREF _Toc280044655 \h </w:instrText>
            </w:r>
            <w:r>
              <w:rPr>
                <w:noProof/>
                <w:webHidden/>
              </w:rPr>
            </w:r>
            <w:r>
              <w:rPr>
                <w:noProof/>
                <w:webHidden/>
              </w:rPr>
              <w:fldChar w:fldCharType="separate"/>
            </w:r>
            <w:r w:rsidR="008610CA">
              <w:rPr>
                <w:noProof/>
                <w:webHidden/>
              </w:rPr>
              <w:t>40</w:t>
            </w:r>
            <w:r>
              <w:rPr>
                <w:noProof/>
                <w:webHidden/>
              </w:rPr>
              <w:fldChar w:fldCharType="end"/>
            </w:r>
          </w:hyperlink>
        </w:p>
        <w:p w:rsidR="008610CA" w:rsidRDefault="00252A14">
          <w:pPr>
            <w:pStyle w:val="TOC1"/>
            <w:rPr>
              <w:rFonts w:asciiTheme="minorHAnsi" w:hAnsiTheme="minorHAnsi" w:cstheme="minorBidi"/>
              <w:b w:val="0"/>
              <w:sz w:val="22"/>
              <w:szCs w:val="22"/>
            </w:rPr>
          </w:pPr>
          <w:hyperlink w:anchor="_Toc280044656" w:history="1">
            <w:r w:rsidR="008610CA" w:rsidRPr="00B26E8E">
              <w:rPr>
                <w:rStyle w:val="Hyperlink"/>
                <w:rFonts w:eastAsiaTheme="minorHAnsi"/>
                <w:lang w:eastAsia="en-US"/>
              </w:rPr>
              <w:t>7</w:t>
            </w:r>
            <w:r w:rsidR="008610CA">
              <w:rPr>
                <w:rFonts w:asciiTheme="minorHAnsi" w:hAnsiTheme="minorHAnsi" w:cstheme="minorBidi"/>
                <w:b w:val="0"/>
                <w:sz w:val="22"/>
                <w:szCs w:val="22"/>
              </w:rPr>
              <w:tab/>
            </w:r>
            <w:r w:rsidR="008610CA" w:rsidRPr="00B26E8E">
              <w:rPr>
                <w:rStyle w:val="Hyperlink"/>
                <w:rFonts w:eastAsiaTheme="minorHAnsi"/>
                <w:lang w:eastAsia="en-US"/>
              </w:rPr>
              <w:t>HALLAZGOS Y CONCLUSIONES</w:t>
            </w:r>
            <w:r w:rsidR="008610CA">
              <w:rPr>
                <w:webHidden/>
              </w:rPr>
              <w:tab/>
            </w:r>
            <w:r>
              <w:rPr>
                <w:webHidden/>
              </w:rPr>
              <w:fldChar w:fldCharType="begin"/>
            </w:r>
            <w:r w:rsidR="008610CA">
              <w:rPr>
                <w:webHidden/>
              </w:rPr>
              <w:instrText xml:space="preserve"> PAGEREF _Toc280044656 \h </w:instrText>
            </w:r>
            <w:r>
              <w:rPr>
                <w:webHidden/>
              </w:rPr>
            </w:r>
            <w:r>
              <w:rPr>
                <w:webHidden/>
              </w:rPr>
              <w:fldChar w:fldCharType="separate"/>
            </w:r>
            <w:r w:rsidR="008610CA">
              <w:rPr>
                <w:webHidden/>
              </w:rPr>
              <w:t>41</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57" w:history="1">
            <w:r w:rsidR="008610CA" w:rsidRPr="00B26E8E">
              <w:rPr>
                <w:rStyle w:val="Hyperlink"/>
                <w:rFonts w:eastAsiaTheme="minorHAnsi"/>
                <w:noProof/>
                <w:lang w:eastAsia="en-US"/>
              </w:rPr>
              <w:t>7.1</w:t>
            </w:r>
            <w:r w:rsidR="008610CA">
              <w:rPr>
                <w:rFonts w:asciiTheme="minorHAnsi" w:hAnsiTheme="minorHAnsi" w:cstheme="minorBidi"/>
                <w:noProof/>
                <w:sz w:val="22"/>
                <w:szCs w:val="22"/>
              </w:rPr>
              <w:tab/>
            </w:r>
            <w:r w:rsidR="008610CA" w:rsidRPr="00B26E8E">
              <w:rPr>
                <w:rStyle w:val="Hyperlink"/>
                <w:rFonts w:eastAsiaTheme="minorHAnsi"/>
                <w:noProof/>
                <w:lang w:eastAsia="en-US"/>
              </w:rPr>
              <w:t>Hallazgos</w:t>
            </w:r>
            <w:r w:rsidR="008610CA">
              <w:rPr>
                <w:noProof/>
                <w:webHidden/>
              </w:rPr>
              <w:tab/>
            </w:r>
            <w:r>
              <w:rPr>
                <w:noProof/>
                <w:webHidden/>
              </w:rPr>
              <w:fldChar w:fldCharType="begin"/>
            </w:r>
            <w:r w:rsidR="008610CA">
              <w:rPr>
                <w:noProof/>
                <w:webHidden/>
              </w:rPr>
              <w:instrText xml:space="preserve"> PAGEREF _Toc280044657 \h </w:instrText>
            </w:r>
            <w:r>
              <w:rPr>
                <w:noProof/>
                <w:webHidden/>
              </w:rPr>
            </w:r>
            <w:r>
              <w:rPr>
                <w:noProof/>
                <w:webHidden/>
              </w:rPr>
              <w:fldChar w:fldCharType="separate"/>
            </w:r>
            <w:r w:rsidR="008610CA">
              <w:rPr>
                <w:noProof/>
                <w:webHidden/>
              </w:rPr>
              <w:t>41</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58" w:history="1">
            <w:r w:rsidR="008610CA" w:rsidRPr="00B26E8E">
              <w:rPr>
                <w:rStyle w:val="Hyperlink"/>
                <w:rFonts w:eastAsiaTheme="minorHAnsi"/>
                <w:noProof/>
                <w:lang w:eastAsia="en-US"/>
              </w:rPr>
              <w:t>7.2</w:t>
            </w:r>
            <w:r w:rsidR="008610CA">
              <w:rPr>
                <w:rFonts w:asciiTheme="minorHAnsi" w:hAnsiTheme="minorHAnsi" w:cstheme="minorBidi"/>
                <w:noProof/>
                <w:sz w:val="22"/>
                <w:szCs w:val="22"/>
              </w:rPr>
              <w:tab/>
            </w:r>
            <w:r w:rsidR="008610CA" w:rsidRPr="00B26E8E">
              <w:rPr>
                <w:rStyle w:val="Hyperlink"/>
                <w:rFonts w:eastAsiaTheme="minorHAnsi"/>
                <w:noProof/>
                <w:lang w:eastAsia="en-US"/>
              </w:rPr>
              <w:t>Conclusiones</w:t>
            </w:r>
            <w:r w:rsidR="008610CA">
              <w:rPr>
                <w:noProof/>
                <w:webHidden/>
              </w:rPr>
              <w:tab/>
            </w:r>
            <w:r>
              <w:rPr>
                <w:noProof/>
                <w:webHidden/>
              </w:rPr>
              <w:fldChar w:fldCharType="begin"/>
            </w:r>
            <w:r w:rsidR="008610CA">
              <w:rPr>
                <w:noProof/>
                <w:webHidden/>
              </w:rPr>
              <w:instrText xml:space="preserve"> PAGEREF _Toc280044658 \h </w:instrText>
            </w:r>
            <w:r>
              <w:rPr>
                <w:noProof/>
                <w:webHidden/>
              </w:rPr>
            </w:r>
            <w:r>
              <w:rPr>
                <w:noProof/>
                <w:webHidden/>
              </w:rPr>
              <w:fldChar w:fldCharType="separate"/>
            </w:r>
            <w:r w:rsidR="008610CA">
              <w:rPr>
                <w:noProof/>
                <w:webHidden/>
              </w:rPr>
              <w:t>44</w:t>
            </w:r>
            <w:r>
              <w:rPr>
                <w:noProof/>
                <w:webHidden/>
              </w:rPr>
              <w:fldChar w:fldCharType="end"/>
            </w:r>
          </w:hyperlink>
        </w:p>
        <w:p w:rsidR="008610CA" w:rsidRDefault="00252A14">
          <w:pPr>
            <w:pStyle w:val="TOC1"/>
            <w:rPr>
              <w:rFonts w:asciiTheme="minorHAnsi" w:hAnsiTheme="minorHAnsi" w:cstheme="minorBidi"/>
              <w:b w:val="0"/>
              <w:sz w:val="22"/>
              <w:szCs w:val="22"/>
            </w:rPr>
          </w:pPr>
          <w:hyperlink w:anchor="_Toc280044659" w:history="1">
            <w:r w:rsidR="008610CA" w:rsidRPr="00B26E8E">
              <w:rPr>
                <w:rStyle w:val="Hyperlink"/>
                <w:rFonts w:eastAsiaTheme="minorHAnsi"/>
                <w:lang w:eastAsia="en-US"/>
              </w:rPr>
              <w:t>8</w:t>
            </w:r>
            <w:r w:rsidR="008610CA">
              <w:rPr>
                <w:rFonts w:asciiTheme="minorHAnsi" w:hAnsiTheme="minorHAnsi" w:cstheme="minorBidi"/>
                <w:b w:val="0"/>
                <w:sz w:val="22"/>
                <w:szCs w:val="22"/>
              </w:rPr>
              <w:tab/>
            </w:r>
            <w:r w:rsidR="008610CA" w:rsidRPr="00B26E8E">
              <w:rPr>
                <w:rStyle w:val="Hyperlink"/>
                <w:rFonts w:eastAsiaTheme="minorHAnsi"/>
                <w:lang w:eastAsia="en-US"/>
              </w:rPr>
              <w:t>RECOMENDACIONES</w:t>
            </w:r>
            <w:r w:rsidR="008610CA">
              <w:rPr>
                <w:webHidden/>
              </w:rPr>
              <w:tab/>
            </w:r>
            <w:r>
              <w:rPr>
                <w:webHidden/>
              </w:rPr>
              <w:fldChar w:fldCharType="begin"/>
            </w:r>
            <w:r w:rsidR="008610CA">
              <w:rPr>
                <w:webHidden/>
              </w:rPr>
              <w:instrText xml:space="preserve"> PAGEREF _Toc280044659 \h </w:instrText>
            </w:r>
            <w:r>
              <w:rPr>
                <w:webHidden/>
              </w:rPr>
            </w:r>
            <w:r>
              <w:rPr>
                <w:webHidden/>
              </w:rPr>
              <w:fldChar w:fldCharType="separate"/>
            </w:r>
            <w:r w:rsidR="008610CA">
              <w:rPr>
                <w:webHidden/>
              </w:rPr>
              <w:t>46</w:t>
            </w:r>
            <w:r>
              <w:rPr>
                <w:webHidden/>
              </w:rPr>
              <w:fldChar w:fldCharType="end"/>
            </w:r>
          </w:hyperlink>
        </w:p>
        <w:p w:rsidR="008610CA" w:rsidRDefault="00252A14">
          <w:pPr>
            <w:pStyle w:val="TOC1"/>
            <w:rPr>
              <w:rFonts w:asciiTheme="minorHAnsi" w:hAnsiTheme="minorHAnsi" w:cstheme="minorBidi"/>
              <w:b w:val="0"/>
              <w:sz w:val="22"/>
              <w:szCs w:val="22"/>
            </w:rPr>
          </w:pPr>
          <w:hyperlink w:anchor="_Toc280044660" w:history="1">
            <w:r w:rsidR="008610CA" w:rsidRPr="00B26E8E">
              <w:rPr>
                <w:rStyle w:val="Hyperlink"/>
                <w:rFonts w:eastAsiaTheme="minorHAnsi"/>
                <w:lang w:eastAsia="en-US"/>
              </w:rPr>
              <w:t>9</w:t>
            </w:r>
            <w:r w:rsidR="008610CA">
              <w:rPr>
                <w:rFonts w:asciiTheme="minorHAnsi" w:hAnsiTheme="minorHAnsi" w:cstheme="minorBidi"/>
                <w:b w:val="0"/>
                <w:sz w:val="22"/>
                <w:szCs w:val="22"/>
              </w:rPr>
              <w:tab/>
            </w:r>
            <w:r w:rsidR="008610CA" w:rsidRPr="00B26E8E">
              <w:rPr>
                <w:rStyle w:val="Hyperlink"/>
                <w:rFonts w:eastAsiaTheme="minorHAnsi"/>
                <w:lang w:eastAsia="en-US"/>
              </w:rPr>
              <w:t>LECCIONES APRENDIDAS</w:t>
            </w:r>
            <w:r w:rsidR="008610CA">
              <w:rPr>
                <w:webHidden/>
              </w:rPr>
              <w:tab/>
            </w:r>
            <w:r>
              <w:rPr>
                <w:webHidden/>
              </w:rPr>
              <w:fldChar w:fldCharType="begin"/>
            </w:r>
            <w:r w:rsidR="008610CA">
              <w:rPr>
                <w:webHidden/>
              </w:rPr>
              <w:instrText xml:space="preserve"> PAGEREF _Toc280044660 \h </w:instrText>
            </w:r>
            <w:r>
              <w:rPr>
                <w:webHidden/>
              </w:rPr>
            </w:r>
            <w:r>
              <w:rPr>
                <w:webHidden/>
              </w:rPr>
              <w:fldChar w:fldCharType="separate"/>
            </w:r>
            <w:r w:rsidR="008610CA">
              <w:rPr>
                <w:webHidden/>
              </w:rPr>
              <w:t>47</w:t>
            </w:r>
            <w:r>
              <w:rPr>
                <w:webHidden/>
              </w:rPr>
              <w:fldChar w:fldCharType="end"/>
            </w:r>
          </w:hyperlink>
        </w:p>
        <w:p w:rsidR="008610CA" w:rsidRDefault="00252A14">
          <w:pPr>
            <w:pStyle w:val="TOC1"/>
            <w:rPr>
              <w:rFonts w:asciiTheme="minorHAnsi" w:hAnsiTheme="minorHAnsi" w:cstheme="minorBidi"/>
              <w:b w:val="0"/>
              <w:sz w:val="22"/>
              <w:szCs w:val="22"/>
            </w:rPr>
          </w:pPr>
          <w:hyperlink w:anchor="_Toc280044661" w:history="1">
            <w:r w:rsidR="008610CA" w:rsidRPr="00B26E8E">
              <w:rPr>
                <w:rStyle w:val="Hyperlink"/>
                <w:rFonts w:eastAsiaTheme="minorHAnsi"/>
                <w:lang w:eastAsia="en-US"/>
              </w:rPr>
              <w:t>10</w:t>
            </w:r>
            <w:r w:rsidR="008610CA">
              <w:rPr>
                <w:rFonts w:asciiTheme="minorHAnsi" w:hAnsiTheme="minorHAnsi" w:cstheme="minorBidi"/>
                <w:b w:val="0"/>
                <w:sz w:val="22"/>
                <w:szCs w:val="22"/>
              </w:rPr>
              <w:tab/>
            </w:r>
            <w:r w:rsidR="008610CA" w:rsidRPr="00B26E8E">
              <w:rPr>
                <w:rStyle w:val="Hyperlink"/>
                <w:rFonts w:eastAsiaTheme="minorHAnsi"/>
                <w:lang w:eastAsia="en-US"/>
              </w:rPr>
              <w:t>ANEXOS DEL INFORME</w:t>
            </w:r>
            <w:r w:rsidR="008610CA">
              <w:rPr>
                <w:webHidden/>
              </w:rPr>
              <w:tab/>
            </w:r>
            <w:r>
              <w:rPr>
                <w:webHidden/>
              </w:rPr>
              <w:fldChar w:fldCharType="begin"/>
            </w:r>
            <w:r w:rsidR="008610CA">
              <w:rPr>
                <w:webHidden/>
              </w:rPr>
              <w:instrText xml:space="preserve"> PAGEREF _Toc280044661 \h </w:instrText>
            </w:r>
            <w:r>
              <w:rPr>
                <w:webHidden/>
              </w:rPr>
            </w:r>
            <w:r>
              <w:rPr>
                <w:webHidden/>
              </w:rPr>
              <w:fldChar w:fldCharType="separate"/>
            </w:r>
            <w:r w:rsidR="008610CA">
              <w:rPr>
                <w:webHidden/>
              </w:rPr>
              <w:t>48</w:t>
            </w:r>
            <w:r>
              <w:rPr>
                <w:webHidden/>
              </w:rPr>
              <w:fldChar w:fldCharType="end"/>
            </w:r>
          </w:hyperlink>
        </w:p>
        <w:p w:rsidR="008610CA" w:rsidRDefault="00252A14">
          <w:pPr>
            <w:pStyle w:val="TOC2"/>
            <w:rPr>
              <w:rFonts w:asciiTheme="minorHAnsi" w:hAnsiTheme="minorHAnsi" w:cstheme="minorBidi"/>
              <w:noProof/>
              <w:sz w:val="22"/>
              <w:szCs w:val="22"/>
            </w:rPr>
          </w:pPr>
          <w:hyperlink w:anchor="_Toc280044662" w:history="1">
            <w:r w:rsidR="008610CA" w:rsidRPr="00B26E8E">
              <w:rPr>
                <w:rStyle w:val="Hyperlink"/>
                <w:rFonts w:eastAsiaTheme="minorHAnsi"/>
                <w:noProof/>
                <w:lang w:eastAsia="en-US"/>
              </w:rPr>
              <w:t>10.1</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1: Términos de Referencia de la evaluación</w:t>
            </w:r>
            <w:r w:rsidR="008610CA">
              <w:rPr>
                <w:noProof/>
                <w:webHidden/>
              </w:rPr>
              <w:tab/>
            </w:r>
            <w:r>
              <w:rPr>
                <w:noProof/>
                <w:webHidden/>
              </w:rPr>
              <w:fldChar w:fldCharType="begin"/>
            </w:r>
            <w:r w:rsidR="008610CA">
              <w:rPr>
                <w:noProof/>
                <w:webHidden/>
              </w:rPr>
              <w:instrText xml:space="preserve"> PAGEREF _Toc280044662 \h </w:instrText>
            </w:r>
            <w:r>
              <w:rPr>
                <w:noProof/>
                <w:webHidden/>
              </w:rPr>
            </w:r>
            <w:r>
              <w:rPr>
                <w:noProof/>
                <w:webHidden/>
              </w:rPr>
              <w:fldChar w:fldCharType="separate"/>
            </w:r>
            <w:r w:rsidR="008610CA">
              <w:rPr>
                <w:noProof/>
                <w:webHidden/>
              </w:rPr>
              <w:t>48</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63" w:history="1">
            <w:r w:rsidR="008610CA" w:rsidRPr="00B26E8E">
              <w:rPr>
                <w:rStyle w:val="Hyperlink"/>
                <w:rFonts w:eastAsiaTheme="minorHAnsi"/>
                <w:noProof/>
                <w:lang w:eastAsia="en-US"/>
              </w:rPr>
              <w:t>10.2</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2: Valoración de la evaluabilidad del proyecto</w:t>
            </w:r>
            <w:r w:rsidR="008610CA">
              <w:rPr>
                <w:noProof/>
                <w:webHidden/>
              </w:rPr>
              <w:tab/>
            </w:r>
            <w:r>
              <w:rPr>
                <w:noProof/>
                <w:webHidden/>
              </w:rPr>
              <w:fldChar w:fldCharType="begin"/>
            </w:r>
            <w:r w:rsidR="008610CA">
              <w:rPr>
                <w:noProof/>
                <w:webHidden/>
              </w:rPr>
              <w:instrText xml:space="preserve"> PAGEREF _Toc280044663 \h </w:instrText>
            </w:r>
            <w:r>
              <w:rPr>
                <w:noProof/>
                <w:webHidden/>
              </w:rPr>
            </w:r>
            <w:r>
              <w:rPr>
                <w:noProof/>
                <w:webHidden/>
              </w:rPr>
              <w:fldChar w:fldCharType="separate"/>
            </w:r>
            <w:r w:rsidR="008610CA">
              <w:rPr>
                <w:noProof/>
                <w:webHidden/>
              </w:rPr>
              <w:t>57</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64" w:history="1">
            <w:r w:rsidR="008610CA" w:rsidRPr="00B26E8E">
              <w:rPr>
                <w:rStyle w:val="Hyperlink"/>
                <w:rFonts w:eastAsiaTheme="minorHAnsi"/>
                <w:noProof/>
                <w:lang w:eastAsia="en-US"/>
              </w:rPr>
              <w:t>10.3</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3: Comentarios sobre los indicadores utilizados en la Matriz de Monitoreo y Evaluación del Proyecto</w:t>
            </w:r>
            <w:r w:rsidR="008610CA">
              <w:rPr>
                <w:noProof/>
                <w:webHidden/>
              </w:rPr>
              <w:tab/>
            </w:r>
            <w:r>
              <w:rPr>
                <w:noProof/>
                <w:webHidden/>
              </w:rPr>
              <w:fldChar w:fldCharType="begin"/>
            </w:r>
            <w:r w:rsidR="008610CA">
              <w:rPr>
                <w:noProof/>
                <w:webHidden/>
              </w:rPr>
              <w:instrText xml:space="preserve"> PAGEREF _Toc280044664 \h </w:instrText>
            </w:r>
            <w:r>
              <w:rPr>
                <w:noProof/>
                <w:webHidden/>
              </w:rPr>
            </w:r>
            <w:r>
              <w:rPr>
                <w:noProof/>
                <w:webHidden/>
              </w:rPr>
              <w:fldChar w:fldCharType="separate"/>
            </w:r>
            <w:r w:rsidR="008610CA">
              <w:rPr>
                <w:noProof/>
                <w:webHidden/>
              </w:rPr>
              <w:t>60</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65" w:history="1">
            <w:r w:rsidR="008610CA" w:rsidRPr="00B26E8E">
              <w:rPr>
                <w:rStyle w:val="Hyperlink"/>
                <w:rFonts w:eastAsiaTheme="minorHAnsi"/>
                <w:noProof/>
                <w:lang w:eastAsia="en-US"/>
              </w:rPr>
              <w:t>10.4</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4: Matriz de evaluación</w:t>
            </w:r>
            <w:r w:rsidR="008610CA">
              <w:rPr>
                <w:noProof/>
                <w:webHidden/>
              </w:rPr>
              <w:tab/>
            </w:r>
            <w:r>
              <w:rPr>
                <w:noProof/>
                <w:webHidden/>
              </w:rPr>
              <w:fldChar w:fldCharType="begin"/>
            </w:r>
            <w:r w:rsidR="008610CA">
              <w:rPr>
                <w:noProof/>
                <w:webHidden/>
              </w:rPr>
              <w:instrText xml:space="preserve"> PAGEREF _Toc280044665 \h </w:instrText>
            </w:r>
            <w:r>
              <w:rPr>
                <w:noProof/>
                <w:webHidden/>
              </w:rPr>
            </w:r>
            <w:r>
              <w:rPr>
                <w:noProof/>
                <w:webHidden/>
              </w:rPr>
              <w:fldChar w:fldCharType="separate"/>
            </w:r>
            <w:r w:rsidR="008610CA">
              <w:rPr>
                <w:noProof/>
                <w:webHidden/>
              </w:rPr>
              <w:t>63</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66" w:history="1">
            <w:r w:rsidR="008610CA" w:rsidRPr="00B26E8E">
              <w:rPr>
                <w:rStyle w:val="Hyperlink"/>
                <w:rFonts w:eastAsiaTheme="minorHAnsi"/>
                <w:noProof/>
                <w:lang w:eastAsia="en-US"/>
              </w:rPr>
              <w:t>10.5</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5: Preguntas de evaluación</w:t>
            </w:r>
            <w:r w:rsidR="008610CA">
              <w:rPr>
                <w:noProof/>
                <w:webHidden/>
              </w:rPr>
              <w:tab/>
            </w:r>
            <w:r>
              <w:rPr>
                <w:noProof/>
                <w:webHidden/>
              </w:rPr>
              <w:fldChar w:fldCharType="begin"/>
            </w:r>
            <w:r w:rsidR="008610CA">
              <w:rPr>
                <w:noProof/>
                <w:webHidden/>
              </w:rPr>
              <w:instrText xml:space="preserve"> PAGEREF _Toc280044666 \h </w:instrText>
            </w:r>
            <w:r>
              <w:rPr>
                <w:noProof/>
                <w:webHidden/>
              </w:rPr>
            </w:r>
            <w:r>
              <w:rPr>
                <w:noProof/>
                <w:webHidden/>
              </w:rPr>
              <w:fldChar w:fldCharType="separate"/>
            </w:r>
            <w:r w:rsidR="008610CA">
              <w:rPr>
                <w:noProof/>
                <w:webHidden/>
              </w:rPr>
              <w:t>67</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67" w:history="1">
            <w:r w:rsidR="008610CA" w:rsidRPr="00B26E8E">
              <w:rPr>
                <w:rStyle w:val="Hyperlink"/>
                <w:rFonts w:eastAsiaTheme="minorHAnsi"/>
                <w:noProof/>
                <w:lang w:eastAsia="en-US"/>
              </w:rPr>
              <w:t>10.6</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6: Respuestas obtenidas a través de las encuestas de opinión distribuidas por correo electrónico</w:t>
            </w:r>
            <w:r w:rsidR="008610CA">
              <w:rPr>
                <w:noProof/>
                <w:webHidden/>
              </w:rPr>
              <w:tab/>
            </w:r>
            <w:r>
              <w:rPr>
                <w:noProof/>
                <w:webHidden/>
              </w:rPr>
              <w:fldChar w:fldCharType="begin"/>
            </w:r>
            <w:r w:rsidR="008610CA">
              <w:rPr>
                <w:noProof/>
                <w:webHidden/>
              </w:rPr>
              <w:instrText xml:space="preserve"> PAGEREF _Toc280044667 \h </w:instrText>
            </w:r>
            <w:r>
              <w:rPr>
                <w:noProof/>
                <w:webHidden/>
              </w:rPr>
            </w:r>
            <w:r>
              <w:rPr>
                <w:noProof/>
                <w:webHidden/>
              </w:rPr>
              <w:fldChar w:fldCharType="separate"/>
            </w:r>
            <w:r w:rsidR="008610CA">
              <w:rPr>
                <w:noProof/>
                <w:webHidden/>
              </w:rPr>
              <w:t>71</w:t>
            </w:r>
            <w:r>
              <w:rPr>
                <w:noProof/>
                <w:webHidden/>
              </w:rPr>
              <w:fldChar w:fldCharType="end"/>
            </w:r>
          </w:hyperlink>
        </w:p>
        <w:p w:rsidR="008610CA" w:rsidRDefault="00252A14">
          <w:pPr>
            <w:pStyle w:val="TOC3"/>
            <w:tabs>
              <w:tab w:val="left" w:pos="1909"/>
            </w:tabs>
            <w:rPr>
              <w:rFonts w:asciiTheme="minorHAnsi" w:hAnsiTheme="minorHAnsi" w:cstheme="minorBidi"/>
              <w:noProof/>
              <w:sz w:val="22"/>
              <w:szCs w:val="22"/>
            </w:rPr>
          </w:pPr>
          <w:hyperlink w:anchor="_Toc280044668" w:history="1">
            <w:r w:rsidR="008610CA" w:rsidRPr="00B26E8E">
              <w:rPr>
                <w:rStyle w:val="Hyperlink"/>
                <w:noProof/>
              </w:rPr>
              <w:t>10.6.1</w:t>
            </w:r>
            <w:r w:rsidR="008610CA">
              <w:rPr>
                <w:rFonts w:asciiTheme="minorHAnsi" w:hAnsiTheme="minorHAnsi" w:cstheme="minorBidi"/>
                <w:noProof/>
                <w:sz w:val="22"/>
                <w:szCs w:val="22"/>
              </w:rPr>
              <w:tab/>
            </w:r>
            <w:r w:rsidR="008610CA" w:rsidRPr="00B26E8E">
              <w:rPr>
                <w:rStyle w:val="Hyperlink"/>
                <w:noProof/>
              </w:rPr>
              <w:t>Encuesta (A) para la Evaluación Final del Proyecto Regional "Población afrodescendiente de América Latina "Dirigida a Asociaciones afrodescendientes</w:t>
            </w:r>
            <w:r w:rsidR="008610CA">
              <w:rPr>
                <w:noProof/>
                <w:webHidden/>
              </w:rPr>
              <w:tab/>
            </w:r>
            <w:r>
              <w:rPr>
                <w:noProof/>
                <w:webHidden/>
              </w:rPr>
              <w:fldChar w:fldCharType="begin"/>
            </w:r>
            <w:r w:rsidR="008610CA">
              <w:rPr>
                <w:noProof/>
                <w:webHidden/>
              </w:rPr>
              <w:instrText xml:space="preserve"> PAGEREF _Toc280044668 \h </w:instrText>
            </w:r>
            <w:r>
              <w:rPr>
                <w:noProof/>
                <w:webHidden/>
              </w:rPr>
            </w:r>
            <w:r>
              <w:rPr>
                <w:noProof/>
                <w:webHidden/>
              </w:rPr>
              <w:fldChar w:fldCharType="separate"/>
            </w:r>
            <w:r w:rsidR="008610CA">
              <w:rPr>
                <w:noProof/>
                <w:webHidden/>
              </w:rPr>
              <w:t>71</w:t>
            </w:r>
            <w:r>
              <w:rPr>
                <w:noProof/>
                <w:webHidden/>
              </w:rPr>
              <w:fldChar w:fldCharType="end"/>
            </w:r>
          </w:hyperlink>
        </w:p>
        <w:p w:rsidR="008610CA" w:rsidRDefault="00252A14">
          <w:pPr>
            <w:pStyle w:val="TOC3"/>
            <w:tabs>
              <w:tab w:val="left" w:pos="1909"/>
            </w:tabs>
            <w:rPr>
              <w:rFonts w:asciiTheme="minorHAnsi" w:hAnsiTheme="minorHAnsi" w:cstheme="minorBidi"/>
              <w:noProof/>
              <w:sz w:val="22"/>
              <w:szCs w:val="22"/>
            </w:rPr>
          </w:pPr>
          <w:hyperlink w:anchor="_Toc280044669" w:history="1">
            <w:r w:rsidR="008610CA" w:rsidRPr="00B26E8E">
              <w:rPr>
                <w:rStyle w:val="Hyperlink"/>
                <w:noProof/>
              </w:rPr>
              <w:t>10.6.2</w:t>
            </w:r>
            <w:r w:rsidR="008610CA">
              <w:rPr>
                <w:rFonts w:asciiTheme="minorHAnsi" w:hAnsiTheme="minorHAnsi" w:cstheme="minorBidi"/>
                <w:noProof/>
                <w:sz w:val="22"/>
                <w:szCs w:val="22"/>
              </w:rPr>
              <w:tab/>
            </w:r>
            <w:r w:rsidR="008610CA" w:rsidRPr="00B26E8E">
              <w:rPr>
                <w:rStyle w:val="Hyperlink"/>
                <w:noProof/>
              </w:rPr>
              <w:t>Encuesta (B) para la Evaluación Final del Proyecto Regional "Población afrodescendiente de América Latina" Dirigida a Organizaciones Afro beneficiadas con acceso a internet.</w:t>
            </w:r>
            <w:r w:rsidR="008610CA">
              <w:rPr>
                <w:noProof/>
                <w:webHidden/>
              </w:rPr>
              <w:tab/>
            </w:r>
            <w:r>
              <w:rPr>
                <w:noProof/>
                <w:webHidden/>
              </w:rPr>
              <w:fldChar w:fldCharType="begin"/>
            </w:r>
            <w:r w:rsidR="008610CA">
              <w:rPr>
                <w:noProof/>
                <w:webHidden/>
              </w:rPr>
              <w:instrText xml:space="preserve"> PAGEREF _Toc280044669 \h </w:instrText>
            </w:r>
            <w:r>
              <w:rPr>
                <w:noProof/>
                <w:webHidden/>
              </w:rPr>
            </w:r>
            <w:r>
              <w:rPr>
                <w:noProof/>
                <w:webHidden/>
              </w:rPr>
              <w:fldChar w:fldCharType="separate"/>
            </w:r>
            <w:r w:rsidR="008610CA">
              <w:rPr>
                <w:noProof/>
                <w:webHidden/>
              </w:rPr>
              <w:t>74</w:t>
            </w:r>
            <w:r>
              <w:rPr>
                <w:noProof/>
                <w:webHidden/>
              </w:rPr>
              <w:fldChar w:fldCharType="end"/>
            </w:r>
          </w:hyperlink>
        </w:p>
        <w:p w:rsidR="008610CA" w:rsidRDefault="00252A14">
          <w:pPr>
            <w:pStyle w:val="TOC3"/>
            <w:tabs>
              <w:tab w:val="left" w:pos="1909"/>
            </w:tabs>
            <w:rPr>
              <w:rFonts w:asciiTheme="minorHAnsi" w:hAnsiTheme="minorHAnsi" w:cstheme="minorBidi"/>
              <w:noProof/>
              <w:sz w:val="22"/>
              <w:szCs w:val="22"/>
            </w:rPr>
          </w:pPr>
          <w:hyperlink w:anchor="_Toc280044670" w:history="1">
            <w:r w:rsidR="008610CA" w:rsidRPr="00B26E8E">
              <w:rPr>
                <w:rStyle w:val="Hyperlink"/>
                <w:rFonts w:cs="Arial"/>
                <w:noProof/>
                <w:lang w:val="es-PA"/>
              </w:rPr>
              <w:t>10.6.3</w:t>
            </w:r>
            <w:r w:rsidR="008610CA">
              <w:rPr>
                <w:rFonts w:asciiTheme="minorHAnsi" w:hAnsiTheme="minorHAnsi" w:cstheme="minorBidi"/>
                <w:noProof/>
                <w:sz w:val="22"/>
                <w:szCs w:val="22"/>
              </w:rPr>
              <w:tab/>
            </w:r>
            <w:r w:rsidR="008610CA" w:rsidRPr="00B26E8E">
              <w:rPr>
                <w:rStyle w:val="Hyperlink"/>
                <w:noProof/>
                <w:lang w:val="es-PA"/>
              </w:rPr>
              <w:t>Encuesta (C) para la Evaluación Final del Proyecto Regional "Población afrodescendiente de América Latina"</w:t>
            </w:r>
            <w:r w:rsidR="008610CA" w:rsidRPr="00B26E8E">
              <w:rPr>
                <w:rStyle w:val="Hyperlink"/>
                <w:rFonts w:ascii="Arial" w:hAnsi="Arial" w:cs="Arial" w:hint="eastAsia"/>
                <w:noProof/>
                <w:lang w:val="es-PA"/>
              </w:rPr>
              <w:t>‏</w:t>
            </w:r>
            <w:r w:rsidR="008610CA" w:rsidRPr="00B26E8E">
              <w:rPr>
                <w:rStyle w:val="Hyperlink"/>
                <w:rFonts w:cs="Arial"/>
                <w:noProof/>
                <w:lang w:val="es-PA"/>
              </w:rPr>
              <w:t xml:space="preserve"> Dirigida a periodistas</w:t>
            </w:r>
            <w:r w:rsidR="008610CA">
              <w:rPr>
                <w:noProof/>
                <w:webHidden/>
              </w:rPr>
              <w:tab/>
            </w:r>
            <w:r>
              <w:rPr>
                <w:noProof/>
                <w:webHidden/>
              </w:rPr>
              <w:fldChar w:fldCharType="begin"/>
            </w:r>
            <w:r w:rsidR="008610CA">
              <w:rPr>
                <w:noProof/>
                <w:webHidden/>
              </w:rPr>
              <w:instrText xml:space="preserve"> PAGEREF _Toc280044670 \h </w:instrText>
            </w:r>
            <w:r>
              <w:rPr>
                <w:noProof/>
                <w:webHidden/>
              </w:rPr>
            </w:r>
            <w:r>
              <w:rPr>
                <w:noProof/>
                <w:webHidden/>
              </w:rPr>
              <w:fldChar w:fldCharType="separate"/>
            </w:r>
            <w:r w:rsidR="008610CA">
              <w:rPr>
                <w:noProof/>
                <w:webHidden/>
              </w:rPr>
              <w:t>75</w:t>
            </w:r>
            <w:r>
              <w:rPr>
                <w:noProof/>
                <w:webHidden/>
              </w:rPr>
              <w:fldChar w:fldCharType="end"/>
            </w:r>
          </w:hyperlink>
        </w:p>
        <w:p w:rsidR="008610CA" w:rsidRDefault="00252A14">
          <w:pPr>
            <w:pStyle w:val="TOC3"/>
            <w:tabs>
              <w:tab w:val="left" w:pos="1909"/>
            </w:tabs>
            <w:rPr>
              <w:rFonts w:asciiTheme="minorHAnsi" w:hAnsiTheme="minorHAnsi" w:cstheme="minorBidi"/>
              <w:noProof/>
              <w:sz w:val="22"/>
              <w:szCs w:val="22"/>
            </w:rPr>
          </w:pPr>
          <w:hyperlink w:anchor="_Toc280044671" w:history="1">
            <w:r w:rsidR="008610CA" w:rsidRPr="00B26E8E">
              <w:rPr>
                <w:rStyle w:val="Hyperlink"/>
                <w:noProof/>
                <w:lang w:val="es-PA" w:eastAsia="en-US"/>
              </w:rPr>
              <w:t>10.6.4</w:t>
            </w:r>
            <w:r w:rsidR="008610CA">
              <w:rPr>
                <w:rFonts w:asciiTheme="minorHAnsi" w:hAnsiTheme="minorHAnsi" w:cstheme="minorBidi"/>
                <w:noProof/>
                <w:sz w:val="22"/>
                <w:szCs w:val="22"/>
              </w:rPr>
              <w:tab/>
            </w:r>
            <w:r w:rsidR="008610CA" w:rsidRPr="00B26E8E">
              <w:rPr>
                <w:rStyle w:val="Hyperlink"/>
                <w:noProof/>
                <w:lang w:val="es-PA" w:eastAsia="en-US"/>
              </w:rPr>
              <w:t>Preguntas y respuestas obtenidas a través de entrevistas semi-estructuradas</w:t>
            </w:r>
            <w:r w:rsidR="008610CA">
              <w:rPr>
                <w:noProof/>
                <w:webHidden/>
              </w:rPr>
              <w:tab/>
            </w:r>
            <w:r>
              <w:rPr>
                <w:noProof/>
                <w:webHidden/>
              </w:rPr>
              <w:fldChar w:fldCharType="begin"/>
            </w:r>
            <w:r w:rsidR="008610CA">
              <w:rPr>
                <w:noProof/>
                <w:webHidden/>
              </w:rPr>
              <w:instrText xml:space="preserve"> PAGEREF _Toc280044671 \h </w:instrText>
            </w:r>
            <w:r>
              <w:rPr>
                <w:noProof/>
                <w:webHidden/>
              </w:rPr>
            </w:r>
            <w:r>
              <w:rPr>
                <w:noProof/>
                <w:webHidden/>
              </w:rPr>
              <w:fldChar w:fldCharType="separate"/>
            </w:r>
            <w:r w:rsidR="008610CA">
              <w:rPr>
                <w:noProof/>
                <w:webHidden/>
              </w:rPr>
              <w:t>78</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72" w:history="1">
            <w:r w:rsidR="008610CA" w:rsidRPr="00B26E8E">
              <w:rPr>
                <w:rStyle w:val="Hyperlink"/>
                <w:rFonts w:eastAsiaTheme="minorHAnsi"/>
                <w:noProof/>
                <w:lang w:eastAsia="en-US"/>
              </w:rPr>
              <w:t>10.7</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7: Resultados del procesamiento de las encuestas de opinión</w:t>
            </w:r>
            <w:r w:rsidR="008610CA">
              <w:rPr>
                <w:noProof/>
                <w:webHidden/>
              </w:rPr>
              <w:tab/>
            </w:r>
            <w:r>
              <w:rPr>
                <w:noProof/>
                <w:webHidden/>
              </w:rPr>
              <w:fldChar w:fldCharType="begin"/>
            </w:r>
            <w:r w:rsidR="008610CA">
              <w:rPr>
                <w:noProof/>
                <w:webHidden/>
              </w:rPr>
              <w:instrText xml:space="preserve"> PAGEREF _Toc280044672 \h </w:instrText>
            </w:r>
            <w:r>
              <w:rPr>
                <w:noProof/>
                <w:webHidden/>
              </w:rPr>
            </w:r>
            <w:r>
              <w:rPr>
                <w:noProof/>
                <w:webHidden/>
              </w:rPr>
              <w:fldChar w:fldCharType="separate"/>
            </w:r>
            <w:r w:rsidR="008610CA">
              <w:rPr>
                <w:noProof/>
                <w:webHidden/>
              </w:rPr>
              <w:t>86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73" w:history="1">
            <w:r w:rsidR="008610CA" w:rsidRPr="00B26E8E">
              <w:rPr>
                <w:rStyle w:val="Hyperlink"/>
                <w:rFonts w:eastAsiaTheme="minorHAnsi"/>
                <w:noProof/>
                <w:lang w:eastAsia="en-US"/>
              </w:rPr>
              <w:t>10.8</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8: Marco de resultados del proyecto (Productos previstos y alcanzados)</w:t>
            </w:r>
            <w:r w:rsidR="008610CA">
              <w:rPr>
                <w:noProof/>
                <w:webHidden/>
              </w:rPr>
              <w:tab/>
            </w:r>
            <w:r>
              <w:rPr>
                <w:noProof/>
                <w:webHidden/>
              </w:rPr>
              <w:fldChar w:fldCharType="begin"/>
            </w:r>
            <w:r w:rsidR="008610CA">
              <w:rPr>
                <w:noProof/>
                <w:webHidden/>
              </w:rPr>
              <w:instrText xml:space="preserve"> PAGEREF _Toc280044673 \h </w:instrText>
            </w:r>
            <w:r>
              <w:rPr>
                <w:noProof/>
                <w:webHidden/>
              </w:rPr>
            </w:r>
            <w:r>
              <w:rPr>
                <w:noProof/>
                <w:webHidden/>
              </w:rPr>
              <w:fldChar w:fldCharType="separate"/>
            </w:r>
            <w:r w:rsidR="008610CA">
              <w:rPr>
                <w:noProof/>
                <w:webHidden/>
              </w:rPr>
              <w:t>101</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74" w:history="1">
            <w:r w:rsidR="008610CA" w:rsidRPr="00B26E8E">
              <w:rPr>
                <w:rStyle w:val="Hyperlink"/>
                <w:rFonts w:eastAsiaTheme="minorHAnsi"/>
                <w:noProof/>
                <w:lang w:eastAsia="en-US"/>
              </w:rPr>
              <w:t>10.9</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9: Lista de documentos de apoyo examinados</w:t>
            </w:r>
            <w:r w:rsidR="008610CA">
              <w:rPr>
                <w:noProof/>
                <w:webHidden/>
              </w:rPr>
              <w:tab/>
            </w:r>
            <w:r>
              <w:rPr>
                <w:noProof/>
                <w:webHidden/>
              </w:rPr>
              <w:fldChar w:fldCharType="begin"/>
            </w:r>
            <w:r w:rsidR="008610CA">
              <w:rPr>
                <w:noProof/>
                <w:webHidden/>
              </w:rPr>
              <w:instrText xml:space="preserve"> PAGEREF _Toc280044674 \h </w:instrText>
            </w:r>
            <w:r>
              <w:rPr>
                <w:noProof/>
                <w:webHidden/>
              </w:rPr>
            </w:r>
            <w:r>
              <w:rPr>
                <w:noProof/>
                <w:webHidden/>
              </w:rPr>
              <w:fldChar w:fldCharType="separate"/>
            </w:r>
            <w:r w:rsidR="008610CA">
              <w:rPr>
                <w:noProof/>
                <w:webHidden/>
              </w:rPr>
              <w:t>109</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75" w:history="1">
            <w:r w:rsidR="008610CA" w:rsidRPr="00B26E8E">
              <w:rPr>
                <w:rStyle w:val="Hyperlink"/>
                <w:rFonts w:eastAsiaTheme="minorHAnsi"/>
                <w:noProof/>
                <w:lang w:eastAsia="en-US"/>
              </w:rPr>
              <w:t>10.10</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10: Lista de asociaciones y personas contactos del proyecto y que fueron consideradas en el ejercicio de evaluación</w:t>
            </w:r>
            <w:r w:rsidR="008610CA">
              <w:rPr>
                <w:noProof/>
                <w:webHidden/>
              </w:rPr>
              <w:tab/>
            </w:r>
            <w:r>
              <w:rPr>
                <w:noProof/>
                <w:webHidden/>
              </w:rPr>
              <w:fldChar w:fldCharType="begin"/>
            </w:r>
            <w:r w:rsidR="008610CA">
              <w:rPr>
                <w:noProof/>
                <w:webHidden/>
              </w:rPr>
              <w:instrText xml:space="preserve"> PAGEREF _Toc280044675 \h </w:instrText>
            </w:r>
            <w:r>
              <w:rPr>
                <w:noProof/>
                <w:webHidden/>
              </w:rPr>
            </w:r>
            <w:r>
              <w:rPr>
                <w:noProof/>
                <w:webHidden/>
              </w:rPr>
              <w:fldChar w:fldCharType="separate"/>
            </w:r>
            <w:r w:rsidR="008610CA">
              <w:rPr>
                <w:noProof/>
                <w:webHidden/>
              </w:rPr>
              <w:t>110</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76" w:history="1">
            <w:r w:rsidR="008610CA" w:rsidRPr="00B26E8E">
              <w:rPr>
                <w:rStyle w:val="Hyperlink"/>
                <w:noProof/>
                <w:lang w:val="es-PA"/>
              </w:rPr>
              <w:t>10.10.1</w:t>
            </w:r>
            <w:r w:rsidR="008610CA">
              <w:rPr>
                <w:rFonts w:asciiTheme="minorHAnsi" w:hAnsiTheme="minorHAnsi" w:cstheme="minorBidi"/>
                <w:noProof/>
                <w:sz w:val="22"/>
                <w:szCs w:val="22"/>
              </w:rPr>
              <w:tab/>
            </w:r>
            <w:r w:rsidR="008610CA" w:rsidRPr="00B26E8E">
              <w:rPr>
                <w:rStyle w:val="Hyperlink"/>
                <w:noProof/>
                <w:lang w:val="es-PA"/>
              </w:rPr>
              <w:t>Contactos Organizaciones</w:t>
            </w:r>
            <w:r w:rsidR="008610CA">
              <w:rPr>
                <w:noProof/>
                <w:webHidden/>
              </w:rPr>
              <w:tab/>
            </w:r>
            <w:r>
              <w:rPr>
                <w:noProof/>
                <w:webHidden/>
              </w:rPr>
              <w:fldChar w:fldCharType="begin"/>
            </w:r>
            <w:r w:rsidR="008610CA">
              <w:rPr>
                <w:noProof/>
                <w:webHidden/>
              </w:rPr>
              <w:instrText xml:space="preserve"> PAGEREF _Toc280044676 \h </w:instrText>
            </w:r>
            <w:r>
              <w:rPr>
                <w:noProof/>
                <w:webHidden/>
              </w:rPr>
            </w:r>
            <w:r>
              <w:rPr>
                <w:noProof/>
                <w:webHidden/>
              </w:rPr>
              <w:fldChar w:fldCharType="separate"/>
            </w:r>
            <w:r w:rsidR="008610CA">
              <w:rPr>
                <w:noProof/>
                <w:webHidden/>
              </w:rPr>
              <w:t>110</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77" w:history="1">
            <w:r w:rsidR="008610CA" w:rsidRPr="00B26E8E">
              <w:rPr>
                <w:rStyle w:val="Hyperlink"/>
                <w:rFonts w:eastAsia="Times New Roman"/>
                <w:noProof/>
                <w:lang w:val="es-ES" w:eastAsia="es-ES"/>
              </w:rPr>
              <w:t>10.10.2</w:t>
            </w:r>
            <w:r w:rsidR="008610CA">
              <w:rPr>
                <w:rFonts w:asciiTheme="minorHAnsi" w:hAnsiTheme="minorHAnsi" w:cstheme="minorBidi"/>
                <w:noProof/>
                <w:sz w:val="22"/>
                <w:szCs w:val="22"/>
              </w:rPr>
              <w:tab/>
            </w:r>
            <w:r w:rsidR="008610CA" w:rsidRPr="00B26E8E">
              <w:rPr>
                <w:rStyle w:val="Hyperlink"/>
                <w:rFonts w:eastAsia="Times New Roman"/>
                <w:noProof/>
                <w:lang w:val="es-ES" w:eastAsia="es-ES"/>
              </w:rPr>
              <w:t>Direcciones de correo electrónico</w:t>
            </w:r>
            <w:r w:rsidR="008610CA">
              <w:rPr>
                <w:noProof/>
                <w:webHidden/>
              </w:rPr>
              <w:tab/>
            </w:r>
            <w:r>
              <w:rPr>
                <w:noProof/>
                <w:webHidden/>
              </w:rPr>
              <w:fldChar w:fldCharType="begin"/>
            </w:r>
            <w:r w:rsidR="008610CA">
              <w:rPr>
                <w:noProof/>
                <w:webHidden/>
              </w:rPr>
              <w:instrText xml:space="preserve"> PAGEREF _Toc280044677 \h </w:instrText>
            </w:r>
            <w:r>
              <w:rPr>
                <w:noProof/>
                <w:webHidden/>
              </w:rPr>
            </w:r>
            <w:r>
              <w:rPr>
                <w:noProof/>
                <w:webHidden/>
              </w:rPr>
              <w:fldChar w:fldCharType="separate"/>
            </w:r>
            <w:r w:rsidR="008610CA">
              <w:rPr>
                <w:noProof/>
                <w:webHidden/>
              </w:rPr>
              <w:t>111</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78" w:history="1">
            <w:r w:rsidR="008610CA" w:rsidRPr="00B26E8E">
              <w:rPr>
                <w:rStyle w:val="Hyperlink"/>
                <w:noProof/>
                <w:lang w:val="es-PA"/>
              </w:rPr>
              <w:t>10.10.3</w:t>
            </w:r>
            <w:r w:rsidR="008610CA">
              <w:rPr>
                <w:rFonts w:asciiTheme="minorHAnsi" w:hAnsiTheme="minorHAnsi" w:cstheme="minorBidi"/>
                <w:noProof/>
                <w:sz w:val="22"/>
                <w:szCs w:val="22"/>
              </w:rPr>
              <w:tab/>
            </w:r>
            <w:r w:rsidR="008610CA" w:rsidRPr="00B26E8E">
              <w:rPr>
                <w:rStyle w:val="Hyperlink"/>
                <w:noProof/>
                <w:lang w:val="es-PA"/>
              </w:rPr>
              <w:t>Organizaciones Afrodescendientes conectadas a Internet</w:t>
            </w:r>
            <w:r w:rsidR="008610CA">
              <w:rPr>
                <w:noProof/>
                <w:webHidden/>
              </w:rPr>
              <w:tab/>
            </w:r>
            <w:r>
              <w:rPr>
                <w:noProof/>
                <w:webHidden/>
              </w:rPr>
              <w:fldChar w:fldCharType="begin"/>
            </w:r>
            <w:r w:rsidR="008610CA">
              <w:rPr>
                <w:noProof/>
                <w:webHidden/>
              </w:rPr>
              <w:instrText xml:space="preserve"> PAGEREF _Toc280044678 \h </w:instrText>
            </w:r>
            <w:r>
              <w:rPr>
                <w:noProof/>
                <w:webHidden/>
              </w:rPr>
            </w:r>
            <w:r>
              <w:rPr>
                <w:noProof/>
                <w:webHidden/>
              </w:rPr>
              <w:fldChar w:fldCharType="separate"/>
            </w:r>
            <w:r w:rsidR="008610CA">
              <w:rPr>
                <w:noProof/>
                <w:webHidden/>
              </w:rPr>
              <w:t>112</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79" w:history="1">
            <w:r w:rsidR="008610CA" w:rsidRPr="00B26E8E">
              <w:rPr>
                <w:rStyle w:val="Hyperlink"/>
                <w:rFonts w:eastAsia="Times New Roman"/>
                <w:noProof/>
                <w:lang w:val="es-PA"/>
              </w:rPr>
              <w:t>10.10.4</w:t>
            </w:r>
            <w:r w:rsidR="008610CA">
              <w:rPr>
                <w:rFonts w:asciiTheme="minorHAnsi" w:hAnsiTheme="minorHAnsi" w:cstheme="minorBidi"/>
                <w:noProof/>
                <w:sz w:val="22"/>
                <w:szCs w:val="22"/>
              </w:rPr>
              <w:tab/>
            </w:r>
            <w:r w:rsidR="008610CA" w:rsidRPr="00B26E8E">
              <w:rPr>
                <w:rStyle w:val="Hyperlink"/>
                <w:rFonts w:eastAsia="Times New Roman"/>
                <w:noProof/>
                <w:lang w:val="es-PA"/>
              </w:rPr>
              <w:t>Direcciones de correo electrónico de asociaciones afrodescendientes conectadas a Internet</w:t>
            </w:r>
            <w:r w:rsidR="008610CA">
              <w:rPr>
                <w:noProof/>
                <w:webHidden/>
              </w:rPr>
              <w:tab/>
            </w:r>
            <w:r>
              <w:rPr>
                <w:noProof/>
                <w:webHidden/>
              </w:rPr>
              <w:fldChar w:fldCharType="begin"/>
            </w:r>
            <w:r w:rsidR="008610CA">
              <w:rPr>
                <w:noProof/>
                <w:webHidden/>
              </w:rPr>
              <w:instrText xml:space="preserve"> PAGEREF _Toc280044679 \h </w:instrText>
            </w:r>
            <w:r>
              <w:rPr>
                <w:noProof/>
                <w:webHidden/>
              </w:rPr>
            </w:r>
            <w:r>
              <w:rPr>
                <w:noProof/>
                <w:webHidden/>
              </w:rPr>
              <w:fldChar w:fldCharType="separate"/>
            </w:r>
            <w:r w:rsidR="008610CA">
              <w:rPr>
                <w:noProof/>
                <w:webHidden/>
              </w:rPr>
              <w:t>113</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80" w:history="1">
            <w:r w:rsidR="008610CA" w:rsidRPr="00B26E8E">
              <w:rPr>
                <w:rStyle w:val="Hyperlink"/>
                <w:noProof/>
                <w:lang w:val="es-PA"/>
              </w:rPr>
              <w:t>10.10.5</w:t>
            </w:r>
            <w:r w:rsidR="008610CA">
              <w:rPr>
                <w:rFonts w:asciiTheme="minorHAnsi" w:hAnsiTheme="minorHAnsi" w:cstheme="minorBidi"/>
                <w:noProof/>
                <w:sz w:val="22"/>
                <w:szCs w:val="22"/>
              </w:rPr>
              <w:tab/>
            </w:r>
            <w:r w:rsidR="008610CA" w:rsidRPr="00B26E8E">
              <w:rPr>
                <w:rStyle w:val="Hyperlink"/>
                <w:noProof/>
                <w:lang w:val="es-PA"/>
              </w:rPr>
              <w:t>Periodistas</w:t>
            </w:r>
            <w:r w:rsidR="008610CA">
              <w:rPr>
                <w:noProof/>
                <w:webHidden/>
              </w:rPr>
              <w:tab/>
            </w:r>
            <w:r>
              <w:rPr>
                <w:noProof/>
                <w:webHidden/>
              </w:rPr>
              <w:fldChar w:fldCharType="begin"/>
            </w:r>
            <w:r w:rsidR="008610CA">
              <w:rPr>
                <w:noProof/>
                <w:webHidden/>
              </w:rPr>
              <w:instrText xml:space="preserve"> PAGEREF _Toc280044680 \h </w:instrText>
            </w:r>
            <w:r>
              <w:rPr>
                <w:noProof/>
                <w:webHidden/>
              </w:rPr>
            </w:r>
            <w:r>
              <w:rPr>
                <w:noProof/>
                <w:webHidden/>
              </w:rPr>
              <w:fldChar w:fldCharType="separate"/>
            </w:r>
            <w:r w:rsidR="008610CA">
              <w:rPr>
                <w:noProof/>
                <w:webHidden/>
              </w:rPr>
              <w:t>114</w:t>
            </w:r>
            <w:r>
              <w:rPr>
                <w:noProof/>
                <w:webHidden/>
              </w:rPr>
              <w:fldChar w:fldCharType="end"/>
            </w:r>
          </w:hyperlink>
        </w:p>
        <w:p w:rsidR="008610CA" w:rsidRDefault="00252A14">
          <w:pPr>
            <w:pStyle w:val="TOC3"/>
            <w:tabs>
              <w:tab w:val="left" w:pos="2021"/>
            </w:tabs>
            <w:rPr>
              <w:rFonts w:asciiTheme="minorHAnsi" w:hAnsiTheme="minorHAnsi" w:cstheme="minorBidi"/>
              <w:noProof/>
              <w:sz w:val="22"/>
              <w:szCs w:val="22"/>
            </w:rPr>
          </w:pPr>
          <w:hyperlink w:anchor="_Toc280044681" w:history="1">
            <w:r w:rsidR="008610CA" w:rsidRPr="00B26E8E">
              <w:rPr>
                <w:rStyle w:val="Hyperlink"/>
                <w:rFonts w:eastAsia="Times New Roman"/>
                <w:noProof/>
                <w:lang w:val="es-PA"/>
              </w:rPr>
              <w:t>10.10.6</w:t>
            </w:r>
            <w:r w:rsidR="008610CA">
              <w:rPr>
                <w:rFonts w:asciiTheme="minorHAnsi" w:hAnsiTheme="minorHAnsi" w:cstheme="minorBidi"/>
                <w:noProof/>
                <w:sz w:val="22"/>
                <w:szCs w:val="22"/>
              </w:rPr>
              <w:tab/>
            </w:r>
            <w:r w:rsidR="008610CA" w:rsidRPr="00B26E8E">
              <w:rPr>
                <w:rStyle w:val="Hyperlink"/>
                <w:rFonts w:eastAsia="Times New Roman"/>
                <w:noProof/>
                <w:lang w:val="es-PA"/>
              </w:rPr>
              <w:t>Direcciones de correo electrónico de periodistas</w:t>
            </w:r>
            <w:r w:rsidR="008610CA">
              <w:rPr>
                <w:noProof/>
                <w:webHidden/>
              </w:rPr>
              <w:tab/>
            </w:r>
            <w:r>
              <w:rPr>
                <w:noProof/>
                <w:webHidden/>
              </w:rPr>
              <w:fldChar w:fldCharType="begin"/>
            </w:r>
            <w:r w:rsidR="008610CA">
              <w:rPr>
                <w:noProof/>
                <w:webHidden/>
              </w:rPr>
              <w:instrText xml:space="preserve"> PAGEREF _Toc280044681 \h </w:instrText>
            </w:r>
            <w:r>
              <w:rPr>
                <w:noProof/>
                <w:webHidden/>
              </w:rPr>
            </w:r>
            <w:r>
              <w:rPr>
                <w:noProof/>
                <w:webHidden/>
              </w:rPr>
              <w:fldChar w:fldCharType="separate"/>
            </w:r>
            <w:r w:rsidR="008610CA">
              <w:rPr>
                <w:noProof/>
                <w:webHidden/>
              </w:rPr>
              <w:t>114</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82" w:history="1">
            <w:r w:rsidR="008610CA" w:rsidRPr="00B26E8E">
              <w:rPr>
                <w:rStyle w:val="Hyperlink"/>
                <w:rFonts w:eastAsiaTheme="minorHAnsi"/>
                <w:noProof/>
                <w:lang w:eastAsia="en-US"/>
              </w:rPr>
              <w:t>10.11</w:t>
            </w:r>
            <w:r w:rsidR="008610CA">
              <w:rPr>
                <w:rFonts w:asciiTheme="minorHAnsi" w:hAnsiTheme="minorHAnsi" w:cstheme="minorBidi"/>
                <w:noProof/>
                <w:sz w:val="22"/>
                <w:szCs w:val="22"/>
              </w:rPr>
              <w:tab/>
            </w:r>
            <w:r w:rsidR="008610CA" w:rsidRPr="00B26E8E">
              <w:rPr>
                <w:rStyle w:val="Hyperlink"/>
                <w:rFonts w:eastAsiaTheme="minorHAnsi"/>
                <w:noProof/>
                <w:lang w:eastAsia="en-US"/>
              </w:rPr>
              <w:t>ANEXO 11: Biografías breves de los evaluadores y justificación de la composición del equipo</w:t>
            </w:r>
            <w:r w:rsidR="008610CA">
              <w:rPr>
                <w:noProof/>
                <w:webHidden/>
              </w:rPr>
              <w:tab/>
            </w:r>
            <w:r>
              <w:rPr>
                <w:noProof/>
                <w:webHidden/>
              </w:rPr>
              <w:fldChar w:fldCharType="begin"/>
            </w:r>
            <w:r w:rsidR="008610CA">
              <w:rPr>
                <w:noProof/>
                <w:webHidden/>
              </w:rPr>
              <w:instrText xml:space="preserve"> PAGEREF _Toc280044682 \h </w:instrText>
            </w:r>
            <w:r>
              <w:rPr>
                <w:noProof/>
                <w:webHidden/>
              </w:rPr>
            </w:r>
            <w:r>
              <w:rPr>
                <w:noProof/>
                <w:webHidden/>
              </w:rPr>
              <w:fldChar w:fldCharType="separate"/>
            </w:r>
            <w:r w:rsidR="008610CA">
              <w:rPr>
                <w:noProof/>
                <w:webHidden/>
              </w:rPr>
              <w:t>116</w:t>
            </w:r>
            <w:r>
              <w:rPr>
                <w:noProof/>
                <w:webHidden/>
              </w:rPr>
              <w:fldChar w:fldCharType="end"/>
            </w:r>
          </w:hyperlink>
        </w:p>
        <w:p w:rsidR="008610CA" w:rsidRDefault="00252A14">
          <w:pPr>
            <w:pStyle w:val="TOC2"/>
            <w:rPr>
              <w:rFonts w:asciiTheme="minorHAnsi" w:hAnsiTheme="minorHAnsi" w:cstheme="minorBidi"/>
              <w:noProof/>
              <w:sz w:val="22"/>
              <w:szCs w:val="22"/>
            </w:rPr>
          </w:pPr>
          <w:hyperlink w:anchor="_Toc280044683" w:history="1">
            <w:r w:rsidR="008610CA" w:rsidRPr="00B26E8E">
              <w:rPr>
                <w:rStyle w:val="Hyperlink"/>
                <w:rFonts w:ascii="Times New Roman" w:hAnsi="Times New Roman"/>
                <w:i/>
                <w:iCs/>
                <w:noProof/>
                <w:lang w:val="en-US"/>
              </w:rPr>
              <w:t>10.12</w:t>
            </w:r>
            <w:r w:rsidR="008610CA">
              <w:rPr>
                <w:rFonts w:asciiTheme="minorHAnsi" w:hAnsiTheme="minorHAnsi" w:cstheme="minorBidi"/>
                <w:noProof/>
                <w:sz w:val="22"/>
                <w:szCs w:val="22"/>
              </w:rPr>
              <w:tab/>
            </w:r>
            <w:r w:rsidR="008610CA" w:rsidRPr="00B26E8E">
              <w:rPr>
                <w:rStyle w:val="Hyperlink"/>
                <w:noProof/>
                <w:lang w:val="en-US"/>
              </w:rPr>
              <w:t>ANEXO 12: Ethical Code of Conduct for UNDP Evaluations</w:t>
            </w:r>
            <w:r w:rsidR="008610CA">
              <w:rPr>
                <w:noProof/>
                <w:webHidden/>
              </w:rPr>
              <w:tab/>
            </w:r>
            <w:r>
              <w:rPr>
                <w:noProof/>
                <w:webHidden/>
              </w:rPr>
              <w:fldChar w:fldCharType="begin"/>
            </w:r>
            <w:r w:rsidR="008610CA">
              <w:rPr>
                <w:noProof/>
                <w:webHidden/>
              </w:rPr>
              <w:instrText xml:space="preserve"> PAGEREF _Toc280044683 \h </w:instrText>
            </w:r>
            <w:r>
              <w:rPr>
                <w:noProof/>
                <w:webHidden/>
              </w:rPr>
            </w:r>
            <w:r>
              <w:rPr>
                <w:noProof/>
                <w:webHidden/>
              </w:rPr>
              <w:fldChar w:fldCharType="separate"/>
            </w:r>
            <w:r w:rsidR="008610CA">
              <w:rPr>
                <w:noProof/>
                <w:webHidden/>
              </w:rPr>
              <w:t>120</w:t>
            </w:r>
            <w:r>
              <w:rPr>
                <w:noProof/>
                <w:webHidden/>
              </w:rPr>
              <w:fldChar w:fldCharType="end"/>
            </w:r>
          </w:hyperlink>
        </w:p>
        <w:p w:rsidR="003C10F6" w:rsidRDefault="00252A14">
          <w:pPr>
            <w:rPr>
              <w:lang w:val="es-ES"/>
            </w:rPr>
          </w:pPr>
          <w:r>
            <w:rPr>
              <w:lang w:val="es-ES"/>
            </w:rPr>
            <w:fldChar w:fldCharType="end"/>
          </w:r>
        </w:p>
      </w:sdtContent>
    </w:sdt>
    <w:p w:rsidR="00383A8A" w:rsidRDefault="00383A8A" w:rsidP="00383A8A"/>
    <w:p w:rsidR="00383A8A" w:rsidRDefault="00383A8A" w:rsidP="00383A8A"/>
    <w:p w:rsidR="00383A8A" w:rsidRDefault="00383A8A" w:rsidP="00383A8A">
      <w:pPr>
        <w:sectPr w:rsidR="00383A8A" w:rsidSect="00AB0DF4">
          <w:pgSz w:w="12240" w:h="15840" w:code="1"/>
          <w:pgMar w:top="1418" w:right="1134" w:bottom="1418" w:left="1701" w:header="709" w:footer="709" w:gutter="0"/>
          <w:cols w:space="708"/>
          <w:docGrid w:linePitch="360"/>
        </w:sectPr>
      </w:pPr>
    </w:p>
    <w:p w:rsidR="00383A8A" w:rsidRDefault="00383A8A" w:rsidP="00383A8A"/>
    <w:p w:rsidR="00383A8A" w:rsidRDefault="00383A8A" w:rsidP="003052D7">
      <w:pPr>
        <w:pStyle w:val="Heading1"/>
      </w:pPr>
      <w:bookmarkStart w:id="0" w:name="_Toc280044631"/>
      <w:r>
        <w:t>RESUMEN EJECUTIVO</w:t>
      </w:r>
      <w:bookmarkEnd w:id="0"/>
    </w:p>
    <w:p w:rsidR="00E2409E" w:rsidRDefault="007E28AB" w:rsidP="00E2409E">
      <w:r>
        <w:t xml:space="preserve">La Evaluación Final que se presenta en este documento, se refiere al Proyecto Regional Nro. </w:t>
      </w:r>
      <w:r w:rsidR="00342D7F" w:rsidRPr="007E28AB">
        <w:t>00057306.</w:t>
      </w:r>
      <w:r w:rsidR="00B17309" w:rsidRPr="007E28AB">
        <w:t xml:space="preserve"> </w:t>
      </w:r>
      <w:r w:rsidR="00B17309" w:rsidRPr="00E2409E">
        <w:rPr>
          <w:b/>
        </w:rPr>
        <w:t>“</w:t>
      </w:r>
      <w:r w:rsidR="00F43CEA">
        <w:rPr>
          <w:b/>
        </w:rPr>
        <w:t>P</w:t>
      </w:r>
      <w:r w:rsidR="00342D7F" w:rsidRPr="00E2409E">
        <w:rPr>
          <w:b/>
        </w:rPr>
        <w:t>oblación</w:t>
      </w:r>
      <w:r w:rsidR="00B17309" w:rsidRPr="00E2409E">
        <w:rPr>
          <w:b/>
        </w:rPr>
        <w:t xml:space="preserve"> afrodescendiente</w:t>
      </w:r>
      <w:r w:rsidR="00342D7F" w:rsidRPr="00E2409E">
        <w:rPr>
          <w:b/>
        </w:rPr>
        <w:t xml:space="preserve"> de</w:t>
      </w:r>
      <w:r w:rsidR="00B17309" w:rsidRPr="00E2409E">
        <w:rPr>
          <w:b/>
        </w:rPr>
        <w:t xml:space="preserve"> América Latina”</w:t>
      </w:r>
      <w:r w:rsidR="00E2409E">
        <w:t xml:space="preserve">, el cual </w:t>
      </w:r>
      <w:r w:rsidR="00E2409E" w:rsidRPr="00C85D75">
        <w:rPr>
          <w:rFonts w:eastAsia="Calibri"/>
          <w:lang w:val="es-ES_tradnl"/>
        </w:rPr>
        <w:t xml:space="preserve">se inscribe en el marco del </w:t>
      </w:r>
      <w:r w:rsidR="00E2409E" w:rsidRPr="00E2409E">
        <w:rPr>
          <w:rFonts w:eastAsia="Calibri"/>
          <w:b/>
          <w:lang w:val="es-ES_tradnl"/>
        </w:rPr>
        <w:t>Programa Regional del RBLAC/PNUD 2008-201</w:t>
      </w:r>
      <w:r w:rsidR="00997920">
        <w:rPr>
          <w:rFonts w:eastAsia="Calibri"/>
          <w:b/>
          <w:lang w:val="es-ES_tradnl"/>
        </w:rPr>
        <w:t>2</w:t>
      </w:r>
      <w:r w:rsidR="00E2409E" w:rsidRPr="00C85D75">
        <w:rPr>
          <w:rFonts w:eastAsia="Calibri"/>
          <w:lang w:val="es-ES_tradnl"/>
        </w:rPr>
        <w:t xml:space="preserve">, en el área de gobernabilidad democrática, siendo uno de sus objetivos: “…promover la participación inclusiva y el diálogo, especialmente de mujeres y niños, jóvenes, personas con discapacidad, población </w:t>
      </w:r>
      <w:r w:rsidR="008A6ACE">
        <w:rPr>
          <w:rFonts w:eastAsia="Calibri"/>
          <w:lang w:val="es-ES_tradnl"/>
        </w:rPr>
        <w:t>afrodescendiente</w:t>
      </w:r>
      <w:r w:rsidR="00E2409E" w:rsidRPr="00C85D75">
        <w:rPr>
          <w:rFonts w:eastAsia="Calibri"/>
          <w:lang w:val="es-ES_tradnl"/>
        </w:rPr>
        <w:t xml:space="preserve"> y población nativa de la región de América Latina”.</w:t>
      </w:r>
    </w:p>
    <w:p w:rsidR="007E28AB" w:rsidRDefault="007E28AB" w:rsidP="00B17309"/>
    <w:p w:rsidR="00B17309" w:rsidRPr="00C85D75" w:rsidRDefault="00E2409E" w:rsidP="00B17309">
      <w:r>
        <w:t xml:space="preserve">El mismo ha sido ejecutado por el </w:t>
      </w:r>
      <w:r w:rsidRPr="00E2409E">
        <w:rPr>
          <w:b/>
        </w:rPr>
        <w:t>Centro Regional de Servicios para América Latina y el Caribe del PNUD</w:t>
      </w:r>
      <w:r>
        <w:t xml:space="preserve">, durante un período de </w:t>
      </w:r>
      <w:r w:rsidRPr="00C85D75">
        <w:rPr>
          <w:lang w:val="es-ES_tradnl"/>
        </w:rPr>
        <w:t>19 meses</w:t>
      </w:r>
      <w:r>
        <w:rPr>
          <w:lang w:val="es-ES_tradnl"/>
        </w:rPr>
        <w:t xml:space="preserve"> (desde Mayo de 2009 hasta Diciembre de 2010) y sus </w:t>
      </w:r>
      <w:r>
        <w:t xml:space="preserve">actividades abarcaron casi </w:t>
      </w:r>
      <w:r w:rsidR="006E0378">
        <w:t>todos los países de América Latina, aunque con una mayor focalización en Panamá, Colombia y Ecuador.</w:t>
      </w:r>
      <w:r>
        <w:t xml:space="preserve"> </w:t>
      </w:r>
    </w:p>
    <w:p w:rsidR="007E28AB" w:rsidRDefault="007E28AB" w:rsidP="00B17309"/>
    <w:p w:rsidR="007E28AB" w:rsidRDefault="00E2409E" w:rsidP="007E28AB">
      <w:r>
        <w:t>Cabe destacar que a</w:t>
      </w:r>
      <w:r w:rsidR="007E28AB">
        <w:t xml:space="preserve">compañan este proyecto como donantes, la </w:t>
      </w:r>
      <w:r w:rsidR="007E28AB" w:rsidRPr="00E2409E">
        <w:rPr>
          <w:b/>
        </w:rPr>
        <w:t>Comisión Europea</w:t>
      </w:r>
      <w:r w:rsidR="007E28AB">
        <w:t xml:space="preserve"> y el </w:t>
      </w:r>
      <w:r w:rsidR="007E28AB" w:rsidRPr="00E2409E">
        <w:rPr>
          <w:b/>
        </w:rPr>
        <w:t>Ministerio de Asuntos Exteriores de Noruega</w:t>
      </w:r>
      <w:r w:rsidR="007E28AB">
        <w:t xml:space="preserve"> y como socio estratégico, la </w:t>
      </w:r>
      <w:r w:rsidR="007E28AB" w:rsidRPr="00E2409E">
        <w:rPr>
          <w:b/>
        </w:rPr>
        <w:t>Secretaría General Iberoamericana (SEGIB)</w:t>
      </w:r>
      <w:r w:rsidR="007E28AB">
        <w:t>.</w:t>
      </w:r>
    </w:p>
    <w:p w:rsidR="007E28AB" w:rsidRDefault="007E28AB" w:rsidP="007E28AB"/>
    <w:p w:rsidR="007E28AB" w:rsidRDefault="007E28AB" w:rsidP="007E28AB">
      <w:r>
        <w:t xml:space="preserve">La consultoría para la evaluación tuvo una duración efectiva de </w:t>
      </w:r>
      <w:r w:rsidR="00086E2B">
        <w:t>aproximadamente un mes</w:t>
      </w:r>
      <w:r>
        <w:t xml:space="preserve">, </w:t>
      </w:r>
      <w:r w:rsidRPr="00E6149A">
        <w:rPr>
          <w:highlight w:val="yellow"/>
        </w:rPr>
        <w:t xml:space="preserve">desde el 18 de Noviembre al </w:t>
      </w:r>
      <w:r w:rsidR="00E6149A" w:rsidRPr="00E6149A">
        <w:rPr>
          <w:highlight w:val="yellow"/>
        </w:rPr>
        <w:t>13</w:t>
      </w:r>
      <w:r w:rsidRPr="00E6149A">
        <w:rPr>
          <w:highlight w:val="yellow"/>
        </w:rPr>
        <w:t xml:space="preserve"> de Diciembre de 2010</w:t>
      </w:r>
      <w:r w:rsidR="00086E2B" w:rsidRPr="00E6149A">
        <w:rPr>
          <w:highlight w:val="yellow"/>
        </w:rPr>
        <w:t>.</w:t>
      </w:r>
    </w:p>
    <w:p w:rsidR="007E28AB" w:rsidRDefault="007E28AB" w:rsidP="00B17309">
      <w:pPr>
        <w:rPr>
          <w:rFonts w:eastAsia="Calibri"/>
          <w:lang w:val="es-PA"/>
        </w:rPr>
      </w:pPr>
    </w:p>
    <w:p w:rsidR="00B17309" w:rsidRPr="00C85D75" w:rsidRDefault="00B17309" w:rsidP="00B17309">
      <w:pPr>
        <w:rPr>
          <w:rFonts w:eastAsia="Calibri"/>
          <w:lang w:val="es-PA"/>
        </w:rPr>
      </w:pPr>
      <w:r w:rsidRPr="00C85D75">
        <w:rPr>
          <w:rFonts w:eastAsia="Calibri"/>
          <w:lang w:val="es-PA"/>
        </w:rPr>
        <w:t>El proyecto regional “</w:t>
      </w:r>
      <w:r w:rsidRPr="00EE1E66">
        <w:rPr>
          <w:rFonts w:eastAsia="Calibri"/>
          <w:lang w:val="es-PA"/>
        </w:rPr>
        <w:t xml:space="preserve">Población </w:t>
      </w:r>
      <w:r w:rsidR="008A6ACE">
        <w:rPr>
          <w:rFonts w:eastAsia="Calibri"/>
          <w:lang w:val="es-PA"/>
        </w:rPr>
        <w:t>afrodescendiente</w:t>
      </w:r>
      <w:r w:rsidRPr="00EE1E66">
        <w:rPr>
          <w:rFonts w:eastAsia="Calibri"/>
          <w:lang w:val="es-PA"/>
        </w:rPr>
        <w:t xml:space="preserve"> de</w:t>
      </w:r>
      <w:r w:rsidRPr="00C85D75">
        <w:rPr>
          <w:rFonts w:eastAsia="Calibri"/>
          <w:lang w:val="es-PA"/>
        </w:rPr>
        <w:t xml:space="preserve"> América Latina” se enfoca en las poblaciones </w:t>
      </w:r>
      <w:r w:rsidR="00E87211">
        <w:rPr>
          <w:rFonts w:eastAsia="Calibri"/>
          <w:lang w:val="es-PA"/>
        </w:rPr>
        <w:t>afrodescendientes</w:t>
      </w:r>
      <w:r w:rsidRPr="00C85D75">
        <w:rPr>
          <w:rFonts w:eastAsia="Calibri"/>
          <w:lang w:val="es-PA"/>
        </w:rPr>
        <w:t xml:space="preserve"> de América Latina, dados sus altos niveles de pobreza y las manifestaciones históricas de condiciones de vida inferiores a otros grupos humanos, a pesar de que representan entre un 20-30% de la población total de la región. </w:t>
      </w:r>
      <w:r w:rsidR="00E731E3">
        <w:rPr>
          <w:rFonts w:eastAsia="Calibri"/>
          <w:lang w:val="es-PA"/>
        </w:rPr>
        <w:t xml:space="preserve"> </w:t>
      </w:r>
      <w:r w:rsidRPr="00C85D75">
        <w:rPr>
          <w:rFonts w:eastAsia="Calibri"/>
          <w:lang w:val="es-PA"/>
        </w:rPr>
        <w:t xml:space="preserve">En América Latina se ha generado un sinnúmero de instrumentos legales que reconocen la diversidad cultural y étnica, sin embargo su aplicación ha sido débil. </w:t>
      </w:r>
      <w:r w:rsidR="00E731E3">
        <w:rPr>
          <w:rFonts w:eastAsia="Calibri"/>
          <w:lang w:val="es-PA"/>
        </w:rPr>
        <w:t xml:space="preserve"> </w:t>
      </w:r>
      <w:r w:rsidRPr="00C85D75">
        <w:rPr>
          <w:rFonts w:eastAsia="Calibri"/>
          <w:lang w:val="es-PA"/>
        </w:rPr>
        <w:t xml:space="preserve">Se necesitan esfuerzos considerables para detener o, al menos, disminuir las diferentes formas de discriminación y las disparidades que enfrenta la población </w:t>
      </w:r>
      <w:r w:rsidR="007F5DA5">
        <w:rPr>
          <w:rFonts w:eastAsia="Calibri"/>
          <w:lang w:val="es-PA"/>
        </w:rPr>
        <w:t>afrodescendiente</w:t>
      </w:r>
      <w:r w:rsidRPr="00C85D75">
        <w:rPr>
          <w:rFonts w:eastAsia="Calibri"/>
          <w:lang w:val="es-PA"/>
        </w:rPr>
        <w:t xml:space="preserve">. </w:t>
      </w:r>
    </w:p>
    <w:p w:rsidR="00B17309" w:rsidRDefault="00B17309" w:rsidP="00B17309">
      <w:pPr>
        <w:rPr>
          <w:rFonts w:eastAsia="Calibri"/>
          <w:lang w:val="es-PA"/>
        </w:rPr>
      </w:pPr>
    </w:p>
    <w:p w:rsidR="00B17309" w:rsidRDefault="00B17309" w:rsidP="00B17309">
      <w:pPr>
        <w:rPr>
          <w:rFonts w:eastAsia="Calibri"/>
          <w:lang w:val="es-PA"/>
        </w:rPr>
      </w:pPr>
      <w:r w:rsidRPr="00C85D75">
        <w:rPr>
          <w:rFonts w:eastAsia="Calibri"/>
          <w:lang w:val="es-PA"/>
        </w:rPr>
        <w:t xml:space="preserve">Este proyecto ha buscado contribuir a la disminución de esas discriminaciones y disparidades por medio de la ampliación de la ciudadanía de la población </w:t>
      </w:r>
      <w:r w:rsidR="008A6ACE">
        <w:rPr>
          <w:rFonts w:eastAsia="Calibri"/>
          <w:lang w:val="es-PA"/>
        </w:rPr>
        <w:t>afrodescendiente</w:t>
      </w:r>
      <w:r w:rsidRPr="00C85D75">
        <w:rPr>
          <w:rFonts w:eastAsia="Calibri"/>
          <w:lang w:val="es-PA"/>
        </w:rPr>
        <w:t xml:space="preserve">, mediante el fortalecimiento de sus capacidades organizativas, y la sistematización y diseminación de conocimientos sobre inclusión social y el ejercicio efectivo de derechos civiles, políticos, económicos, sociales y culturales. </w:t>
      </w:r>
    </w:p>
    <w:p w:rsidR="003C10F6" w:rsidRDefault="003C10F6" w:rsidP="003052D7"/>
    <w:p w:rsidR="00E2409E" w:rsidRPr="00E2409E" w:rsidRDefault="00F5269D" w:rsidP="008D1069">
      <w:pPr>
        <w:rPr>
          <w:rFonts w:eastAsiaTheme="minorHAnsi"/>
          <w:b/>
          <w:i/>
          <w:lang w:eastAsia="en-US"/>
        </w:rPr>
      </w:pPr>
      <w:r>
        <w:rPr>
          <w:rFonts w:eastAsiaTheme="minorHAnsi"/>
          <w:b/>
          <w:i/>
          <w:lang w:eastAsia="en-US"/>
        </w:rPr>
        <w:t>O</w:t>
      </w:r>
      <w:r w:rsidR="00E2409E" w:rsidRPr="00E2409E">
        <w:rPr>
          <w:rFonts w:eastAsiaTheme="minorHAnsi"/>
          <w:b/>
          <w:i/>
          <w:lang w:eastAsia="en-US"/>
        </w:rPr>
        <w:t xml:space="preserve">bjetivos </w:t>
      </w:r>
      <w:r>
        <w:rPr>
          <w:rFonts w:eastAsiaTheme="minorHAnsi"/>
          <w:b/>
          <w:i/>
          <w:lang w:eastAsia="en-US"/>
        </w:rPr>
        <w:t xml:space="preserve">y método </w:t>
      </w:r>
      <w:r w:rsidR="00E2409E" w:rsidRPr="00E2409E">
        <w:rPr>
          <w:rFonts w:eastAsiaTheme="minorHAnsi"/>
          <w:b/>
          <w:i/>
          <w:lang w:eastAsia="en-US"/>
        </w:rPr>
        <w:t>de la evaluación</w:t>
      </w:r>
    </w:p>
    <w:p w:rsidR="00E2409E" w:rsidRDefault="00E2409E" w:rsidP="008D1069">
      <w:pPr>
        <w:rPr>
          <w:rFonts w:eastAsiaTheme="minorHAnsi"/>
          <w:lang w:eastAsia="en-US"/>
        </w:rPr>
      </w:pPr>
    </w:p>
    <w:p w:rsidR="008D1069" w:rsidRDefault="008D1069" w:rsidP="00F5269D">
      <w:r>
        <w:rPr>
          <w:rFonts w:eastAsiaTheme="minorHAnsi"/>
          <w:lang w:eastAsia="en-US"/>
        </w:rPr>
        <w:t xml:space="preserve">La presente evaluación se realiza a petición de la Oficina Regional para América Latina del PNUD, con </w:t>
      </w:r>
      <w:r w:rsidR="00F5269D">
        <w:rPr>
          <w:rFonts w:eastAsiaTheme="minorHAnsi"/>
          <w:lang w:eastAsia="en-US"/>
        </w:rPr>
        <w:t xml:space="preserve">el </w:t>
      </w:r>
      <w:r>
        <w:rPr>
          <w:rFonts w:eastAsiaTheme="minorHAnsi"/>
          <w:lang w:eastAsia="en-US"/>
        </w:rPr>
        <w:t>propósito</w:t>
      </w:r>
      <w:r w:rsidR="00F5269D">
        <w:rPr>
          <w:rFonts w:eastAsiaTheme="minorHAnsi"/>
          <w:lang w:eastAsia="en-US"/>
        </w:rPr>
        <w:t xml:space="preserve"> de brindar una opinión técnica sobre el desempeño del mismo, </w:t>
      </w:r>
      <w:r>
        <w:rPr>
          <w:rFonts w:eastAsiaTheme="minorHAnsi"/>
          <w:lang w:eastAsia="en-US"/>
        </w:rPr>
        <w:t>.</w:t>
      </w:r>
      <w:r w:rsidR="00F5269D">
        <w:rPr>
          <w:rFonts w:eastAsiaTheme="minorHAnsi"/>
          <w:lang w:eastAsia="en-US"/>
        </w:rPr>
        <w:t>e</w:t>
      </w:r>
      <w:r w:rsidRPr="00F5269D">
        <w:rPr>
          <w:rFonts w:eastAsiaTheme="minorHAnsi"/>
          <w:lang w:eastAsia="en-US"/>
        </w:rPr>
        <w:t>fectuar una rendición de acciones y resultados</w:t>
      </w:r>
      <w:r w:rsidR="00F5269D">
        <w:rPr>
          <w:rFonts w:eastAsiaTheme="minorHAnsi"/>
          <w:lang w:eastAsia="en-US"/>
        </w:rPr>
        <w:t xml:space="preserve"> a los donantes y socio estratégico y finalmente, brindar </w:t>
      </w:r>
      <w:r w:rsidRPr="008D1069">
        <w:rPr>
          <w:rFonts w:eastAsiaTheme="minorHAnsi"/>
          <w:lang w:eastAsia="en-US"/>
        </w:rPr>
        <w:t xml:space="preserve">la información y </w:t>
      </w:r>
      <w:r w:rsidR="00E2409E">
        <w:rPr>
          <w:rFonts w:eastAsiaTheme="minorHAnsi"/>
          <w:lang w:eastAsia="en-US"/>
        </w:rPr>
        <w:t xml:space="preserve">las </w:t>
      </w:r>
      <w:r w:rsidRPr="008D1069">
        <w:rPr>
          <w:rFonts w:eastAsiaTheme="minorHAnsi"/>
          <w:lang w:eastAsia="en-US"/>
        </w:rPr>
        <w:t>recomendaci</w:t>
      </w:r>
      <w:r w:rsidR="00E2409E">
        <w:rPr>
          <w:rFonts w:eastAsiaTheme="minorHAnsi"/>
          <w:lang w:eastAsia="en-US"/>
        </w:rPr>
        <w:t>ones</w:t>
      </w:r>
      <w:r w:rsidRPr="008D1069">
        <w:rPr>
          <w:rFonts w:eastAsiaTheme="minorHAnsi"/>
          <w:lang w:eastAsia="en-US"/>
        </w:rPr>
        <w:t xml:space="preserve"> adecuadas</w:t>
      </w:r>
      <w:r w:rsidR="00E2409E">
        <w:rPr>
          <w:rFonts w:eastAsiaTheme="minorHAnsi"/>
          <w:lang w:eastAsia="en-US"/>
        </w:rPr>
        <w:t>,</w:t>
      </w:r>
      <w:r w:rsidRPr="008D1069">
        <w:rPr>
          <w:rFonts w:eastAsiaTheme="minorHAnsi"/>
          <w:lang w:eastAsia="en-US"/>
        </w:rPr>
        <w:t xml:space="preserve"> para permitir que los niveles de decisión puedan </w:t>
      </w:r>
      <w:r>
        <w:rPr>
          <w:rFonts w:eastAsiaTheme="minorHAnsi"/>
          <w:lang w:eastAsia="en-US"/>
        </w:rPr>
        <w:t xml:space="preserve">seleccionar el </w:t>
      </w:r>
      <w:r w:rsidRPr="008D1069">
        <w:rPr>
          <w:rFonts w:eastAsiaTheme="minorHAnsi"/>
          <w:lang w:eastAsia="en-US"/>
        </w:rPr>
        <w:t xml:space="preserve">mejor curso futuro de acción. </w:t>
      </w:r>
    </w:p>
    <w:p w:rsidR="008D1069" w:rsidRDefault="008D1069" w:rsidP="008D1069"/>
    <w:p w:rsidR="00323A08" w:rsidRDefault="000819C3" w:rsidP="00323A08">
      <w:pPr>
        <w:rPr>
          <w:rFonts w:eastAsiaTheme="minorHAnsi"/>
          <w:lang w:eastAsia="en-US"/>
        </w:rPr>
      </w:pPr>
      <w:r>
        <w:rPr>
          <w:rFonts w:eastAsiaTheme="minorHAnsi"/>
          <w:lang w:eastAsia="en-US"/>
        </w:rPr>
        <w:lastRenderedPageBreak/>
        <w:t xml:space="preserve">La </w:t>
      </w:r>
      <w:r w:rsidR="00323A08">
        <w:rPr>
          <w:rFonts w:eastAsiaTheme="minorHAnsi"/>
          <w:lang w:eastAsia="en-US"/>
        </w:rPr>
        <w:t>ejecución del proyecto concluye el 31 de Diciembre de 2010</w:t>
      </w:r>
      <w:r>
        <w:rPr>
          <w:rFonts w:eastAsiaTheme="minorHAnsi"/>
          <w:lang w:eastAsia="en-US"/>
        </w:rPr>
        <w:t xml:space="preserve"> y por ello</w:t>
      </w:r>
      <w:r w:rsidR="00323A08">
        <w:rPr>
          <w:rFonts w:eastAsiaTheme="minorHAnsi"/>
          <w:lang w:eastAsia="en-US"/>
        </w:rPr>
        <w:t xml:space="preserve">, se realiza una </w:t>
      </w:r>
      <w:r w:rsidR="00323A08" w:rsidRPr="000819C3">
        <w:rPr>
          <w:rFonts w:eastAsiaTheme="minorHAnsi"/>
          <w:b/>
          <w:lang w:eastAsia="en-US"/>
        </w:rPr>
        <w:t>“Evaluación Final”</w:t>
      </w:r>
      <w:r w:rsidR="00323A08">
        <w:rPr>
          <w:rStyle w:val="FootnoteReference"/>
          <w:rFonts w:eastAsiaTheme="minorHAnsi"/>
          <w:lang w:eastAsia="en-US"/>
        </w:rPr>
        <w:footnoteReference w:id="1"/>
      </w:r>
      <w:r w:rsidR="00323A08">
        <w:rPr>
          <w:rFonts w:eastAsiaTheme="minorHAnsi"/>
          <w:lang w:eastAsia="en-US"/>
        </w:rPr>
        <w:t xml:space="preserve">, basada en alguna documentación externa que ha resultado apropiada para configurar la “situación sin proyecto”, la documentación producida por el mismo proyecto y los datos que se recopilaron por medio de encuestas implementadas por correo electrónico, por conversaciones telefónicas y también, por entrevistas personales, con beneficiarios </w:t>
      </w:r>
      <w:r w:rsidR="00323A08" w:rsidRPr="009845CE">
        <w:rPr>
          <w:rFonts w:eastAsiaTheme="minorHAnsi"/>
          <w:lang w:eastAsia="en-US"/>
        </w:rPr>
        <w:t>ubicados en Panamá</w:t>
      </w:r>
      <w:r w:rsidR="00323A08">
        <w:rPr>
          <w:rFonts w:eastAsiaTheme="minorHAnsi"/>
          <w:lang w:eastAsia="en-US"/>
        </w:rPr>
        <w:t xml:space="preserve">, </w:t>
      </w:r>
      <w:r w:rsidR="00323A08" w:rsidRPr="009845CE">
        <w:rPr>
          <w:rFonts w:eastAsiaTheme="minorHAnsi"/>
          <w:lang w:eastAsia="en-US"/>
        </w:rPr>
        <w:t>Colombia, Ecuador, Nicaragua, Chile, Uruguay y Honduras</w:t>
      </w:r>
      <w:r w:rsidR="00323A08">
        <w:rPr>
          <w:rFonts w:eastAsiaTheme="minorHAnsi"/>
          <w:lang w:eastAsia="en-US"/>
        </w:rPr>
        <w:t>.</w:t>
      </w:r>
    </w:p>
    <w:p w:rsidR="003C10F6" w:rsidRDefault="003C10F6" w:rsidP="003052D7"/>
    <w:p w:rsidR="00FB6ECA" w:rsidRDefault="00323A08" w:rsidP="003052D7">
      <w:r>
        <w:t xml:space="preserve">En esta evaluación </w:t>
      </w:r>
      <w:r w:rsidR="00F5269D">
        <w:t xml:space="preserve">se aplican los criterios establecidos en el </w:t>
      </w:r>
      <w:r>
        <w:t>Manual de PNUD</w:t>
      </w:r>
      <w:r w:rsidR="00F5269D">
        <w:t xml:space="preserve"> y d</w:t>
      </w:r>
      <w:r w:rsidR="00FB6ECA">
        <w:t xml:space="preserve">ada la naturaleza del proyecto, el método aplicado </w:t>
      </w:r>
      <w:r w:rsidR="00CC329B">
        <w:t xml:space="preserve">sigue la sugerencia de varios </w:t>
      </w:r>
      <w:r w:rsidR="00CC329B" w:rsidRPr="006872A5">
        <w:rPr>
          <w:rFonts w:eastAsia="Times New Roman"/>
          <w:lang w:val="es-ES_tradnl"/>
        </w:rPr>
        <w:t>autores</w:t>
      </w:r>
      <w:r w:rsidR="000819C3">
        <w:rPr>
          <w:rFonts w:eastAsia="Times New Roman"/>
          <w:lang w:val="es-ES_tradnl"/>
        </w:rPr>
        <w:t xml:space="preserve"> y del </w:t>
      </w:r>
      <w:r w:rsidR="00F5269D">
        <w:rPr>
          <w:rFonts w:eastAsia="Times New Roman"/>
          <w:lang w:val="es-ES_tradnl"/>
        </w:rPr>
        <w:t xml:space="preserve">mismo </w:t>
      </w:r>
      <w:r w:rsidR="000819C3">
        <w:rPr>
          <w:rFonts w:eastAsia="Times New Roman"/>
          <w:lang w:val="es-ES_tradnl"/>
        </w:rPr>
        <w:t>Manual de PNUD</w:t>
      </w:r>
      <w:r w:rsidR="000819C3">
        <w:rPr>
          <w:rStyle w:val="FootnoteReference"/>
          <w:rFonts w:eastAsia="Times New Roman"/>
          <w:lang w:val="es-ES_tradnl"/>
        </w:rPr>
        <w:footnoteReference w:id="2"/>
      </w:r>
      <w:r w:rsidR="00CC329B">
        <w:rPr>
          <w:rFonts w:eastAsia="Times New Roman"/>
          <w:lang w:val="es-ES_tradnl"/>
        </w:rPr>
        <w:t xml:space="preserve">, buscando </w:t>
      </w:r>
      <w:r w:rsidR="00CC329B" w:rsidRPr="006872A5">
        <w:rPr>
          <w:rFonts w:eastAsia="Times New Roman"/>
          <w:lang w:val="es-ES_tradnl"/>
        </w:rPr>
        <w:t xml:space="preserve">la </w:t>
      </w:r>
      <w:r w:rsidR="00CC329B" w:rsidRPr="006872A5">
        <w:rPr>
          <w:rFonts w:eastAsia="Times New Roman"/>
          <w:i/>
          <w:iCs/>
          <w:lang w:val="es-ES_tradnl"/>
        </w:rPr>
        <w:t>integración</w:t>
      </w:r>
      <w:r w:rsidR="00CC329B" w:rsidRPr="006872A5">
        <w:rPr>
          <w:rFonts w:eastAsia="Times New Roman"/>
          <w:lang w:val="es-ES_tradnl"/>
        </w:rPr>
        <w:t xml:space="preserve"> de los métodos y técnicas </w:t>
      </w:r>
      <w:r w:rsidR="00AB0EDB" w:rsidRPr="006872A5">
        <w:rPr>
          <w:rFonts w:eastAsia="Times New Roman"/>
          <w:lang w:val="es-ES_tradnl"/>
        </w:rPr>
        <w:t>cualitativas y cuantitativas</w:t>
      </w:r>
      <w:r w:rsidR="00CC329B" w:rsidRPr="006872A5">
        <w:rPr>
          <w:rFonts w:eastAsia="Times New Roman"/>
          <w:lang w:val="es-ES_tradnl"/>
        </w:rPr>
        <w:t xml:space="preserve"> en las actividades de evaluación de programas, al estilo de la </w:t>
      </w:r>
      <w:r w:rsidR="00CC329B" w:rsidRPr="006872A5">
        <w:rPr>
          <w:rFonts w:eastAsia="Times New Roman"/>
          <w:i/>
          <w:iCs/>
          <w:lang w:val="es-ES_tradnl"/>
        </w:rPr>
        <w:t>triangulación</w:t>
      </w:r>
      <w:r w:rsidR="000819C3">
        <w:rPr>
          <w:rFonts w:eastAsia="Times New Roman"/>
          <w:i/>
          <w:iCs/>
          <w:lang w:val="es-ES_tradnl"/>
        </w:rPr>
        <w:t>.</w:t>
      </w:r>
    </w:p>
    <w:p w:rsidR="008D1069" w:rsidRDefault="008D1069" w:rsidP="003052D7"/>
    <w:p w:rsidR="000819C3" w:rsidRPr="00862DDF" w:rsidRDefault="000819C3" w:rsidP="000819C3">
      <w:pPr>
        <w:rPr>
          <w:b/>
          <w:i/>
        </w:rPr>
      </w:pPr>
      <w:r w:rsidRPr="000819C3">
        <w:rPr>
          <w:b/>
          <w:i/>
        </w:rPr>
        <w:t>P</w:t>
      </w:r>
      <w:r w:rsidR="00383A8A" w:rsidRPr="000819C3">
        <w:rPr>
          <w:b/>
          <w:i/>
        </w:rPr>
        <w:t>rincipales hallazgos</w:t>
      </w:r>
    </w:p>
    <w:p w:rsidR="00BD4CA0" w:rsidRDefault="00BD4CA0" w:rsidP="000819C3">
      <w:pPr>
        <w:rPr>
          <w:rFonts w:eastAsiaTheme="minorHAnsi"/>
          <w:lang w:eastAsia="en-US"/>
        </w:rPr>
      </w:pPr>
    </w:p>
    <w:tbl>
      <w:tblPr>
        <w:tblStyle w:val="TableGrid"/>
        <w:tblW w:w="0" w:type="auto"/>
        <w:tblLook w:val="04A0"/>
      </w:tblPr>
      <w:tblGrid>
        <w:gridCol w:w="1406"/>
        <w:gridCol w:w="8139"/>
      </w:tblGrid>
      <w:tr w:rsidR="00394401" w:rsidTr="00F5269D">
        <w:trPr>
          <w:tblHeader/>
        </w:trPr>
        <w:tc>
          <w:tcPr>
            <w:tcW w:w="1406" w:type="dxa"/>
            <w:shd w:val="pct25" w:color="auto" w:fill="auto"/>
            <w:vAlign w:val="center"/>
          </w:tcPr>
          <w:p w:rsidR="00394401" w:rsidRPr="00862DDF" w:rsidRDefault="00862DDF" w:rsidP="00BD4CA0">
            <w:pPr>
              <w:jc w:val="left"/>
              <w:rPr>
                <w:rFonts w:eastAsiaTheme="minorHAnsi"/>
                <w:b/>
                <w:lang w:eastAsia="en-US"/>
              </w:rPr>
            </w:pPr>
            <w:r>
              <w:rPr>
                <w:rFonts w:eastAsiaTheme="minorHAnsi"/>
                <w:b/>
                <w:lang w:eastAsia="en-US"/>
              </w:rPr>
              <w:t>Criterio</w:t>
            </w:r>
          </w:p>
        </w:tc>
        <w:tc>
          <w:tcPr>
            <w:tcW w:w="8139" w:type="dxa"/>
            <w:shd w:val="pct25" w:color="auto" w:fill="auto"/>
            <w:vAlign w:val="center"/>
          </w:tcPr>
          <w:p w:rsidR="00394401" w:rsidRPr="00862DDF" w:rsidRDefault="00862DDF" w:rsidP="00862DDF">
            <w:pPr>
              <w:jc w:val="left"/>
              <w:rPr>
                <w:rFonts w:eastAsiaTheme="minorHAnsi"/>
                <w:b/>
                <w:lang w:eastAsia="en-US"/>
              </w:rPr>
            </w:pPr>
            <w:r>
              <w:rPr>
                <w:rFonts w:eastAsiaTheme="minorHAnsi"/>
                <w:b/>
                <w:lang w:eastAsia="en-US"/>
              </w:rPr>
              <w:t>Principales hallazgos</w:t>
            </w:r>
          </w:p>
        </w:tc>
      </w:tr>
      <w:tr w:rsidR="00394401" w:rsidTr="00F5269D">
        <w:tc>
          <w:tcPr>
            <w:tcW w:w="1406" w:type="dxa"/>
            <w:vAlign w:val="center"/>
          </w:tcPr>
          <w:p w:rsidR="00394401" w:rsidRDefault="00BD4CA0" w:rsidP="00BD4CA0">
            <w:pPr>
              <w:jc w:val="left"/>
              <w:rPr>
                <w:rFonts w:eastAsiaTheme="minorHAnsi"/>
                <w:lang w:eastAsia="en-US"/>
              </w:rPr>
            </w:pPr>
            <w:r>
              <w:rPr>
                <w:rFonts w:eastAsiaTheme="minorHAnsi"/>
                <w:lang w:eastAsia="en-US"/>
              </w:rPr>
              <w:t>Pertinencia</w:t>
            </w:r>
          </w:p>
        </w:tc>
        <w:tc>
          <w:tcPr>
            <w:tcW w:w="8139" w:type="dxa"/>
            <w:vAlign w:val="center"/>
          </w:tcPr>
          <w:p w:rsidR="00BD4CA0" w:rsidRDefault="00BD4CA0" w:rsidP="00BD4CA0">
            <w:pPr>
              <w:jc w:val="left"/>
              <w:rPr>
                <w:rFonts w:eastAsiaTheme="minorHAnsi"/>
                <w:lang w:eastAsia="en-US"/>
              </w:rPr>
            </w:pPr>
            <w:r w:rsidRPr="007C16F1">
              <w:rPr>
                <w:rFonts w:eastAsiaTheme="minorHAnsi"/>
                <w:highlight w:val="yellow"/>
                <w:lang w:eastAsia="en-US"/>
              </w:rPr>
              <w:t>Desde el punto de vista técnico se visualizan algunas debilidades en la adecuación del diseño del proyecto frente a la realidad a intervenir</w:t>
            </w:r>
            <w:r w:rsidR="007C16F1" w:rsidRPr="007C16F1">
              <w:rPr>
                <w:rFonts w:eastAsiaTheme="minorHAnsi"/>
                <w:highlight w:val="yellow"/>
                <w:lang w:eastAsia="en-US"/>
              </w:rPr>
              <w:t>, ya que el mismo no abarca esa realidad en forma integral. Además, también se identifican algunos problemas de coherencia en la cadena de actividades-resultados-objetivos.</w:t>
            </w:r>
          </w:p>
          <w:p w:rsidR="00BD4CA0" w:rsidRDefault="00BD4CA0" w:rsidP="00BD4CA0">
            <w:pPr>
              <w:jc w:val="left"/>
              <w:rPr>
                <w:lang w:val="es-PA" w:eastAsia="en-US"/>
              </w:rPr>
            </w:pPr>
            <w:r>
              <w:rPr>
                <w:rFonts w:eastAsiaTheme="minorHAnsi"/>
                <w:lang w:eastAsia="en-US"/>
              </w:rPr>
              <w:t>L</w:t>
            </w:r>
            <w:r w:rsidRPr="00C7449C">
              <w:rPr>
                <w:lang w:val="es-PA" w:eastAsia="en-US"/>
              </w:rPr>
              <w:t>os beneficiarios manifiesta que</w:t>
            </w:r>
            <w:r>
              <w:rPr>
                <w:lang w:val="es-PA" w:eastAsia="en-US"/>
              </w:rPr>
              <w:t xml:space="preserve">: </w:t>
            </w:r>
          </w:p>
          <w:p w:rsidR="00BD4CA0" w:rsidRPr="00BD4CA0" w:rsidRDefault="00BD4CA0" w:rsidP="009D42D3">
            <w:pPr>
              <w:pStyle w:val="ListParagraph"/>
              <w:numPr>
                <w:ilvl w:val="0"/>
                <w:numId w:val="86"/>
              </w:numPr>
              <w:jc w:val="left"/>
              <w:rPr>
                <w:rFonts w:eastAsiaTheme="minorHAnsi"/>
                <w:lang w:eastAsia="en-US"/>
              </w:rPr>
            </w:pPr>
            <w:r>
              <w:rPr>
                <w:lang w:val="es-PA" w:eastAsia="en-US"/>
              </w:rPr>
              <w:t>L</w:t>
            </w:r>
            <w:r w:rsidRPr="00BD4CA0">
              <w:rPr>
                <w:lang w:val="es-PA" w:eastAsia="en-US"/>
              </w:rPr>
              <w:t xml:space="preserve">a estrategia seleccionada por el proyecto fue pertinente, </w:t>
            </w:r>
          </w:p>
          <w:p w:rsidR="00BD4CA0" w:rsidRPr="00BD4CA0" w:rsidRDefault="00BD4CA0" w:rsidP="009D42D3">
            <w:pPr>
              <w:pStyle w:val="ListParagraph"/>
              <w:numPr>
                <w:ilvl w:val="0"/>
                <w:numId w:val="86"/>
              </w:numPr>
              <w:jc w:val="left"/>
              <w:rPr>
                <w:rFonts w:eastAsiaTheme="minorHAnsi"/>
                <w:lang w:eastAsia="en-US"/>
              </w:rPr>
            </w:pPr>
            <w:r>
              <w:rPr>
                <w:lang w:val="es-PA" w:eastAsia="en-US"/>
              </w:rPr>
              <w:t>L</w:t>
            </w:r>
            <w:r w:rsidRPr="00BD4CA0">
              <w:rPr>
                <w:lang w:val="es-PA" w:eastAsia="en-US"/>
              </w:rPr>
              <w:t xml:space="preserve">a inclusión del tema de género fue adecuadamente implementado, </w:t>
            </w:r>
          </w:p>
          <w:p w:rsidR="00862DDF" w:rsidRPr="00862DDF" w:rsidRDefault="00BD4CA0" w:rsidP="009D42D3">
            <w:pPr>
              <w:pStyle w:val="ListParagraph"/>
              <w:numPr>
                <w:ilvl w:val="0"/>
                <w:numId w:val="86"/>
              </w:numPr>
              <w:jc w:val="left"/>
              <w:rPr>
                <w:rFonts w:eastAsiaTheme="minorHAnsi"/>
                <w:lang w:eastAsia="en-US"/>
              </w:rPr>
            </w:pPr>
            <w:r>
              <w:rPr>
                <w:lang w:val="es-PA" w:eastAsia="en-US"/>
              </w:rPr>
              <w:t xml:space="preserve">Sería </w:t>
            </w:r>
            <w:r w:rsidR="00862DDF">
              <w:rPr>
                <w:lang w:val="es-PA" w:eastAsia="en-US"/>
              </w:rPr>
              <w:t>aconsejable:</w:t>
            </w:r>
          </w:p>
          <w:p w:rsidR="00BD4CA0" w:rsidRPr="00BD4CA0" w:rsidRDefault="00BD4CA0" w:rsidP="009D42D3">
            <w:pPr>
              <w:pStyle w:val="ListParagraph"/>
              <w:numPr>
                <w:ilvl w:val="1"/>
                <w:numId w:val="86"/>
              </w:numPr>
              <w:jc w:val="left"/>
              <w:rPr>
                <w:rFonts w:eastAsiaTheme="minorHAnsi"/>
                <w:lang w:eastAsia="en-US"/>
              </w:rPr>
            </w:pPr>
            <w:r w:rsidRPr="00BD4CA0">
              <w:rPr>
                <w:lang w:val="es-PA" w:eastAsia="en-US"/>
              </w:rPr>
              <w:t xml:space="preserve">la participación activa de los movimientos afro durante todo el ciclo del proyecto, para que éste se convirtiera en un punto de referencia </w:t>
            </w:r>
            <w:r w:rsidR="00144E78">
              <w:rPr>
                <w:lang w:val="es-PA" w:eastAsia="en-US"/>
              </w:rPr>
              <w:t>válido</w:t>
            </w:r>
          </w:p>
          <w:p w:rsidR="00BD4CA0" w:rsidRPr="00BD4CA0" w:rsidRDefault="00BD4CA0" w:rsidP="009D42D3">
            <w:pPr>
              <w:pStyle w:val="ListParagraph"/>
              <w:numPr>
                <w:ilvl w:val="1"/>
                <w:numId w:val="86"/>
              </w:numPr>
              <w:jc w:val="left"/>
              <w:rPr>
                <w:rFonts w:eastAsiaTheme="minorHAnsi"/>
                <w:lang w:eastAsia="en-US"/>
              </w:rPr>
            </w:pPr>
            <w:r w:rsidRPr="00BD4CA0">
              <w:rPr>
                <w:lang w:val="es-PA" w:eastAsia="en-US"/>
              </w:rPr>
              <w:t>brindar mayor apoyo para el fortalecimiento de las organizaciones afro</w:t>
            </w:r>
          </w:p>
          <w:p w:rsidR="00BD4CA0" w:rsidRPr="00BD4CA0" w:rsidRDefault="00BD4CA0" w:rsidP="009D42D3">
            <w:pPr>
              <w:pStyle w:val="ListParagraph"/>
              <w:numPr>
                <w:ilvl w:val="1"/>
                <w:numId w:val="86"/>
              </w:numPr>
              <w:jc w:val="left"/>
              <w:rPr>
                <w:rFonts w:eastAsiaTheme="minorHAnsi"/>
                <w:lang w:eastAsia="en-US"/>
              </w:rPr>
            </w:pPr>
            <w:r w:rsidRPr="00BD4CA0">
              <w:rPr>
                <w:lang w:val="es-PA" w:eastAsia="en-US"/>
              </w:rPr>
              <w:t>tener en cuenta las asimetrías existentes entre diferentes países</w:t>
            </w:r>
          </w:p>
          <w:p w:rsidR="00BD4CA0" w:rsidRPr="00BD4CA0" w:rsidRDefault="00144E78" w:rsidP="009D42D3">
            <w:pPr>
              <w:pStyle w:val="ListParagraph"/>
              <w:numPr>
                <w:ilvl w:val="1"/>
                <w:numId w:val="86"/>
              </w:numPr>
              <w:jc w:val="left"/>
              <w:rPr>
                <w:rFonts w:eastAsiaTheme="minorHAnsi"/>
                <w:lang w:eastAsia="en-US"/>
              </w:rPr>
            </w:pPr>
            <w:r>
              <w:rPr>
                <w:lang w:val="es-PA" w:eastAsia="en-US"/>
              </w:rPr>
              <w:t>adecuar</w:t>
            </w:r>
            <w:r w:rsidR="00BD4CA0" w:rsidRPr="00BD4CA0">
              <w:rPr>
                <w:szCs w:val="24"/>
                <w:lang w:val="es-PA"/>
              </w:rPr>
              <w:t xml:space="preserve"> los planes de estudio y textos escolares de escuelas primarias y </w:t>
            </w:r>
          </w:p>
          <w:p w:rsidR="00394401" w:rsidRPr="00BD4CA0" w:rsidRDefault="00BD4CA0" w:rsidP="009D42D3">
            <w:pPr>
              <w:pStyle w:val="ListParagraph"/>
              <w:numPr>
                <w:ilvl w:val="1"/>
                <w:numId w:val="86"/>
              </w:numPr>
              <w:jc w:val="left"/>
              <w:rPr>
                <w:rFonts w:eastAsiaTheme="minorHAnsi"/>
                <w:lang w:eastAsia="en-US"/>
              </w:rPr>
            </w:pPr>
            <w:r w:rsidRPr="00BD4CA0">
              <w:rPr>
                <w:szCs w:val="24"/>
                <w:lang w:val="es-PA"/>
              </w:rPr>
              <w:t>no limitar la participación de la prensa solamente a la difusión de las actividades realizadas en el marco del proyecto.</w:t>
            </w:r>
          </w:p>
        </w:tc>
      </w:tr>
      <w:tr w:rsidR="00394401" w:rsidTr="00F5269D">
        <w:tc>
          <w:tcPr>
            <w:tcW w:w="1406" w:type="dxa"/>
            <w:vAlign w:val="center"/>
          </w:tcPr>
          <w:p w:rsidR="00394401" w:rsidRDefault="00BD4CA0" w:rsidP="00BD4CA0">
            <w:pPr>
              <w:jc w:val="left"/>
              <w:rPr>
                <w:rFonts w:eastAsiaTheme="minorHAnsi"/>
                <w:lang w:eastAsia="en-US"/>
              </w:rPr>
            </w:pPr>
            <w:r>
              <w:rPr>
                <w:rFonts w:eastAsiaTheme="minorHAnsi"/>
                <w:lang w:eastAsia="en-US"/>
              </w:rPr>
              <w:t>Eficacia</w:t>
            </w:r>
          </w:p>
        </w:tc>
        <w:tc>
          <w:tcPr>
            <w:tcW w:w="8139" w:type="dxa"/>
            <w:vAlign w:val="center"/>
          </w:tcPr>
          <w:p w:rsidR="00BD4CA0" w:rsidRDefault="00144E78" w:rsidP="00BD4CA0">
            <w:pPr>
              <w:rPr>
                <w:lang w:val="es-PA" w:eastAsia="en-US"/>
              </w:rPr>
            </w:pPr>
            <w:r>
              <w:rPr>
                <w:lang w:val="es-PA" w:eastAsia="en-US"/>
              </w:rPr>
              <w:t xml:space="preserve">Se </w:t>
            </w:r>
            <w:r w:rsidR="00BD4CA0" w:rsidRPr="003527CA">
              <w:rPr>
                <w:lang w:val="es-PA" w:eastAsia="en-US"/>
              </w:rPr>
              <w:t>ha</w:t>
            </w:r>
            <w:r>
              <w:rPr>
                <w:lang w:val="es-PA" w:eastAsia="en-US"/>
              </w:rPr>
              <w:t>n</w:t>
            </w:r>
            <w:r w:rsidR="00BD4CA0" w:rsidRPr="003527CA">
              <w:rPr>
                <w:lang w:val="es-PA" w:eastAsia="en-US"/>
              </w:rPr>
              <w:t xml:space="preserve"> ejecutado las actividades y </w:t>
            </w:r>
            <w:r>
              <w:rPr>
                <w:lang w:val="es-PA" w:eastAsia="en-US"/>
              </w:rPr>
              <w:t xml:space="preserve">se </w:t>
            </w:r>
            <w:r w:rsidR="00BD4CA0" w:rsidRPr="003527CA">
              <w:rPr>
                <w:lang w:val="es-PA" w:eastAsia="en-US"/>
              </w:rPr>
              <w:t>ha</w:t>
            </w:r>
            <w:r>
              <w:rPr>
                <w:lang w:val="es-PA" w:eastAsia="en-US"/>
              </w:rPr>
              <w:t>n</w:t>
            </w:r>
            <w:r w:rsidR="00BD4CA0" w:rsidRPr="003527CA">
              <w:rPr>
                <w:lang w:val="es-PA" w:eastAsia="en-US"/>
              </w:rPr>
              <w:t xml:space="preserve"> alcanzado todos los productos que fueron programados en e</w:t>
            </w:r>
            <w:r w:rsidR="00425DCF">
              <w:rPr>
                <w:lang w:val="es-PA" w:eastAsia="en-US"/>
              </w:rPr>
              <w:t>l mapa de resultados del PRODOC</w:t>
            </w:r>
            <w:r w:rsidR="00E6149A">
              <w:rPr>
                <w:lang w:val="es-PA" w:eastAsia="en-US"/>
              </w:rPr>
              <w:t xml:space="preserve">, </w:t>
            </w:r>
            <w:r w:rsidR="00E6149A" w:rsidRPr="00E6149A">
              <w:rPr>
                <w:highlight w:val="yellow"/>
                <w:lang w:val="es-PA" w:eastAsia="en-US"/>
              </w:rPr>
              <w:t>como por ejemplo</w:t>
            </w:r>
            <w:r w:rsidR="00425DCF" w:rsidRPr="00E6149A">
              <w:rPr>
                <w:highlight w:val="yellow"/>
                <w:lang w:val="es-PA" w:eastAsia="en-US"/>
              </w:rPr>
              <w:t xml:space="preserve">: </w:t>
            </w:r>
            <w:r w:rsidR="00E6149A" w:rsidRPr="00E6149A">
              <w:rPr>
                <w:highlight w:val="yellow"/>
                <w:lang w:val="es-PA" w:eastAsia="en-US"/>
              </w:rPr>
              <w:t xml:space="preserve">a) </w:t>
            </w:r>
            <w:r w:rsidR="00425DCF" w:rsidRPr="00E6149A">
              <w:rPr>
                <w:highlight w:val="yellow"/>
                <w:lang w:val="es-PA" w:eastAsia="en-US"/>
              </w:rPr>
              <w:t xml:space="preserve">Conectar a internet a organizaciones y redes afro; </w:t>
            </w:r>
            <w:r w:rsidR="00E6149A" w:rsidRPr="00E6149A">
              <w:rPr>
                <w:highlight w:val="yellow"/>
                <w:lang w:val="es-PA" w:eastAsia="en-US"/>
              </w:rPr>
              <w:t xml:space="preserve">b) </w:t>
            </w:r>
            <w:r w:rsidR="00425DCF" w:rsidRPr="00E6149A">
              <w:rPr>
                <w:highlight w:val="yellow"/>
                <w:lang w:val="es-PA" w:eastAsia="en-US"/>
              </w:rPr>
              <w:t xml:space="preserve">Diseñar, cargar información y </w:t>
            </w:r>
            <w:r w:rsidR="00E6149A" w:rsidRPr="00E6149A">
              <w:rPr>
                <w:highlight w:val="yellow"/>
                <w:lang w:val="es-PA" w:eastAsia="en-US"/>
              </w:rPr>
              <w:t xml:space="preserve">poner en funcionamiento el </w:t>
            </w:r>
            <w:r w:rsidR="00425DCF" w:rsidRPr="00E6149A">
              <w:rPr>
                <w:highlight w:val="yellow"/>
                <w:lang w:val="es-PA" w:eastAsia="en-US"/>
              </w:rPr>
              <w:t>sitio web</w:t>
            </w:r>
            <w:r w:rsidR="00E6149A" w:rsidRPr="00E6149A">
              <w:rPr>
                <w:highlight w:val="yellow"/>
                <w:lang w:val="es-PA" w:eastAsia="en-US"/>
              </w:rPr>
              <w:t xml:space="preserve"> del proyecto</w:t>
            </w:r>
            <w:r w:rsidR="00425DCF" w:rsidRPr="00E6149A">
              <w:rPr>
                <w:highlight w:val="yellow"/>
                <w:lang w:val="es-PA" w:eastAsia="en-US"/>
              </w:rPr>
              <w:t xml:space="preserve">; </w:t>
            </w:r>
            <w:r w:rsidR="00E6149A" w:rsidRPr="00E6149A">
              <w:rPr>
                <w:highlight w:val="yellow"/>
                <w:lang w:val="es-PA" w:eastAsia="en-US"/>
              </w:rPr>
              <w:t xml:space="preserve">c) </w:t>
            </w:r>
            <w:r w:rsidR="00425DCF" w:rsidRPr="00E6149A">
              <w:rPr>
                <w:highlight w:val="yellow"/>
                <w:lang w:val="es-PA" w:eastAsia="en-US"/>
              </w:rPr>
              <w:t>Realizar estudios sobre acuerdos internacionales y planes nacionales de inclusión</w:t>
            </w:r>
            <w:r w:rsidR="00E6149A" w:rsidRPr="00E6149A">
              <w:rPr>
                <w:highlight w:val="yellow"/>
                <w:lang w:val="es-PA" w:eastAsia="en-US"/>
              </w:rPr>
              <w:t xml:space="preserve"> social</w:t>
            </w:r>
            <w:r w:rsidR="00425DCF" w:rsidRPr="00E6149A">
              <w:rPr>
                <w:highlight w:val="yellow"/>
                <w:lang w:val="es-PA" w:eastAsia="en-US"/>
              </w:rPr>
              <w:t xml:space="preserve">; </w:t>
            </w:r>
            <w:r w:rsidR="00E6149A" w:rsidRPr="00E6149A">
              <w:rPr>
                <w:highlight w:val="yellow"/>
                <w:lang w:val="es-PA" w:eastAsia="en-US"/>
              </w:rPr>
              <w:t xml:space="preserve">d) </w:t>
            </w:r>
            <w:r w:rsidR="00425DCF" w:rsidRPr="00E6149A">
              <w:rPr>
                <w:highlight w:val="yellow"/>
                <w:lang w:val="es-PA" w:eastAsia="en-US"/>
              </w:rPr>
              <w:t>Diseñar y realizar seminarios</w:t>
            </w:r>
            <w:r w:rsidR="00E6149A" w:rsidRPr="00E6149A">
              <w:rPr>
                <w:highlight w:val="yellow"/>
                <w:lang w:val="es-PA" w:eastAsia="en-US"/>
              </w:rPr>
              <w:t xml:space="preserve"> de capacitación y difusión</w:t>
            </w:r>
            <w:r w:rsidR="00425DCF" w:rsidRPr="00E6149A">
              <w:rPr>
                <w:highlight w:val="yellow"/>
                <w:lang w:val="es-PA" w:eastAsia="en-US"/>
              </w:rPr>
              <w:t xml:space="preserve">; </w:t>
            </w:r>
            <w:r w:rsidR="00E6149A" w:rsidRPr="00E6149A">
              <w:rPr>
                <w:highlight w:val="yellow"/>
                <w:lang w:val="es-PA" w:eastAsia="en-US"/>
              </w:rPr>
              <w:t xml:space="preserve">e) </w:t>
            </w:r>
            <w:r w:rsidR="00425DCF" w:rsidRPr="00E6149A">
              <w:rPr>
                <w:highlight w:val="yellow"/>
                <w:lang w:val="es-PA" w:eastAsia="en-US"/>
              </w:rPr>
              <w:t xml:space="preserve">Publicar y difundir estudios y resultados de los seminarios; </w:t>
            </w:r>
            <w:r w:rsidR="00E6149A" w:rsidRPr="00E6149A">
              <w:rPr>
                <w:highlight w:val="yellow"/>
                <w:lang w:val="es-PA" w:eastAsia="en-US"/>
              </w:rPr>
              <w:t xml:space="preserve">f) </w:t>
            </w:r>
            <w:r w:rsidR="00425DCF" w:rsidRPr="00E6149A">
              <w:rPr>
                <w:highlight w:val="yellow"/>
                <w:lang w:val="es-PA" w:eastAsia="en-US"/>
              </w:rPr>
              <w:t xml:space="preserve">Realizar estudios académicos sobre la situación y perspectivas de las comunidades y pueblos afrodescendientes; </w:t>
            </w:r>
            <w:r w:rsidR="00E6149A" w:rsidRPr="00E6149A">
              <w:rPr>
                <w:highlight w:val="yellow"/>
                <w:lang w:val="es-PA" w:eastAsia="en-US"/>
              </w:rPr>
              <w:t xml:space="preserve">g) </w:t>
            </w:r>
            <w:r w:rsidR="00425DCF" w:rsidRPr="00E6149A">
              <w:rPr>
                <w:highlight w:val="yellow"/>
                <w:lang w:val="es-PA" w:eastAsia="en-US"/>
              </w:rPr>
              <w:t xml:space="preserve">Realizar investigaciones periodísticas; </w:t>
            </w:r>
            <w:r w:rsidR="00E6149A" w:rsidRPr="00E6149A">
              <w:rPr>
                <w:highlight w:val="yellow"/>
                <w:lang w:val="es-PA" w:eastAsia="en-US"/>
              </w:rPr>
              <w:t xml:space="preserve">h) </w:t>
            </w:r>
            <w:r w:rsidR="00425DCF" w:rsidRPr="00E6149A">
              <w:rPr>
                <w:highlight w:val="yellow"/>
                <w:lang w:val="es-PA" w:eastAsia="en-US"/>
              </w:rPr>
              <w:t>Realizar talleres presenciales y virtuales; entre otros.</w:t>
            </w:r>
          </w:p>
          <w:p w:rsidR="00BD4CA0" w:rsidRDefault="00BD4CA0" w:rsidP="00BD4CA0">
            <w:pPr>
              <w:rPr>
                <w:lang w:val="es-PA" w:eastAsia="en-US"/>
              </w:rPr>
            </w:pPr>
            <w:r>
              <w:rPr>
                <w:lang w:val="es-PA" w:eastAsia="en-US"/>
              </w:rPr>
              <w:t xml:space="preserve">Las </w:t>
            </w:r>
            <w:r w:rsidRPr="00862DDF">
              <w:rPr>
                <w:b/>
                <w:lang w:val="es-PA" w:eastAsia="en-US"/>
              </w:rPr>
              <w:t>asociaciones afro</w:t>
            </w:r>
            <w:r w:rsidRPr="003527CA">
              <w:rPr>
                <w:lang w:val="es-PA" w:eastAsia="en-US"/>
              </w:rPr>
              <w:t xml:space="preserve"> que fueron conectadas a internet por el proyecto</w:t>
            </w:r>
          </w:p>
          <w:p w:rsidR="00BD4CA0" w:rsidRPr="00BD4CA0" w:rsidRDefault="00BD4CA0" w:rsidP="009D42D3">
            <w:pPr>
              <w:pStyle w:val="ListParagraph"/>
              <w:numPr>
                <w:ilvl w:val="0"/>
                <w:numId w:val="87"/>
              </w:numPr>
              <w:rPr>
                <w:szCs w:val="24"/>
                <w:lang w:val="es-PA"/>
              </w:rPr>
            </w:pPr>
            <w:r>
              <w:rPr>
                <w:lang w:val="es-PA" w:eastAsia="en-US"/>
              </w:rPr>
              <w:t>N</w:t>
            </w:r>
            <w:r w:rsidRPr="00BD4CA0">
              <w:rPr>
                <w:lang w:val="es-PA" w:eastAsia="en-US"/>
              </w:rPr>
              <w:t>o tenían antes ningún tipo de conexión</w:t>
            </w:r>
            <w:r w:rsidR="00144E78">
              <w:rPr>
                <w:lang w:val="es-PA" w:eastAsia="en-US"/>
              </w:rPr>
              <w:t xml:space="preserve"> y eso </w:t>
            </w:r>
            <w:r w:rsidRPr="00BD4CA0">
              <w:rPr>
                <w:lang w:val="es-PA" w:eastAsia="en-US"/>
              </w:rPr>
              <w:t xml:space="preserve">impedía su integración a la red de organizaciones similares, y </w:t>
            </w:r>
          </w:p>
          <w:p w:rsidR="00BD4CA0" w:rsidRPr="00BD4CA0" w:rsidRDefault="00BD4CA0" w:rsidP="009D42D3">
            <w:pPr>
              <w:pStyle w:val="ListParagraph"/>
              <w:numPr>
                <w:ilvl w:val="0"/>
                <w:numId w:val="87"/>
              </w:numPr>
              <w:rPr>
                <w:szCs w:val="24"/>
                <w:lang w:val="es-PA"/>
              </w:rPr>
            </w:pPr>
            <w:r>
              <w:rPr>
                <w:lang w:val="es-PA" w:eastAsia="en-US"/>
              </w:rPr>
              <w:t>A</w:t>
            </w:r>
            <w:r w:rsidRPr="00BD4CA0">
              <w:rPr>
                <w:lang w:val="es-PA" w:eastAsia="en-US"/>
              </w:rPr>
              <w:t xml:space="preserve">lgunas tuvieron problemas por demoras en la recepción del financiamiento </w:t>
            </w:r>
            <w:r w:rsidRPr="001D1757">
              <w:rPr>
                <w:highlight w:val="red"/>
                <w:lang w:val="es-PA" w:eastAsia="en-US"/>
              </w:rPr>
              <w:t>a través de las oficinas nacionales de PNUD.</w:t>
            </w:r>
          </w:p>
          <w:p w:rsidR="00BD4CA0" w:rsidRPr="00BD4CA0" w:rsidRDefault="00BD4CA0" w:rsidP="00BD4CA0">
            <w:pPr>
              <w:rPr>
                <w:szCs w:val="24"/>
                <w:lang w:val="es-PA"/>
              </w:rPr>
            </w:pPr>
            <w:r>
              <w:rPr>
                <w:lang w:val="es-PA" w:eastAsia="en-US"/>
              </w:rPr>
              <w:lastRenderedPageBreak/>
              <w:t>L</w:t>
            </w:r>
            <w:r w:rsidRPr="00BD4CA0">
              <w:rPr>
                <w:lang w:val="es-PA" w:eastAsia="en-US"/>
              </w:rPr>
              <w:t xml:space="preserve">os </w:t>
            </w:r>
            <w:r w:rsidRPr="00862DDF">
              <w:rPr>
                <w:b/>
                <w:lang w:val="es-PA" w:eastAsia="en-US"/>
              </w:rPr>
              <w:t>periodistas</w:t>
            </w:r>
            <w:r w:rsidRPr="00BD4CA0">
              <w:rPr>
                <w:lang w:val="es-PA" w:eastAsia="en-US"/>
              </w:rPr>
              <w:t xml:space="preserve"> que fueron capacitados por el proyecto piensan:</w:t>
            </w:r>
          </w:p>
          <w:p w:rsidR="00BD4CA0" w:rsidRPr="00BD4CA0" w:rsidRDefault="00BD4CA0" w:rsidP="009D42D3">
            <w:pPr>
              <w:pStyle w:val="ListParagraph"/>
              <w:numPr>
                <w:ilvl w:val="0"/>
                <w:numId w:val="87"/>
              </w:numPr>
              <w:rPr>
                <w:szCs w:val="24"/>
                <w:lang w:val="es-PA"/>
              </w:rPr>
            </w:pPr>
            <w:r>
              <w:rPr>
                <w:lang w:val="es-PA" w:eastAsia="en-US"/>
              </w:rPr>
              <w:t>L</w:t>
            </w:r>
            <w:r w:rsidRPr="00BD4CA0">
              <w:rPr>
                <w:lang w:val="es-PA" w:eastAsia="en-US"/>
              </w:rPr>
              <w:t xml:space="preserve">os medios cubrieron las actividades del proyecto y publicaron noticias oportunas al respecto, aunque la no repetición posterior atenta contra la vigencia de las mismas; </w:t>
            </w:r>
          </w:p>
          <w:p w:rsidR="00BD4CA0" w:rsidRPr="00BD4CA0" w:rsidRDefault="00BD4CA0" w:rsidP="009D42D3">
            <w:pPr>
              <w:pStyle w:val="ListParagraph"/>
              <w:numPr>
                <w:ilvl w:val="0"/>
                <w:numId w:val="87"/>
              </w:numPr>
              <w:rPr>
                <w:szCs w:val="24"/>
                <w:lang w:val="es-PA"/>
              </w:rPr>
            </w:pPr>
            <w:r>
              <w:rPr>
                <w:lang w:val="es-PA" w:eastAsia="en-US"/>
              </w:rPr>
              <w:t>Nu</w:t>
            </w:r>
            <w:r w:rsidRPr="00BD4CA0">
              <w:rPr>
                <w:lang w:val="es-PA" w:eastAsia="en-US"/>
              </w:rPr>
              <w:t xml:space="preserve">nca habían participado antes en </w:t>
            </w:r>
            <w:r>
              <w:rPr>
                <w:lang w:val="es-PA" w:eastAsia="en-US"/>
              </w:rPr>
              <w:t>e</w:t>
            </w:r>
            <w:r w:rsidRPr="00BD4CA0">
              <w:rPr>
                <w:lang w:val="es-PA" w:eastAsia="en-US"/>
              </w:rPr>
              <w:t>vento similar</w:t>
            </w:r>
            <w:r>
              <w:rPr>
                <w:lang w:val="es-PA" w:eastAsia="en-US"/>
              </w:rPr>
              <w:t>es</w:t>
            </w:r>
            <w:r w:rsidRPr="00BD4CA0">
              <w:rPr>
                <w:lang w:val="es-PA" w:eastAsia="en-US"/>
              </w:rPr>
              <w:t xml:space="preserve"> al desarrollado por el proyecto; </w:t>
            </w:r>
          </w:p>
          <w:p w:rsidR="00394401" w:rsidRPr="00BD4CA0" w:rsidRDefault="00BD4CA0" w:rsidP="009D42D3">
            <w:pPr>
              <w:pStyle w:val="ListParagraph"/>
              <w:numPr>
                <w:ilvl w:val="0"/>
                <w:numId w:val="87"/>
              </w:numPr>
              <w:rPr>
                <w:szCs w:val="24"/>
                <w:lang w:val="es-PA"/>
              </w:rPr>
            </w:pPr>
            <w:r>
              <w:rPr>
                <w:szCs w:val="24"/>
                <w:lang w:val="es-PA"/>
              </w:rPr>
              <w:t>L</w:t>
            </w:r>
            <w:r w:rsidRPr="00BD4CA0">
              <w:rPr>
                <w:szCs w:val="24"/>
                <w:lang w:val="es-PA"/>
              </w:rPr>
              <w:t>as investigaciones realizadas en el marco del proyecto son de excelente nivel y han sido un aporte muy valioso.</w:t>
            </w:r>
          </w:p>
        </w:tc>
      </w:tr>
      <w:tr w:rsidR="00394401" w:rsidTr="00F5269D">
        <w:tc>
          <w:tcPr>
            <w:tcW w:w="1406" w:type="dxa"/>
            <w:vAlign w:val="center"/>
          </w:tcPr>
          <w:p w:rsidR="00394401" w:rsidRDefault="00BD4CA0" w:rsidP="00BD4CA0">
            <w:pPr>
              <w:jc w:val="left"/>
              <w:rPr>
                <w:rFonts w:eastAsiaTheme="minorHAnsi"/>
                <w:lang w:eastAsia="en-US"/>
              </w:rPr>
            </w:pPr>
            <w:r>
              <w:rPr>
                <w:rFonts w:eastAsiaTheme="minorHAnsi"/>
                <w:lang w:eastAsia="en-US"/>
              </w:rPr>
              <w:lastRenderedPageBreak/>
              <w:t>Eficiencia</w:t>
            </w:r>
          </w:p>
        </w:tc>
        <w:tc>
          <w:tcPr>
            <w:tcW w:w="8139" w:type="dxa"/>
            <w:vAlign w:val="center"/>
          </w:tcPr>
          <w:p w:rsidR="00BD4CA0" w:rsidRDefault="00BD4CA0" w:rsidP="009D42D3">
            <w:pPr>
              <w:pStyle w:val="ListParagraph"/>
              <w:numPr>
                <w:ilvl w:val="0"/>
                <w:numId w:val="88"/>
              </w:numPr>
              <w:rPr>
                <w:rFonts w:eastAsiaTheme="minorHAnsi"/>
                <w:lang w:val="es-PA" w:eastAsia="en-US"/>
              </w:rPr>
            </w:pPr>
            <w:r>
              <w:rPr>
                <w:rFonts w:eastAsiaTheme="minorHAnsi"/>
                <w:lang w:eastAsia="en-US"/>
              </w:rPr>
              <w:t>L</w:t>
            </w:r>
            <w:r w:rsidRPr="00BD4CA0">
              <w:rPr>
                <w:rFonts w:eastAsiaTheme="minorHAnsi"/>
                <w:lang w:val="es-PA" w:eastAsia="en-US"/>
              </w:rPr>
              <w:t xml:space="preserve">os recursos financieros fueron adecuados para ejecutar el proyecto de acuerdo a lo previsto, </w:t>
            </w:r>
          </w:p>
          <w:p w:rsidR="00394401" w:rsidRPr="00BD4CA0" w:rsidRDefault="00BD4CA0" w:rsidP="009D42D3">
            <w:pPr>
              <w:pStyle w:val="ListParagraph"/>
              <w:numPr>
                <w:ilvl w:val="0"/>
                <w:numId w:val="88"/>
              </w:numPr>
              <w:rPr>
                <w:rFonts w:eastAsiaTheme="minorHAnsi"/>
                <w:lang w:val="es-PA" w:eastAsia="en-US"/>
              </w:rPr>
            </w:pPr>
            <w:r>
              <w:rPr>
                <w:rFonts w:eastAsiaTheme="minorHAnsi"/>
                <w:lang w:val="es-PA" w:eastAsia="en-US"/>
              </w:rPr>
              <w:t>Luego de</w:t>
            </w:r>
            <w:r w:rsidRPr="00BD4CA0">
              <w:rPr>
                <w:rFonts w:eastAsiaTheme="minorHAnsi"/>
                <w:lang w:val="es-PA" w:eastAsia="en-US"/>
              </w:rPr>
              <w:t xml:space="preserve">l ajuste realizado en la versión original del proyecto, quedó un proyecto con recursos humanos de formación técnica muy limitados para apoyar una acción en varios países de América Latina (Panamá, Colombia, Ecuador, Uruguay, Nicaragua, etc.). </w:t>
            </w:r>
          </w:p>
        </w:tc>
      </w:tr>
      <w:tr w:rsidR="00394401" w:rsidTr="00F5269D">
        <w:tc>
          <w:tcPr>
            <w:tcW w:w="1406" w:type="dxa"/>
            <w:vAlign w:val="center"/>
          </w:tcPr>
          <w:p w:rsidR="00394401" w:rsidRDefault="00BD4CA0" w:rsidP="00BD4CA0">
            <w:pPr>
              <w:jc w:val="left"/>
              <w:rPr>
                <w:rFonts w:eastAsiaTheme="minorHAnsi"/>
                <w:lang w:eastAsia="en-US"/>
              </w:rPr>
            </w:pPr>
            <w:r>
              <w:rPr>
                <w:rFonts w:eastAsiaTheme="minorHAnsi"/>
                <w:lang w:eastAsia="en-US"/>
              </w:rPr>
              <w:t>Efectos</w:t>
            </w:r>
          </w:p>
        </w:tc>
        <w:tc>
          <w:tcPr>
            <w:tcW w:w="8139" w:type="dxa"/>
            <w:vAlign w:val="center"/>
          </w:tcPr>
          <w:p w:rsidR="00BF13F8" w:rsidRPr="0048222A" w:rsidRDefault="00BF13F8" w:rsidP="0048222A">
            <w:pPr>
              <w:pStyle w:val="ListParagraph"/>
              <w:numPr>
                <w:ilvl w:val="0"/>
                <w:numId w:val="54"/>
              </w:numPr>
              <w:ind w:left="437" w:hanging="425"/>
              <w:rPr>
                <w:highlight w:val="yellow"/>
                <w:lang w:val="es-PA" w:eastAsia="en-US"/>
              </w:rPr>
            </w:pPr>
            <w:r w:rsidRPr="00BF13F8">
              <w:rPr>
                <w:highlight w:val="yellow"/>
                <w:lang w:val="es-PA" w:eastAsia="en-US"/>
              </w:rPr>
              <w:t xml:space="preserve">Para alcanzar resultados a nivel de efectos, fueron muy importantes las alianzas y los socios claves para la implementación del proyecto, tales como: Unión Europea, AECID, </w:t>
            </w:r>
            <w:r w:rsidRPr="00BF13F8">
              <w:rPr>
                <w:szCs w:val="22"/>
                <w:highlight w:val="yellow"/>
              </w:rPr>
              <w:t>Fundación Nuevo Periodismo Iberoamericano, Deutsche Welle Akademie, Oficinas Nacionales de PNUD, etc.</w:t>
            </w:r>
          </w:p>
          <w:p w:rsidR="00BD4CA0" w:rsidRDefault="00BD4CA0" w:rsidP="00BD4CA0">
            <w:pPr>
              <w:jc w:val="left"/>
              <w:rPr>
                <w:lang w:val="es-PA" w:eastAsia="en-US"/>
              </w:rPr>
            </w:pPr>
            <w:r>
              <w:rPr>
                <w:rFonts w:eastAsiaTheme="minorHAnsi"/>
                <w:lang w:eastAsia="en-US"/>
              </w:rPr>
              <w:t xml:space="preserve">Los </w:t>
            </w:r>
            <w:r w:rsidRPr="00394401">
              <w:rPr>
                <w:b/>
                <w:i/>
                <w:lang w:val="es-PA" w:eastAsia="en-US"/>
              </w:rPr>
              <w:t>beneficiarios</w:t>
            </w:r>
            <w:r w:rsidRPr="00394401">
              <w:rPr>
                <w:lang w:val="es-PA" w:eastAsia="en-US"/>
              </w:rPr>
              <w:t xml:space="preserve"> del proyecto </w:t>
            </w:r>
            <w:r>
              <w:rPr>
                <w:lang w:val="es-PA" w:eastAsia="en-US"/>
              </w:rPr>
              <w:t xml:space="preserve">piensan que: </w:t>
            </w:r>
          </w:p>
          <w:p w:rsidR="00BD4CA0" w:rsidRPr="00BD4CA0" w:rsidRDefault="00BD4CA0" w:rsidP="009D42D3">
            <w:pPr>
              <w:pStyle w:val="ListParagraph"/>
              <w:numPr>
                <w:ilvl w:val="0"/>
                <w:numId w:val="89"/>
              </w:numPr>
              <w:jc w:val="left"/>
              <w:rPr>
                <w:rFonts w:eastAsiaTheme="minorHAnsi"/>
                <w:lang w:eastAsia="en-US"/>
              </w:rPr>
            </w:pPr>
            <w:r>
              <w:rPr>
                <w:lang w:val="es-PA" w:eastAsia="en-US"/>
              </w:rPr>
              <w:t>L</w:t>
            </w:r>
            <w:r w:rsidRPr="00BD4CA0">
              <w:rPr>
                <w:lang w:val="es-PA" w:eastAsia="en-US"/>
              </w:rPr>
              <w:t xml:space="preserve">a producción y acceso a publicaciones y documentos de investigación ha facilitado el ejercicio de los derechos de las poblaciones </w:t>
            </w:r>
            <w:r w:rsidR="00E87211">
              <w:rPr>
                <w:lang w:val="es-PA" w:eastAsia="en-US"/>
              </w:rPr>
              <w:t>afrodescendientes</w:t>
            </w:r>
            <w:r w:rsidRPr="00BD4CA0">
              <w:rPr>
                <w:lang w:val="es-PA" w:eastAsia="en-US"/>
              </w:rPr>
              <w:t xml:space="preserve">, aunque todavía no han llegado a los líderes ni a la población en general; </w:t>
            </w:r>
          </w:p>
          <w:p w:rsidR="00BD4CA0" w:rsidRPr="00BD4CA0" w:rsidRDefault="00BD4CA0" w:rsidP="009D42D3">
            <w:pPr>
              <w:pStyle w:val="ListParagraph"/>
              <w:numPr>
                <w:ilvl w:val="0"/>
                <w:numId w:val="89"/>
              </w:numPr>
              <w:jc w:val="left"/>
              <w:rPr>
                <w:rFonts w:eastAsiaTheme="minorHAnsi"/>
                <w:lang w:eastAsia="en-US"/>
              </w:rPr>
            </w:pPr>
            <w:r>
              <w:rPr>
                <w:lang w:val="es-PA" w:eastAsia="en-US"/>
              </w:rPr>
              <w:t>G</w:t>
            </w:r>
            <w:r w:rsidRPr="00BD4CA0">
              <w:rPr>
                <w:lang w:val="es-PA" w:eastAsia="en-US"/>
              </w:rPr>
              <w:t>racias a la participación del proyecto, las organizaciones de población afro tienen un mejor conocimiento de las responsabilidades del Estado frente a ellos</w:t>
            </w:r>
          </w:p>
          <w:p w:rsidR="00BD4CA0" w:rsidRPr="00BD4CA0" w:rsidRDefault="00BD4CA0" w:rsidP="009D42D3">
            <w:pPr>
              <w:pStyle w:val="ListParagraph"/>
              <w:numPr>
                <w:ilvl w:val="0"/>
                <w:numId w:val="89"/>
              </w:numPr>
              <w:jc w:val="left"/>
              <w:rPr>
                <w:rFonts w:eastAsiaTheme="minorHAnsi"/>
                <w:lang w:eastAsia="en-US"/>
              </w:rPr>
            </w:pPr>
            <w:r>
              <w:rPr>
                <w:lang w:val="es-PA" w:eastAsia="en-US"/>
              </w:rPr>
              <w:t>S</w:t>
            </w:r>
            <w:r w:rsidRPr="00BD4CA0">
              <w:rPr>
                <w:lang w:val="es-PA" w:eastAsia="en-US"/>
              </w:rPr>
              <w:t xml:space="preserve">e ha logrado un mayor grado de conciencia respecto a la condición política, económica y social de la población afro, un mayor acercamiento con las autoridades y mayor </w:t>
            </w:r>
            <w:r w:rsidR="00AB0EDB" w:rsidRPr="00BD4CA0">
              <w:rPr>
                <w:lang w:val="es-PA" w:eastAsia="en-US"/>
              </w:rPr>
              <w:t>concientización</w:t>
            </w:r>
            <w:r w:rsidRPr="00BD4CA0">
              <w:rPr>
                <w:lang w:val="es-PA" w:eastAsia="en-US"/>
              </w:rPr>
              <w:t xml:space="preserve"> de la población afro sobre sus necesidades y derechos</w:t>
            </w:r>
          </w:p>
          <w:p w:rsidR="00BD4CA0" w:rsidRPr="00BD4CA0" w:rsidRDefault="00BD4CA0" w:rsidP="00BD4CA0">
            <w:pPr>
              <w:jc w:val="left"/>
              <w:rPr>
                <w:rFonts w:eastAsiaTheme="minorHAnsi"/>
                <w:lang w:eastAsia="en-US"/>
              </w:rPr>
            </w:pPr>
            <w:r w:rsidRPr="00BD4CA0">
              <w:rPr>
                <w:lang w:eastAsia="en-US"/>
              </w:rPr>
              <w:t>L</w:t>
            </w:r>
            <w:r w:rsidRPr="00BD4CA0">
              <w:rPr>
                <w:lang w:val="es-PA" w:eastAsia="en-US"/>
              </w:rPr>
              <w:t xml:space="preserve">as </w:t>
            </w:r>
            <w:r w:rsidRPr="00BD4CA0">
              <w:rPr>
                <w:b/>
                <w:i/>
                <w:lang w:val="es-PA" w:eastAsia="en-US"/>
              </w:rPr>
              <w:t>organizaciones afro</w:t>
            </w:r>
            <w:r w:rsidRPr="00BD4CA0">
              <w:rPr>
                <w:lang w:val="es-PA" w:eastAsia="en-US"/>
              </w:rPr>
              <w:t xml:space="preserve"> manifiestan que se ha logrado: </w:t>
            </w:r>
          </w:p>
          <w:p w:rsidR="00862DDF" w:rsidRPr="00862DDF" w:rsidRDefault="00BD4CA0" w:rsidP="009D42D3">
            <w:pPr>
              <w:pStyle w:val="ListParagraph"/>
              <w:numPr>
                <w:ilvl w:val="0"/>
                <w:numId w:val="89"/>
              </w:numPr>
              <w:jc w:val="left"/>
              <w:rPr>
                <w:rFonts w:eastAsiaTheme="minorHAnsi"/>
                <w:lang w:eastAsia="en-US"/>
              </w:rPr>
            </w:pPr>
            <w:r>
              <w:rPr>
                <w:lang w:eastAsia="en-US"/>
              </w:rPr>
              <w:t>L</w:t>
            </w:r>
            <w:r w:rsidRPr="00BD4CA0">
              <w:rPr>
                <w:lang w:val="es-PA" w:eastAsia="en-US"/>
              </w:rPr>
              <w:t>a conexión a internet</w:t>
            </w:r>
            <w:r w:rsidR="00862DDF">
              <w:rPr>
                <w:lang w:val="es-PA" w:eastAsia="en-US"/>
              </w:rPr>
              <w:t xml:space="preserve"> y</w:t>
            </w:r>
            <w:r w:rsidRPr="00BD4CA0">
              <w:rPr>
                <w:lang w:val="es-PA" w:eastAsia="en-US"/>
              </w:rPr>
              <w:t xml:space="preserve"> el establecimiento de vínculos entre organizaciones afro de los países participantes</w:t>
            </w:r>
          </w:p>
          <w:p w:rsidR="00862DDF" w:rsidRPr="00862DDF" w:rsidRDefault="00862DDF" w:rsidP="009D42D3">
            <w:pPr>
              <w:pStyle w:val="ListParagraph"/>
              <w:numPr>
                <w:ilvl w:val="0"/>
                <w:numId w:val="89"/>
              </w:numPr>
              <w:jc w:val="left"/>
              <w:rPr>
                <w:rFonts w:eastAsiaTheme="minorHAnsi"/>
                <w:lang w:eastAsia="en-US"/>
              </w:rPr>
            </w:pPr>
            <w:r>
              <w:rPr>
                <w:lang w:val="es-PA" w:eastAsia="en-US"/>
              </w:rPr>
              <w:t>E</w:t>
            </w:r>
            <w:r w:rsidR="00BD4CA0" w:rsidRPr="00BD4CA0">
              <w:rPr>
                <w:lang w:val="es-PA" w:eastAsia="en-US"/>
              </w:rPr>
              <w:t>l conocimiento de otras experiencias</w:t>
            </w:r>
          </w:p>
          <w:p w:rsidR="00862DDF" w:rsidRPr="00862DDF" w:rsidRDefault="00862DDF" w:rsidP="009D42D3">
            <w:pPr>
              <w:pStyle w:val="ListParagraph"/>
              <w:numPr>
                <w:ilvl w:val="0"/>
                <w:numId w:val="89"/>
              </w:numPr>
              <w:jc w:val="left"/>
              <w:rPr>
                <w:rFonts w:eastAsiaTheme="minorHAnsi"/>
                <w:lang w:eastAsia="en-US"/>
              </w:rPr>
            </w:pPr>
            <w:r>
              <w:rPr>
                <w:lang w:val="es-PA" w:eastAsia="en-US"/>
              </w:rPr>
              <w:t>L</w:t>
            </w:r>
            <w:r w:rsidR="00BD4CA0" w:rsidRPr="00BD4CA0">
              <w:rPr>
                <w:lang w:val="es-PA" w:eastAsia="en-US"/>
              </w:rPr>
              <w:t xml:space="preserve">a motivación para realizar investigaciones; y </w:t>
            </w:r>
          </w:p>
          <w:p w:rsidR="00394401" w:rsidRPr="00BD4CA0" w:rsidRDefault="00862DDF" w:rsidP="009D42D3">
            <w:pPr>
              <w:pStyle w:val="ListParagraph"/>
              <w:numPr>
                <w:ilvl w:val="0"/>
                <w:numId w:val="89"/>
              </w:numPr>
              <w:jc w:val="left"/>
              <w:rPr>
                <w:rFonts w:eastAsiaTheme="minorHAnsi"/>
                <w:lang w:eastAsia="en-US"/>
              </w:rPr>
            </w:pPr>
            <w:r>
              <w:rPr>
                <w:lang w:val="es-PA" w:eastAsia="en-US"/>
              </w:rPr>
              <w:t>P</w:t>
            </w:r>
            <w:r w:rsidR="00BD4CA0" w:rsidRPr="00BD4CA0">
              <w:rPr>
                <w:lang w:val="es-PA" w:eastAsia="en-US"/>
              </w:rPr>
              <w:t>oner los temas afro en la agenda de los Gobiernos.</w:t>
            </w:r>
          </w:p>
        </w:tc>
      </w:tr>
      <w:tr w:rsidR="00394401" w:rsidTr="00F5269D">
        <w:tc>
          <w:tcPr>
            <w:tcW w:w="1406" w:type="dxa"/>
            <w:vAlign w:val="center"/>
          </w:tcPr>
          <w:p w:rsidR="00394401" w:rsidRDefault="00862DDF" w:rsidP="00BD4CA0">
            <w:pPr>
              <w:jc w:val="left"/>
              <w:rPr>
                <w:rFonts w:eastAsiaTheme="minorHAnsi"/>
                <w:lang w:eastAsia="en-US"/>
              </w:rPr>
            </w:pPr>
            <w:r>
              <w:rPr>
                <w:rFonts w:eastAsiaTheme="minorHAnsi"/>
                <w:lang w:eastAsia="en-US"/>
              </w:rPr>
              <w:t>Sostenibilidad</w:t>
            </w:r>
          </w:p>
        </w:tc>
        <w:tc>
          <w:tcPr>
            <w:tcW w:w="8139" w:type="dxa"/>
            <w:vAlign w:val="center"/>
          </w:tcPr>
          <w:p w:rsidR="00862DDF" w:rsidRDefault="00862DDF" w:rsidP="00862DDF">
            <w:pPr>
              <w:rPr>
                <w:lang w:val="es-PA" w:eastAsia="en-US"/>
              </w:rPr>
            </w:pPr>
            <w:r>
              <w:rPr>
                <w:lang w:val="es-PA" w:eastAsia="en-US"/>
              </w:rPr>
              <w:t xml:space="preserve">Los </w:t>
            </w:r>
            <w:r w:rsidRPr="00862DDF">
              <w:rPr>
                <w:b/>
                <w:i/>
                <w:lang w:val="es-PA" w:eastAsia="en-US"/>
              </w:rPr>
              <w:t>beneficiarios</w:t>
            </w:r>
            <w:r>
              <w:rPr>
                <w:lang w:val="es-PA" w:eastAsia="en-US"/>
              </w:rPr>
              <w:t xml:space="preserve"> del proyectos opinan que:</w:t>
            </w:r>
          </w:p>
          <w:p w:rsidR="00862DDF" w:rsidRDefault="00862DDF" w:rsidP="009D42D3">
            <w:pPr>
              <w:pStyle w:val="ListParagraph"/>
              <w:numPr>
                <w:ilvl w:val="0"/>
                <w:numId w:val="90"/>
              </w:numPr>
              <w:rPr>
                <w:lang w:val="es-PA" w:eastAsia="en-US"/>
              </w:rPr>
            </w:pPr>
            <w:r>
              <w:rPr>
                <w:lang w:val="es-PA" w:eastAsia="en-US"/>
              </w:rPr>
              <w:t>L</w:t>
            </w:r>
            <w:r w:rsidRPr="00862DDF">
              <w:rPr>
                <w:lang w:val="es-PA" w:eastAsia="en-US"/>
              </w:rPr>
              <w:t>os resultados logrados con el proyecto son auto sostenibles luego que termine la ejecución del proyecto</w:t>
            </w:r>
          </w:p>
          <w:p w:rsidR="00862DDF" w:rsidRDefault="00862DDF" w:rsidP="009D42D3">
            <w:pPr>
              <w:pStyle w:val="ListParagraph"/>
              <w:numPr>
                <w:ilvl w:val="0"/>
                <w:numId w:val="90"/>
              </w:numPr>
              <w:rPr>
                <w:lang w:val="es-PA" w:eastAsia="en-US"/>
              </w:rPr>
            </w:pPr>
            <w:r w:rsidRPr="00862DDF">
              <w:rPr>
                <w:lang w:val="es-PA" w:eastAsia="en-US"/>
              </w:rPr>
              <w:t>No tendrán problemas para continuar con la conexión una vez que el proyecto termine sus actividades</w:t>
            </w:r>
          </w:p>
          <w:p w:rsidR="00862DDF" w:rsidRPr="00862DDF" w:rsidRDefault="00862DDF" w:rsidP="00862DDF">
            <w:pPr>
              <w:rPr>
                <w:lang w:val="es-PA" w:eastAsia="en-US"/>
              </w:rPr>
            </w:pPr>
            <w:r w:rsidRPr="00862DDF">
              <w:rPr>
                <w:lang w:val="es-PA" w:eastAsia="en-US"/>
              </w:rPr>
              <w:t xml:space="preserve">Los </w:t>
            </w:r>
            <w:r w:rsidRPr="00862DDF">
              <w:rPr>
                <w:b/>
                <w:i/>
                <w:lang w:val="es-PA" w:eastAsia="en-US"/>
              </w:rPr>
              <w:t>periodistas</w:t>
            </w:r>
            <w:r w:rsidRPr="00862DDF">
              <w:rPr>
                <w:lang w:val="es-PA" w:eastAsia="en-US"/>
              </w:rPr>
              <w:t xml:space="preserve"> capacitados piensan que los resultados que se han logrado a través del proyecto, no son sostenibles una vez que termine la ejecución del proyecto</w:t>
            </w:r>
          </w:p>
          <w:p w:rsidR="00394401" w:rsidRPr="00862DDF" w:rsidRDefault="00394401" w:rsidP="00BD4CA0">
            <w:pPr>
              <w:jc w:val="left"/>
              <w:rPr>
                <w:rFonts w:eastAsiaTheme="minorHAnsi"/>
                <w:lang w:val="es-PA" w:eastAsia="en-US"/>
              </w:rPr>
            </w:pPr>
          </w:p>
        </w:tc>
      </w:tr>
    </w:tbl>
    <w:p w:rsidR="00394401" w:rsidRDefault="00394401" w:rsidP="000819C3">
      <w:pPr>
        <w:rPr>
          <w:rFonts w:eastAsiaTheme="minorHAnsi"/>
          <w:lang w:eastAsia="en-US"/>
        </w:rPr>
      </w:pPr>
    </w:p>
    <w:p w:rsidR="00CC329B" w:rsidRPr="00F2618C" w:rsidRDefault="00144439" w:rsidP="00CC329B">
      <w:pPr>
        <w:rPr>
          <w:rFonts w:eastAsiaTheme="minorHAnsi"/>
          <w:b/>
          <w:i/>
          <w:lang w:eastAsia="en-US"/>
        </w:rPr>
      </w:pPr>
      <w:r w:rsidRPr="00F2618C">
        <w:rPr>
          <w:rFonts w:eastAsiaTheme="minorHAnsi"/>
          <w:b/>
          <w:i/>
          <w:lang w:eastAsia="en-US"/>
        </w:rPr>
        <w:t>Conclusiones</w:t>
      </w:r>
    </w:p>
    <w:p w:rsidR="00144439" w:rsidRDefault="00144439" w:rsidP="00CC329B">
      <w:pPr>
        <w:rPr>
          <w:rFonts w:eastAsiaTheme="minorHAnsi"/>
          <w:lang w:eastAsia="en-US"/>
        </w:rPr>
      </w:pPr>
    </w:p>
    <w:p w:rsidR="00144439" w:rsidRDefault="00F5269D" w:rsidP="00144439">
      <w:pPr>
        <w:rPr>
          <w:rFonts w:eastAsiaTheme="minorHAnsi"/>
          <w:lang w:eastAsia="en-US"/>
        </w:rPr>
      </w:pPr>
      <w:r>
        <w:rPr>
          <w:rFonts w:eastAsiaTheme="minorHAnsi"/>
          <w:lang w:eastAsia="en-US"/>
        </w:rPr>
        <w:t>L</w:t>
      </w:r>
      <w:r w:rsidR="00144439">
        <w:rPr>
          <w:rFonts w:eastAsiaTheme="minorHAnsi"/>
          <w:lang w:eastAsia="en-US"/>
        </w:rPr>
        <w:t>as preguntas de evaluación y las respuestas obtenidas, ponen de manifiesto una ejecución eficaz y eficiente.</w:t>
      </w:r>
      <w:r w:rsidR="00144E78">
        <w:rPr>
          <w:rFonts w:eastAsiaTheme="minorHAnsi"/>
          <w:lang w:eastAsia="en-US"/>
        </w:rPr>
        <w:t xml:space="preserve"> </w:t>
      </w:r>
      <w:r w:rsidR="00144439">
        <w:rPr>
          <w:rFonts w:eastAsiaTheme="minorHAnsi"/>
          <w:lang w:eastAsia="en-US"/>
        </w:rPr>
        <w:t xml:space="preserve">Sin embargo, es posible que </w:t>
      </w:r>
      <w:r w:rsidR="007C16F1">
        <w:rPr>
          <w:rFonts w:eastAsiaTheme="minorHAnsi"/>
          <w:lang w:eastAsia="en-US"/>
        </w:rPr>
        <w:t xml:space="preserve">algunas debilidades en relación con la </w:t>
      </w:r>
      <w:r w:rsidR="00144439">
        <w:rPr>
          <w:rFonts w:eastAsiaTheme="minorHAnsi"/>
          <w:lang w:eastAsia="en-US"/>
        </w:rPr>
        <w:t>pertinencia y coherencia</w:t>
      </w:r>
      <w:r w:rsidR="007C16F1">
        <w:rPr>
          <w:rFonts w:eastAsiaTheme="minorHAnsi"/>
          <w:lang w:eastAsia="en-US"/>
        </w:rPr>
        <w:t xml:space="preserve"> del proyecto</w:t>
      </w:r>
      <w:r w:rsidR="00144439">
        <w:rPr>
          <w:rFonts w:eastAsiaTheme="minorHAnsi"/>
          <w:lang w:eastAsia="en-US"/>
        </w:rPr>
        <w:t xml:space="preserve">, </w:t>
      </w:r>
      <w:r w:rsidR="00AB0EDB">
        <w:rPr>
          <w:rFonts w:eastAsiaTheme="minorHAnsi"/>
          <w:lang w:eastAsia="en-US"/>
        </w:rPr>
        <w:t>pudieran</w:t>
      </w:r>
      <w:r w:rsidR="00144439">
        <w:rPr>
          <w:rFonts w:eastAsiaTheme="minorHAnsi"/>
          <w:lang w:eastAsia="en-US"/>
        </w:rPr>
        <w:t xml:space="preserve"> afectar negativamente los efectos previstos y la sostenibilidad de los productos logrados por el proyecto.</w:t>
      </w:r>
    </w:p>
    <w:p w:rsidR="00144439" w:rsidRDefault="00144439" w:rsidP="00144439">
      <w:pPr>
        <w:rPr>
          <w:rFonts w:eastAsiaTheme="minorHAnsi"/>
          <w:lang w:eastAsia="en-US"/>
        </w:rPr>
      </w:pPr>
    </w:p>
    <w:p w:rsidR="00144439" w:rsidRDefault="00F2618C" w:rsidP="00CC329B">
      <w:pPr>
        <w:rPr>
          <w:rFonts w:eastAsiaTheme="minorHAnsi"/>
          <w:lang w:eastAsia="en-US"/>
        </w:rPr>
      </w:pPr>
      <w:r>
        <w:rPr>
          <w:rFonts w:eastAsiaTheme="minorHAnsi"/>
          <w:lang w:eastAsia="en-US"/>
        </w:rPr>
        <w:t xml:space="preserve">Desde el punto de vista de los beneficiarios </w:t>
      </w:r>
      <w:r w:rsidR="00E87211">
        <w:rPr>
          <w:rFonts w:eastAsiaTheme="minorHAnsi"/>
          <w:lang w:eastAsia="en-US"/>
        </w:rPr>
        <w:t>afrodescendientes</w:t>
      </w:r>
      <w:r>
        <w:rPr>
          <w:rFonts w:eastAsiaTheme="minorHAnsi"/>
          <w:lang w:eastAsia="en-US"/>
        </w:rPr>
        <w:t>, a pesar de la calificación muy positiva que recibió el desempeño del proyecto, aún subsisten las dudas respecto de la sostenibilidad</w:t>
      </w:r>
      <w:r w:rsidR="007C16F1" w:rsidRPr="007C16F1">
        <w:rPr>
          <w:rFonts w:eastAsiaTheme="minorHAnsi"/>
          <w:highlight w:val="yellow"/>
          <w:lang w:eastAsia="en-US"/>
        </w:rPr>
        <w:t xml:space="preserve">, o la </w:t>
      </w:r>
      <w:r w:rsidR="007C16F1" w:rsidRPr="007C16F1">
        <w:rPr>
          <w:rFonts w:eastAsiaTheme="minorHAnsi"/>
          <w:highlight w:val="yellow"/>
          <w:lang w:eastAsia="en-US"/>
        </w:rPr>
        <w:lastRenderedPageBreak/>
        <w:t>capacidad de los beneficiarios para mantener por sí mismos los sistemas y otros resultados logrados por el proyecto</w:t>
      </w:r>
      <w:r w:rsidRPr="007C16F1">
        <w:rPr>
          <w:rFonts w:eastAsiaTheme="minorHAnsi"/>
          <w:highlight w:val="yellow"/>
          <w:lang w:eastAsia="en-US"/>
        </w:rPr>
        <w:t>.</w:t>
      </w:r>
      <w:r>
        <w:rPr>
          <w:rFonts w:eastAsiaTheme="minorHAnsi"/>
          <w:lang w:eastAsia="en-US"/>
        </w:rPr>
        <w:t xml:space="preserve"> Es posible que la desaparición del proyecto deje a los beneficiarios y en especial a las asociaciones de </w:t>
      </w:r>
      <w:r w:rsidR="00E87211">
        <w:rPr>
          <w:rFonts w:eastAsiaTheme="minorHAnsi"/>
          <w:lang w:eastAsia="en-US"/>
        </w:rPr>
        <w:t>afrodescendientes</w:t>
      </w:r>
      <w:r>
        <w:rPr>
          <w:rFonts w:eastAsiaTheme="minorHAnsi"/>
          <w:lang w:eastAsia="en-US"/>
        </w:rPr>
        <w:t xml:space="preserve">, </w:t>
      </w:r>
      <w:r w:rsidRPr="007C16F1">
        <w:rPr>
          <w:rFonts w:eastAsiaTheme="minorHAnsi"/>
          <w:highlight w:val="yellow"/>
          <w:lang w:eastAsia="en-US"/>
        </w:rPr>
        <w:t xml:space="preserve">sin un punto </w:t>
      </w:r>
      <w:r w:rsidR="007C16F1" w:rsidRPr="007C16F1">
        <w:rPr>
          <w:rFonts w:eastAsiaTheme="minorHAnsi"/>
          <w:highlight w:val="yellow"/>
          <w:lang w:eastAsia="en-US"/>
        </w:rPr>
        <w:t xml:space="preserve">trascendente </w:t>
      </w:r>
      <w:r w:rsidRPr="007C16F1">
        <w:rPr>
          <w:rFonts w:eastAsiaTheme="minorHAnsi"/>
          <w:highlight w:val="yellow"/>
          <w:lang w:eastAsia="en-US"/>
        </w:rPr>
        <w:t xml:space="preserve">de </w:t>
      </w:r>
      <w:r w:rsidR="007C16F1" w:rsidRPr="007C16F1">
        <w:rPr>
          <w:rFonts w:eastAsiaTheme="minorHAnsi"/>
          <w:highlight w:val="yellow"/>
          <w:lang w:eastAsia="en-US"/>
        </w:rPr>
        <w:t xml:space="preserve">soporte y </w:t>
      </w:r>
      <w:r w:rsidRPr="007C16F1">
        <w:rPr>
          <w:rFonts w:eastAsiaTheme="minorHAnsi"/>
          <w:highlight w:val="yellow"/>
          <w:lang w:eastAsia="en-US"/>
        </w:rPr>
        <w:t>referencia.</w:t>
      </w:r>
    </w:p>
    <w:p w:rsidR="004C4E6A" w:rsidRDefault="004C4E6A" w:rsidP="00CC329B">
      <w:pPr>
        <w:rPr>
          <w:rFonts w:eastAsiaTheme="minorHAnsi"/>
          <w:lang w:eastAsia="en-US"/>
        </w:rPr>
      </w:pPr>
    </w:p>
    <w:p w:rsidR="00F2618C" w:rsidRPr="00F2618C" w:rsidRDefault="00F2618C" w:rsidP="00CC329B">
      <w:pPr>
        <w:rPr>
          <w:rFonts w:eastAsiaTheme="minorHAnsi"/>
          <w:b/>
          <w:i/>
          <w:lang w:eastAsia="en-US"/>
        </w:rPr>
      </w:pPr>
      <w:r w:rsidRPr="00F2618C">
        <w:rPr>
          <w:rFonts w:eastAsiaTheme="minorHAnsi"/>
          <w:b/>
          <w:i/>
          <w:lang w:eastAsia="en-US"/>
        </w:rPr>
        <w:t>Recomendaciones</w:t>
      </w:r>
    </w:p>
    <w:p w:rsidR="00F2618C" w:rsidRDefault="00F2618C" w:rsidP="00CC329B">
      <w:pPr>
        <w:rPr>
          <w:rFonts w:eastAsiaTheme="minorHAnsi"/>
          <w:lang w:eastAsia="en-US"/>
        </w:rPr>
      </w:pPr>
    </w:p>
    <w:p w:rsidR="00F2618C" w:rsidRDefault="00F2618C" w:rsidP="00F2618C">
      <w:pPr>
        <w:rPr>
          <w:rFonts w:eastAsiaTheme="minorHAnsi"/>
          <w:lang w:eastAsia="en-US"/>
        </w:rPr>
      </w:pPr>
      <w:r>
        <w:rPr>
          <w:rFonts w:eastAsiaTheme="minorHAnsi"/>
          <w:lang w:eastAsia="en-US"/>
        </w:rPr>
        <w:t xml:space="preserve">Al considerar la ejecución que ha tenido el presente proyecto y asimismo, el impacto logrado con las asociaciones de </w:t>
      </w:r>
      <w:r w:rsidR="00E87211">
        <w:rPr>
          <w:rFonts w:eastAsiaTheme="minorHAnsi"/>
          <w:lang w:eastAsia="en-US"/>
        </w:rPr>
        <w:t>afrodescendientes</w:t>
      </w:r>
      <w:r>
        <w:rPr>
          <w:rFonts w:eastAsiaTheme="minorHAnsi"/>
          <w:lang w:eastAsia="en-US"/>
        </w:rPr>
        <w:t xml:space="preserve"> de varios países de América Latina, no cabe otra recomendación que promover la continuación de actividades, con un nuevo proyecto que pueda partir de una nueva situación original, </w:t>
      </w:r>
      <w:r w:rsidRPr="001259B5">
        <w:rPr>
          <w:rFonts w:eastAsiaTheme="minorHAnsi"/>
          <w:highlight w:val="yellow"/>
          <w:lang w:eastAsia="en-US"/>
        </w:rPr>
        <w:t>super</w:t>
      </w:r>
      <w:r w:rsidR="001259B5" w:rsidRPr="001259B5">
        <w:rPr>
          <w:rFonts w:eastAsiaTheme="minorHAnsi"/>
          <w:highlight w:val="yellow"/>
          <w:lang w:eastAsia="en-US"/>
        </w:rPr>
        <w:t>ando</w:t>
      </w:r>
      <w:r>
        <w:rPr>
          <w:rFonts w:eastAsiaTheme="minorHAnsi"/>
          <w:lang w:eastAsia="en-US"/>
        </w:rPr>
        <w:t xml:space="preserve"> </w:t>
      </w:r>
      <w:r w:rsidR="001259B5" w:rsidRPr="001259B5">
        <w:rPr>
          <w:rFonts w:eastAsiaTheme="minorHAnsi"/>
          <w:highlight w:val="yellow"/>
          <w:lang w:eastAsia="en-US"/>
        </w:rPr>
        <w:t xml:space="preserve">algunas </w:t>
      </w:r>
      <w:r w:rsidRPr="001259B5">
        <w:rPr>
          <w:rFonts w:eastAsiaTheme="minorHAnsi"/>
          <w:highlight w:val="yellow"/>
          <w:lang w:eastAsia="en-US"/>
        </w:rPr>
        <w:t>limitaciones</w:t>
      </w:r>
      <w:r>
        <w:rPr>
          <w:rFonts w:eastAsiaTheme="minorHAnsi"/>
          <w:lang w:eastAsia="en-US"/>
        </w:rPr>
        <w:t xml:space="preserve"> </w:t>
      </w:r>
      <w:r w:rsidR="001259B5" w:rsidRPr="001259B5">
        <w:rPr>
          <w:rFonts w:eastAsiaTheme="minorHAnsi"/>
          <w:highlight w:val="yellow"/>
          <w:lang w:eastAsia="en-US"/>
        </w:rPr>
        <w:t xml:space="preserve">que </w:t>
      </w:r>
      <w:r w:rsidR="001259B5">
        <w:rPr>
          <w:rFonts w:eastAsiaTheme="minorHAnsi"/>
          <w:highlight w:val="yellow"/>
          <w:lang w:eastAsia="en-US"/>
        </w:rPr>
        <w:t xml:space="preserve">en el proyecto actual no permitieron alcanzar la perfección en relación con la </w:t>
      </w:r>
      <w:r w:rsidRPr="001259B5">
        <w:rPr>
          <w:rFonts w:eastAsiaTheme="minorHAnsi"/>
          <w:highlight w:val="yellow"/>
          <w:lang w:eastAsia="en-US"/>
        </w:rPr>
        <w:t xml:space="preserve">línea de base, </w:t>
      </w:r>
      <w:r w:rsidR="001259B5" w:rsidRPr="001259B5">
        <w:rPr>
          <w:rFonts w:eastAsiaTheme="minorHAnsi"/>
          <w:highlight w:val="yellow"/>
          <w:lang w:eastAsia="en-US"/>
        </w:rPr>
        <w:t>la pertinencia del proyecto</w:t>
      </w:r>
      <w:r w:rsidR="001259B5">
        <w:rPr>
          <w:rFonts w:eastAsiaTheme="minorHAnsi"/>
          <w:highlight w:val="yellow"/>
          <w:lang w:eastAsia="en-US"/>
        </w:rPr>
        <w:t xml:space="preserve">, </w:t>
      </w:r>
      <w:r w:rsidR="001259B5" w:rsidRPr="001259B5">
        <w:rPr>
          <w:rFonts w:eastAsiaTheme="minorHAnsi"/>
          <w:highlight w:val="yellow"/>
          <w:lang w:eastAsia="en-US"/>
        </w:rPr>
        <w:t>la coherencia del</w:t>
      </w:r>
      <w:r w:rsidRPr="001259B5">
        <w:rPr>
          <w:rFonts w:eastAsiaTheme="minorHAnsi"/>
          <w:highlight w:val="yellow"/>
          <w:lang w:eastAsia="en-US"/>
        </w:rPr>
        <w:t xml:space="preserve"> diseño, </w:t>
      </w:r>
      <w:r w:rsidR="001259B5" w:rsidRPr="001259B5">
        <w:rPr>
          <w:rFonts w:eastAsiaTheme="minorHAnsi"/>
          <w:highlight w:val="yellow"/>
          <w:lang w:eastAsia="en-US"/>
        </w:rPr>
        <w:t xml:space="preserve">y la existencia de </w:t>
      </w:r>
      <w:r w:rsidRPr="001259B5">
        <w:rPr>
          <w:rFonts w:eastAsiaTheme="minorHAnsi"/>
          <w:highlight w:val="yellow"/>
          <w:lang w:eastAsia="en-US"/>
        </w:rPr>
        <w:t xml:space="preserve">indicadores </w:t>
      </w:r>
      <w:r w:rsidR="001259B5" w:rsidRPr="001259B5">
        <w:rPr>
          <w:rFonts w:eastAsiaTheme="minorHAnsi"/>
          <w:highlight w:val="yellow"/>
          <w:lang w:eastAsia="en-US"/>
        </w:rPr>
        <w:t xml:space="preserve">adecuados </w:t>
      </w:r>
      <w:r w:rsidR="001259B5">
        <w:rPr>
          <w:rFonts w:eastAsiaTheme="minorHAnsi"/>
          <w:highlight w:val="yellow"/>
          <w:lang w:eastAsia="en-US"/>
        </w:rPr>
        <w:t>para el monitoreo y evaluación</w:t>
      </w:r>
      <w:r w:rsidRPr="001259B5">
        <w:rPr>
          <w:rFonts w:eastAsiaTheme="minorHAnsi"/>
          <w:highlight w:val="yellow"/>
          <w:lang w:eastAsia="en-US"/>
        </w:rPr>
        <w:t>.</w:t>
      </w:r>
      <w:r w:rsidR="001259B5">
        <w:rPr>
          <w:rFonts w:eastAsiaTheme="minorHAnsi"/>
          <w:lang w:eastAsia="en-US"/>
        </w:rPr>
        <w:t xml:space="preserve"> </w:t>
      </w:r>
    </w:p>
    <w:p w:rsidR="00F2618C" w:rsidRDefault="00F2618C" w:rsidP="00CC329B">
      <w:pPr>
        <w:rPr>
          <w:rFonts w:eastAsiaTheme="minorHAnsi"/>
          <w:lang w:eastAsia="en-US"/>
        </w:rPr>
      </w:pPr>
    </w:p>
    <w:p w:rsidR="00F2618C" w:rsidRPr="009111A8" w:rsidRDefault="00F2618C" w:rsidP="00F2618C">
      <w:r>
        <w:t>En este escenario, la principal recomendación consiste en acelerar los pasos para contar con un nuevo proyecto a la brevedad posible. Esto también debería ser acompañado de una extensión del actual proyecto, con el propósito de evitar las consecuencias negativas que podrían surgir como resultado de un paréntesis de inactividad en este tema.</w:t>
      </w:r>
    </w:p>
    <w:p w:rsidR="00F2618C" w:rsidRDefault="00F2618C" w:rsidP="00CC329B">
      <w:pPr>
        <w:rPr>
          <w:rFonts w:eastAsiaTheme="minorHAnsi"/>
          <w:lang w:eastAsia="en-US"/>
        </w:rPr>
      </w:pPr>
    </w:p>
    <w:p w:rsidR="00F5269D" w:rsidRDefault="00F5269D" w:rsidP="00F5269D">
      <w:pPr>
        <w:rPr>
          <w:rFonts w:eastAsiaTheme="minorHAnsi"/>
          <w:lang w:eastAsia="en-US"/>
        </w:rPr>
      </w:pPr>
      <w:r>
        <w:t xml:space="preserve">Todo esto, considerando que la </w:t>
      </w:r>
      <w:r w:rsidRPr="00E2409E">
        <w:rPr>
          <w:b/>
        </w:rPr>
        <w:t xml:space="preserve">Asamblea General de la Organización de las Naciones Unidas aprobó la resolución A/RES/64/169 “Año Internacional de los </w:t>
      </w:r>
      <w:r w:rsidR="00E87211">
        <w:rPr>
          <w:b/>
        </w:rPr>
        <w:t>Afrodescendientes</w:t>
      </w:r>
      <w:r w:rsidRPr="00E2409E">
        <w:rPr>
          <w:b/>
        </w:rPr>
        <w:t>”</w:t>
      </w:r>
      <w:r>
        <w:t xml:space="preserve">, la cual proclama el 2011 como Año Internacional de los </w:t>
      </w:r>
      <w:r w:rsidR="00E87211">
        <w:t>Afrodescendientes</w:t>
      </w:r>
      <w:r>
        <w:t>, con miras a fortalecer las medidas nacionales y la cooperación regional e internacional en beneficio de las personas de ascendencia africana en relación con el pleno disfrute de los derechos económicos, culturales, sociales, civiles y políticos, su participación e integración en todos los aspectos políticos, económicos, sociales y culturales de la sociedad, y la promoción de un mayor conocimiento y respeto de la diversidad de la herencia y la cultura de estas personas.</w:t>
      </w:r>
    </w:p>
    <w:p w:rsidR="00CC329B" w:rsidRPr="00F5269D" w:rsidRDefault="00CC329B" w:rsidP="00CC329B">
      <w:pPr>
        <w:rPr>
          <w:rFonts w:eastAsiaTheme="minorHAnsi"/>
          <w:lang w:eastAsia="en-US"/>
        </w:rPr>
      </w:pPr>
    </w:p>
    <w:p w:rsidR="00383A8A" w:rsidRPr="00CC329B" w:rsidRDefault="00383A8A" w:rsidP="00383A8A">
      <w:pPr>
        <w:rPr>
          <w:lang w:val="es-PA"/>
        </w:rPr>
      </w:pPr>
    </w:p>
    <w:p w:rsidR="0046232A" w:rsidRDefault="0046232A">
      <w:pPr>
        <w:autoSpaceDE/>
        <w:autoSpaceDN/>
        <w:adjustRightInd/>
        <w:spacing w:after="200" w:line="276" w:lineRule="auto"/>
        <w:jc w:val="left"/>
      </w:pPr>
      <w:r>
        <w:br w:type="page"/>
      </w:r>
    </w:p>
    <w:p w:rsidR="00383A8A" w:rsidRDefault="00383A8A" w:rsidP="00383A8A"/>
    <w:p w:rsidR="00383A8A" w:rsidRDefault="00383A8A" w:rsidP="00383A8A">
      <w:pPr>
        <w:pStyle w:val="Heading1"/>
      </w:pPr>
      <w:bookmarkStart w:id="1" w:name="_Toc280044632"/>
      <w:r>
        <w:t>INTRODUCCION</w:t>
      </w:r>
      <w:bookmarkEnd w:id="1"/>
    </w:p>
    <w:p w:rsidR="0046232A" w:rsidRDefault="0046232A" w:rsidP="0046232A">
      <w:r>
        <w:rPr>
          <w:rFonts w:eastAsiaTheme="minorHAnsi"/>
          <w:lang w:eastAsia="en-US"/>
        </w:rPr>
        <w:t>El Proyecto Regi</w:t>
      </w:r>
      <w:r w:rsidR="00E731E3">
        <w:rPr>
          <w:rFonts w:eastAsiaTheme="minorHAnsi"/>
          <w:lang w:eastAsia="en-US"/>
        </w:rPr>
        <w:t>onal “Población</w:t>
      </w:r>
      <w:r w:rsidR="00AB0EDB">
        <w:rPr>
          <w:rFonts w:eastAsiaTheme="minorHAnsi"/>
          <w:lang w:eastAsia="en-US"/>
        </w:rPr>
        <w:t xml:space="preserve"> </w:t>
      </w:r>
      <w:r w:rsidR="008A6ACE">
        <w:rPr>
          <w:rFonts w:eastAsiaTheme="minorHAnsi"/>
          <w:lang w:eastAsia="en-US"/>
        </w:rPr>
        <w:t>afrodescendiente</w:t>
      </w:r>
      <w:r>
        <w:rPr>
          <w:rFonts w:eastAsiaTheme="minorHAnsi"/>
          <w:lang w:eastAsia="en-US"/>
        </w:rPr>
        <w:t xml:space="preserve"> de América Latina” </w:t>
      </w:r>
      <w:r>
        <w:t>se desarrolla en el marco del Programa Regional del RBLAC/PNUD 2008-2011, abarcando todos los países de América Latina, aunque una parte importante de sus actividades estuvieron focalizadas en Panamá, Colombia y Ecuador. Acompañan este proyecto como donantes, la Comisión Europea y  el Ministerio de Asuntos Exteriores de Noruega y como socio estratégico</w:t>
      </w:r>
      <w:r w:rsidR="004B7246">
        <w:t>,</w:t>
      </w:r>
      <w:r>
        <w:t xml:space="preserve"> la Secretaría General Iberoamericana (SEGIB).</w:t>
      </w:r>
    </w:p>
    <w:p w:rsidR="0046232A" w:rsidRDefault="0046232A" w:rsidP="0046232A">
      <w:pPr>
        <w:rPr>
          <w:rFonts w:eastAsiaTheme="minorHAnsi"/>
          <w:lang w:eastAsia="en-US"/>
        </w:rPr>
      </w:pPr>
    </w:p>
    <w:p w:rsidR="0046232A" w:rsidRDefault="0046232A" w:rsidP="0046232A">
      <w:pPr>
        <w:rPr>
          <w:rFonts w:eastAsiaTheme="minorHAnsi"/>
          <w:lang w:eastAsia="en-US"/>
        </w:rPr>
      </w:pPr>
      <w:r>
        <w:rPr>
          <w:rFonts w:eastAsiaTheme="minorHAnsi"/>
          <w:lang w:eastAsia="en-US"/>
        </w:rPr>
        <w:t>El proyecto ha tenido una ejecución de 19 meses, iniciando en Mayo 2009 y concluyendo sus actividades el 31 de Diciembre de 2010.</w:t>
      </w:r>
    </w:p>
    <w:p w:rsidR="0046232A" w:rsidRDefault="0046232A" w:rsidP="0046232A">
      <w:pPr>
        <w:rPr>
          <w:rFonts w:eastAsiaTheme="minorHAnsi"/>
          <w:lang w:eastAsia="en-US"/>
        </w:rPr>
      </w:pPr>
    </w:p>
    <w:p w:rsidR="0046232A" w:rsidRDefault="0046232A" w:rsidP="0046232A">
      <w:pPr>
        <w:rPr>
          <w:rFonts w:eastAsiaTheme="minorHAnsi"/>
          <w:lang w:eastAsia="en-US"/>
        </w:rPr>
      </w:pPr>
      <w:r>
        <w:rPr>
          <w:rFonts w:eastAsiaTheme="minorHAnsi"/>
          <w:lang w:eastAsia="en-US"/>
        </w:rPr>
        <w:t xml:space="preserve">Por lo tanto, la presente evaluación se realiza a petición de la Oficina Regional para América Latina del PNUD, con un triple propósito. </w:t>
      </w:r>
    </w:p>
    <w:p w:rsidR="0046232A" w:rsidRDefault="0046232A" w:rsidP="0046232A">
      <w:pPr>
        <w:rPr>
          <w:rFonts w:eastAsiaTheme="minorHAnsi"/>
          <w:lang w:eastAsia="en-US"/>
        </w:rPr>
      </w:pPr>
    </w:p>
    <w:p w:rsidR="0046232A" w:rsidRPr="00DB7D79" w:rsidRDefault="0046232A" w:rsidP="0046232A">
      <w:pPr>
        <w:rPr>
          <w:rFonts w:eastAsiaTheme="minorHAnsi"/>
          <w:lang w:eastAsia="en-US"/>
        </w:rPr>
      </w:pPr>
      <w:r>
        <w:rPr>
          <w:rFonts w:eastAsiaTheme="minorHAnsi"/>
          <w:lang w:eastAsia="en-US"/>
        </w:rPr>
        <w:t>Por un lado, analizar la pertinencia y coherencia del diseño del proyecto, la eficacia lograda en su ejecución, la eficiencia conseguida en el uso de los recursos, los efectos alcanzados y la posible sostenibilidad de los instrumentos y efectos en el futuro próximo</w:t>
      </w:r>
      <w:r w:rsidRPr="00DB7D79">
        <w:rPr>
          <w:rFonts w:eastAsiaTheme="minorHAnsi"/>
          <w:lang w:eastAsia="en-US"/>
        </w:rPr>
        <w:t xml:space="preserve">. </w:t>
      </w:r>
      <w:r>
        <w:rPr>
          <w:rFonts w:eastAsiaTheme="minorHAnsi"/>
          <w:lang w:eastAsia="en-US"/>
        </w:rPr>
        <w:t>Todo ello, con el ánimo de capitalizar una experiencia y obtener lecciones que permitan impactar positivamente en el diseño y ejecución de otros proyectos de similar naturaleza.</w:t>
      </w:r>
    </w:p>
    <w:p w:rsidR="0046232A" w:rsidRDefault="0046232A" w:rsidP="0046232A">
      <w:pPr>
        <w:rPr>
          <w:rFonts w:eastAsiaTheme="minorHAnsi"/>
          <w:lang w:eastAsia="en-US"/>
        </w:rPr>
      </w:pPr>
    </w:p>
    <w:p w:rsidR="0046232A" w:rsidRDefault="0046232A" w:rsidP="0046232A">
      <w:pPr>
        <w:rPr>
          <w:rFonts w:eastAsiaTheme="minorHAnsi"/>
          <w:lang w:eastAsia="en-US"/>
        </w:rPr>
      </w:pPr>
      <w:r>
        <w:rPr>
          <w:rFonts w:eastAsiaTheme="minorHAnsi"/>
          <w:lang w:eastAsia="en-US"/>
        </w:rPr>
        <w:t xml:space="preserve">En segundo término, efectuar una rendición de acciones y resultados, teniendo en cuenta que este proyecto </w:t>
      </w:r>
      <w:r w:rsidRPr="00F72F7B">
        <w:rPr>
          <w:rFonts w:eastAsiaTheme="minorHAnsi"/>
          <w:lang w:eastAsia="en-US"/>
        </w:rPr>
        <w:t xml:space="preserve">es producto de la cooperación proveniente del </w:t>
      </w:r>
      <w:r w:rsidRPr="00F72F7B">
        <w:rPr>
          <w:rFonts w:eastAsiaTheme="minorHAnsi" w:cs="Calibri-Bold"/>
          <w:b/>
          <w:bCs/>
          <w:lang w:eastAsia="en-US"/>
        </w:rPr>
        <w:t xml:space="preserve">Ministerio de Relaciones Exteriores del Reino de Noruega </w:t>
      </w:r>
      <w:r w:rsidRPr="00F72F7B">
        <w:rPr>
          <w:rFonts w:eastAsiaTheme="minorHAnsi"/>
          <w:lang w:eastAsia="en-US"/>
        </w:rPr>
        <w:t xml:space="preserve">y de la </w:t>
      </w:r>
      <w:r w:rsidRPr="00F72F7B">
        <w:rPr>
          <w:rFonts w:eastAsiaTheme="minorHAnsi" w:cs="Calibri-Bold"/>
          <w:b/>
          <w:bCs/>
          <w:lang w:eastAsia="en-US"/>
        </w:rPr>
        <w:t xml:space="preserve">Comisión Europea </w:t>
      </w:r>
      <w:r w:rsidRPr="00F72F7B">
        <w:rPr>
          <w:rFonts w:eastAsiaTheme="minorHAnsi"/>
          <w:lang w:eastAsia="en-US"/>
        </w:rPr>
        <w:t>(CE)</w:t>
      </w:r>
      <w:r>
        <w:rPr>
          <w:rFonts w:eastAsiaTheme="minorHAnsi"/>
          <w:lang w:eastAsia="en-US"/>
        </w:rPr>
        <w:t xml:space="preserve"> y</w:t>
      </w:r>
      <w:r w:rsidRPr="00F72F7B">
        <w:rPr>
          <w:rFonts w:eastAsiaTheme="minorHAnsi"/>
          <w:lang w:eastAsia="en-US"/>
        </w:rPr>
        <w:t xml:space="preserve"> además, cuenta con el apoyo estratégico de la </w:t>
      </w:r>
      <w:r w:rsidRPr="00F72F7B">
        <w:rPr>
          <w:rFonts w:eastAsiaTheme="minorHAnsi" w:cs="Calibri-Bold"/>
          <w:b/>
          <w:bCs/>
          <w:lang w:eastAsia="en-US"/>
        </w:rPr>
        <w:t xml:space="preserve">Secretaría General Iberoamericana </w:t>
      </w:r>
      <w:r w:rsidRPr="00F72F7B">
        <w:rPr>
          <w:rFonts w:eastAsiaTheme="minorHAnsi"/>
          <w:lang w:eastAsia="en-US"/>
        </w:rPr>
        <w:t>(SEGIB).</w:t>
      </w:r>
    </w:p>
    <w:p w:rsidR="0046232A" w:rsidRDefault="0046232A" w:rsidP="0046232A">
      <w:pPr>
        <w:rPr>
          <w:rFonts w:eastAsiaTheme="minorHAnsi"/>
          <w:lang w:eastAsia="en-US"/>
        </w:rPr>
      </w:pPr>
    </w:p>
    <w:p w:rsidR="0046232A" w:rsidRDefault="0046232A" w:rsidP="0046232A">
      <w:r>
        <w:rPr>
          <w:rFonts w:eastAsiaTheme="minorHAnsi"/>
          <w:lang w:eastAsia="en-US"/>
        </w:rPr>
        <w:t xml:space="preserve">En tercer lugar, poder tomar una decisión informada sobre el mejor curso futuro de acción, teniendo en cuenta las necesidades insatisfechas que aún pudieran existir en la situación social que originó el proyecto regional. </w:t>
      </w:r>
      <w:r>
        <w:t xml:space="preserve">Como se verá posteriormente, la magnitud y complejidad de la realidad social en la cual se estuvo tratando de impactar con el proyecto regional, plantea un interrogante básico: </w:t>
      </w:r>
      <w:r w:rsidR="00E731E3" w:rsidRPr="00F2618C">
        <w:t>¿</w:t>
      </w:r>
      <w:r w:rsidRPr="00F2618C">
        <w:t>es</w:t>
      </w:r>
      <w:r>
        <w:t xml:space="preserve"> posible que un proyecto regional que abarcó con su accionar varios países de América Latina, que sólo tuvo 19 meses de duración y con un presupuesto de US$ 1.5 millones, pueda haber logrado un efecto significativo sobre esa situación política, social, económica, étnica y humana preexistente?</w:t>
      </w:r>
    </w:p>
    <w:p w:rsidR="0046232A" w:rsidRDefault="0046232A" w:rsidP="0046232A"/>
    <w:p w:rsidR="0046232A" w:rsidRDefault="0046232A" w:rsidP="0046232A">
      <w:r>
        <w:t>Asimismo, también se desea – en forma paralela con el primer esfuerzo – poder identificar las principales lecciones aprendidas, las cuales estarán enriqueciendo las potenciales etapas futuras de este proyecto regional.</w:t>
      </w:r>
    </w:p>
    <w:p w:rsidR="0046232A" w:rsidRDefault="0046232A" w:rsidP="0046232A">
      <w:pPr>
        <w:rPr>
          <w:rFonts w:eastAsiaTheme="minorHAnsi"/>
          <w:lang w:eastAsia="en-US"/>
        </w:rPr>
      </w:pPr>
    </w:p>
    <w:p w:rsidR="0046232A" w:rsidRDefault="0046232A" w:rsidP="0046232A">
      <w:pPr>
        <w:rPr>
          <w:rFonts w:eastAsiaTheme="minorHAnsi"/>
          <w:lang w:eastAsia="en-US"/>
        </w:rPr>
      </w:pPr>
      <w:r>
        <w:t xml:space="preserve">Todo esto, considerando que la Asamblea General de la Organización de las Naciones Unidas aprobó la resolución A/RES/64/169 “Año Internacional de los </w:t>
      </w:r>
      <w:r w:rsidR="00E87211">
        <w:t>Afrodescendientes</w:t>
      </w:r>
      <w:r>
        <w:t xml:space="preserve">”, la cual proclama el 2011 como Año Internacional de los </w:t>
      </w:r>
      <w:r w:rsidR="00E87211">
        <w:t>Afrodescendientes</w:t>
      </w:r>
      <w:r>
        <w:t>, con miras a fortalecer las medidas nacionales y la cooperación regional e internacional en beneficio de las personas de ascendencia africana en relación con el pleno disfrute de los derechos económicos, culturales, sociales, civiles y políticos, su participación e integración en todos los aspectos políticos, económicos, sociales y culturales de la sociedad, y la promoción de un mayor conocimiento y respeto de la diversidad de la herencia y la cultura de estas personas.</w:t>
      </w:r>
    </w:p>
    <w:p w:rsidR="0046232A" w:rsidRDefault="0046232A" w:rsidP="003052D7"/>
    <w:p w:rsidR="003C10F6" w:rsidRDefault="0046232A" w:rsidP="003052D7">
      <w:r>
        <w:t xml:space="preserve">En consecuencia, </w:t>
      </w:r>
      <w:r w:rsidR="001C570C">
        <w:t>l</w:t>
      </w:r>
      <w:r>
        <w:t>a evaluación se realizó teniendo en mente esos propósitos fundamentales</w:t>
      </w:r>
      <w:r w:rsidR="001C570C">
        <w:t xml:space="preserve"> y los resultados de la misma se presentan en este documento final, el cual tiene la estructura que se explica a continuación. </w:t>
      </w:r>
    </w:p>
    <w:p w:rsidR="001C570C" w:rsidRDefault="001C570C" w:rsidP="003052D7"/>
    <w:p w:rsidR="001C570C" w:rsidRDefault="001C570C" w:rsidP="00E80946">
      <w:pPr>
        <w:pStyle w:val="ListParagraph"/>
        <w:numPr>
          <w:ilvl w:val="0"/>
          <w:numId w:val="43"/>
        </w:numPr>
      </w:pPr>
      <w:r>
        <w:t xml:space="preserve">En el capítulo de </w:t>
      </w:r>
      <w:r w:rsidRPr="004326F4">
        <w:rPr>
          <w:b/>
          <w:i/>
        </w:rPr>
        <w:t>“Descripción de la Intervención”</w:t>
      </w:r>
      <w:r>
        <w:t>, se presenta: a) un resumen de la “situación sin proyecto” reflejando el problema o situación social a intervenir con el proyecto y poniendo cuidado en reflejar aquellos aspectos que serán válidos en el momento de evaluar la pertinencia del proyecto; b) un resumen de los objetivos esenciales del proyecto, la estrategia de intervención adoptada y el marco de resultados, buscando reflejar los elementos esenciales para apoyar luego el análisis de la coherencia del proyecto.</w:t>
      </w:r>
    </w:p>
    <w:p w:rsidR="001C570C" w:rsidRDefault="001C570C" w:rsidP="003052D7"/>
    <w:p w:rsidR="001C570C" w:rsidRDefault="001C570C" w:rsidP="00E80946">
      <w:pPr>
        <w:pStyle w:val="ListParagraph"/>
        <w:numPr>
          <w:ilvl w:val="0"/>
          <w:numId w:val="43"/>
        </w:numPr>
      </w:pPr>
      <w:r>
        <w:t xml:space="preserve">El capítulo siguiente, </w:t>
      </w:r>
      <w:r w:rsidRPr="004326F4">
        <w:rPr>
          <w:b/>
          <w:i/>
        </w:rPr>
        <w:t>“Objetivos y alcance de la evaluación”</w:t>
      </w:r>
      <w:r>
        <w:t>, contiene una exposición de: a) los objetivos perseguidos con este ejercicio evaluativo; b) los alcances y limitaciones más destacables; c) los criterios a aplicar para la evaluación; y d) el método de trabajo adoptado.</w:t>
      </w:r>
    </w:p>
    <w:p w:rsidR="001C570C" w:rsidRDefault="001C570C" w:rsidP="003052D7"/>
    <w:p w:rsidR="001C570C" w:rsidRDefault="001C570C" w:rsidP="00E80946">
      <w:pPr>
        <w:pStyle w:val="ListParagraph"/>
        <w:numPr>
          <w:ilvl w:val="0"/>
          <w:numId w:val="43"/>
        </w:numPr>
      </w:pPr>
      <w:r>
        <w:t xml:space="preserve">En tercer lugar, se incluye el capítulo de </w:t>
      </w:r>
      <w:r w:rsidRPr="004326F4">
        <w:rPr>
          <w:b/>
          <w:i/>
        </w:rPr>
        <w:t xml:space="preserve">“Enfoque </w:t>
      </w:r>
      <w:r w:rsidR="004326F4" w:rsidRPr="004326F4">
        <w:rPr>
          <w:b/>
          <w:i/>
        </w:rPr>
        <w:t>y método de la evaluación”</w:t>
      </w:r>
      <w:r w:rsidR="004326F4">
        <w:t>, en el cual se presenta el análisis de evaluabilidad del proyecto, método a aplicar para la evaluación, las fuentes de información, los procedimientos utilizados para la recopilación de los datos.</w:t>
      </w:r>
    </w:p>
    <w:p w:rsidR="004326F4" w:rsidRDefault="004326F4" w:rsidP="003052D7"/>
    <w:p w:rsidR="004326F4" w:rsidRDefault="004326F4" w:rsidP="00E80946">
      <w:pPr>
        <w:pStyle w:val="ListParagraph"/>
        <w:numPr>
          <w:ilvl w:val="0"/>
          <w:numId w:val="43"/>
        </w:numPr>
      </w:pPr>
      <w:r>
        <w:t xml:space="preserve">El cuarto capítulo se refiere al </w:t>
      </w:r>
      <w:r w:rsidRPr="004326F4">
        <w:rPr>
          <w:b/>
          <w:i/>
        </w:rPr>
        <w:t>“Análisis de los datos”</w:t>
      </w:r>
      <w:r>
        <w:t xml:space="preserve"> y en él se presentan los resultados obtenidos con el levantamiento y análisis de la información, en función de los criterios de evaluación aplicados.</w:t>
      </w:r>
    </w:p>
    <w:p w:rsidR="004326F4" w:rsidRDefault="004326F4" w:rsidP="003052D7"/>
    <w:p w:rsidR="004326F4" w:rsidRDefault="004326F4" w:rsidP="00E80946">
      <w:pPr>
        <w:pStyle w:val="ListParagraph"/>
        <w:numPr>
          <w:ilvl w:val="0"/>
          <w:numId w:val="43"/>
        </w:numPr>
      </w:pPr>
      <w:r>
        <w:t xml:space="preserve">El quinto paso, incluye la presentación de los principales </w:t>
      </w:r>
      <w:r w:rsidRPr="004326F4">
        <w:rPr>
          <w:b/>
          <w:i/>
        </w:rPr>
        <w:t>“Hallazgos y conclusiones”</w:t>
      </w:r>
      <w:r>
        <w:t xml:space="preserve"> resultantes de este ejercicio evaluativo.</w:t>
      </w:r>
    </w:p>
    <w:p w:rsidR="004326F4" w:rsidRDefault="004326F4" w:rsidP="003052D7"/>
    <w:p w:rsidR="004326F4" w:rsidRDefault="004326F4" w:rsidP="00E80946">
      <w:pPr>
        <w:pStyle w:val="ListParagraph"/>
        <w:numPr>
          <w:ilvl w:val="0"/>
          <w:numId w:val="43"/>
        </w:numPr>
      </w:pPr>
      <w:r>
        <w:t xml:space="preserve">Luego, se incorporan dos capítulos adicionales, uno focalizado en la exposición de las </w:t>
      </w:r>
      <w:r w:rsidRPr="004326F4">
        <w:rPr>
          <w:b/>
          <w:i/>
        </w:rPr>
        <w:t>“Recomendaciones”</w:t>
      </w:r>
      <w:r>
        <w:t xml:space="preserve"> más destacables y el otro, orientado hacia las </w:t>
      </w:r>
      <w:r w:rsidRPr="004326F4">
        <w:rPr>
          <w:b/>
          <w:i/>
        </w:rPr>
        <w:t>“Lecciones aprendidas”</w:t>
      </w:r>
      <w:r>
        <w:t xml:space="preserve"> como consecuencia de este ejercicio de evaluación.</w:t>
      </w:r>
    </w:p>
    <w:p w:rsidR="004326F4" w:rsidRDefault="004326F4" w:rsidP="003052D7"/>
    <w:p w:rsidR="00383A8A" w:rsidRDefault="004326F4" w:rsidP="00E80946">
      <w:pPr>
        <w:pStyle w:val="ListParagraph"/>
        <w:numPr>
          <w:ilvl w:val="0"/>
          <w:numId w:val="43"/>
        </w:numPr>
      </w:pPr>
      <w:r>
        <w:t xml:space="preserve">Y finalmente, en la última parte del documento se incluyen algunos </w:t>
      </w:r>
      <w:r w:rsidRPr="004326F4">
        <w:rPr>
          <w:b/>
          <w:i/>
        </w:rPr>
        <w:t>Anexos</w:t>
      </w:r>
      <w:r>
        <w:t xml:space="preserve"> con información de detalle, que sirve de soporte y que se ha separado para facilitar la lectura del documento completo.</w:t>
      </w:r>
    </w:p>
    <w:p w:rsidR="008A78DA" w:rsidRDefault="008A78DA" w:rsidP="008A78DA">
      <w:pPr>
        <w:pStyle w:val="ListParagraph"/>
      </w:pPr>
    </w:p>
    <w:p w:rsidR="008A78DA" w:rsidRDefault="008A78DA">
      <w:pPr>
        <w:autoSpaceDE/>
        <w:autoSpaceDN/>
        <w:adjustRightInd/>
        <w:spacing w:after="200" w:line="276" w:lineRule="auto"/>
        <w:jc w:val="left"/>
      </w:pPr>
      <w:r>
        <w:br w:type="page"/>
      </w:r>
    </w:p>
    <w:p w:rsidR="008A78DA" w:rsidRDefault="008A78DA" w:rsidP="008A78DA"/>
    <w:p w:rsidR="00383A8A" w:rsidRDefault="00383A8A" w:rsidP="00383A8A">
      <w:pPr>
        <w:pStyle w:val="Heading1"/>
      </w:pPr>
      <w:bookmarkStart w:id="2" w:name="_Toc280044633"/>
      <w:r>
        <w:t>DESCRIPCION DE LA INTERVENCION</w:t>
      </w:r>
      <w:bookmarkEnd w:id="2"/>
    </w:p>
    <w:p w:rsidR="00671A04" w:rsidRDefault="00671A04" w:rsidP="00671A04">
      <w:r>
        <w:t>En este capítulo se presenta un resumen de la “situación sin proyecto” que describe la situación social objetivo de la intervención y también se incluye una presentación lo más breve posible de los objetivos fundamentales del proyecto y la estructura del marco de resultados.</w:t>
      </w:r>
    </w:p>
    <w:p w:rsidR="00671A04" w:rsidRDefault="00671A04" w:rsidP="00671A04"/>
    <w:p w:rsidR="00671A04" w:rsidRDefault="00671A04" w:rsidP="00671A04">
      <w:r>
        <w:t>El contenido de este capítulo es de fundamental importancia en el momento de analizar la evaluabilidad del proyecto, como así también la pertinencia de la estrategia adoptada y la coherencia del diseño realizado.</w:t>
      </w:r>
    </w:p>
    <w:p w:rsidR="00524027" w:rsidRDefault="00524027" w:rsidP="00524027">
      <w:pPr>
        <w:pStyle w:val="Heading2"/>
        <w:rPr>
          <w:rFonts w:eastAsia="Calibri"/>
          <w:lang w:val="es-PA"/>
        </w:rPr>
      </w:pPr>
      <w:bookmarkStart w:id="3" w:name="_Toc280044634"/>
      <w:r>
        <w:rPr>
          <w:rFonts w:eastAsia="Calibri"/>
          <w:lang w:val="es-PA"/>
        </w:rPr>
        <w:t>El problema</w:t>
      </w:r>
      <w:r w:rsidR="00272CE2">
        <w:rPr>
          <w:rFonts w:eastAsia="Calibri"/>
          <w:lang w:val="es-PA"/>
        </w:rPr>
        <w:t xml:space="preserve"> – La realidad a intervenir</w:t>
      </w:r>
      <w:bookmarkEnd w:id="3"/>
    </w:p>
    <w:p w:rsidR="00A11543" w:rsidRPr="00A11543" w:rsidRDefault="00A11543" w:rsidP="00A11543">
      <w:pPr>
        <w:rPr>
          <w:rFonts w:eastAsiaTheme="minorHAnsi"/>
          <w:lang w:eastAsia="en-US"/>
        </w:rPr>
      </w:pPr>
      <w:r w:rsidRPr="00A11543">
        <w:rPr>
          <w:rFonts w:eastAsiaTheme="minorHAnsi"/>
          <w:lang w:eastAsia="en-US"/>
        </w:rPr>
        <w:t>El proyecto que se está evaluando, “Población afrodescendiente de América Latina”, es producto de un trabajo de investigación serio y muy específico, que permitió realizar el diagnóstico que luego apoyó el diseño de esta intervención.</w:t>
      </w:r>
    </w:p>
    <w:p w:rsidR="00A11543" w:rsidRPr="00A11543" w:rsidRDefault="00A11543" w:rsidP="00A11543">
      <w:pPr>
        <w:rPr>
          <w:rFonts w:eastAsiaTheme="minorHAnsi"/>
          <w:lang w:eastAsia="en-US"/>
        </w:rPr>
      </w:pPr>
    </w:p>
    <w:p w:rsidR="00A11543" w:rsidRPr="00A11543" w:rsidRDefault="00A11543" w:rsidP="00A11543">
      <w:pPr>
        <w:rPr>
          <w:rFonts w:eastAsiaTheme="minorHAnsi"/>
          <w:lang w:eastAsia="en-US"/>
        </w:rPr>
      </w:pPr>
      <w:r w:rsidRPr="00A11543">
        <w:rPr>
          <w:rFonts w:eastAsiaTheme="minorHAnsi"/>
          <w:lang w:eastAsia="en-US"/>
        </w:rPr>
        <w:t>En tal sentido, el Dr. Enrique Iglesias expresaba – cuando se presentó el diagnóstico mencionado – que Iberoamérica es la confluencia de tres grandes vertientes poblacionales: la originaria, la ibérica y la afrodescendiente. Esta diversidad cultural y étnica no solo constituye su sello característico, sino también uno de sus mayores activos. Si bien esto es así, la diversidad no siempre se acompaña de la equidad.</w:t>
      </w:r>
      <w:r w:rsidRPr="00A11543">
        <w:rPr>
          <w:rStyle w:val="FootnoteReference"/>
          <w:rFonts w:eastAsiaTheme="minorHAnsi"/>
          <w:lang w:eastAsia="en-US"/>
        </w:rPr>
        <w:footnoteReference w:id="3"/>
      </w:r>
    </w:p>
    <w:p w:rsidR="00A11543" w:rsidRPr="00A11543" w:rsidRDefault="00A11543" w:rsidP="00A11543">
      <w:pPr>
        <w:rPr>
          <w:rFonts w:eastAsia="Calibri"/>
        </w:rPr>
      </w:pPr>
    </w:p>
    <w:p w:rsidR="00A11543" w:rsidRPr="00603A11" w:rsidRDefault="00A11543" w:rsidP="00A11543">
      <w:pPr>
        <w:rPr>
          <w:rFonts w:eastAsiaTheme="minorHAnsi"/>
          <w:lang w:eastAsia="en-US"/>
        </w:rPr>
      </w:pPr>
      <w:r w:rsidRPr="00A11543">
        <w:rPr>
          <w:rFonts w:eastAsiaTheme="minorHAnsi"/>
          <w:lang w:eastAsia="en-US"/>
        </w:rPr>
        <w:t xml:space="preserve">La población </w:t>
      </w:r>
      <w:r w:rsidR="008A6ACE">
        <w:rPr>
          <w:rFonts w:eastAsiaTheme="minorHAnsi"/>
          <w:lang w:eastAsia="en-US"/>
        </w:rPr>
        <w:t>afrodescendiente</w:t>
      </w:r>
      <w:r w:rsidRPr="00A11543">
        <w:rPr>
          <w:rFonts w:eastAsiaTheme="minorHAnsi"/>
          <w:lang w:eastAsia="en-US"/>
        </w:rPr>
        <w:t xml:space="preserve"> de América Latina se encuentra entre las más desfavorecidas social y económicamente, con peores indicadores de ingreso, empleo y educación; está pobremente representada en los gobiernos, los parlamentos, los directorios de empresas, como población objetivo de investigaciones académicas; y hasta el momento se encuentra invisible para censos y </w:t>
      </w:r>
      <w:r w:rsidRPr="00603A11">
        <w:rPr>
          <w:rFonts w:eastAsiaTheme="minorHAnsi"/>
          <w:lang w:eastAsia="en-US"/>
        </w:rPr>
        <w:t>encuestas de hogares en varios países de la región.</w:t>
      </w:r>
      <w:r w:rsidRPr="00603A11">
        <w:rPr>
          <w:rStyle w:val="FootnoteReference"/>
          <w:rFonts w:eastAsiaTheme="minorHAnsi"/>
          <w:lang w:eastAsia="en-US"/>
        </w:rPr>
        <w:footnoteReference w:id="4"/>
      </w:r>
    </w:p>
    <w:p w:rsidR="00A11543" w:rsidRPr="00603A11" w:rsidRDefault="00A11543" w:rsidP="00A11543">
      <w:pPr>
        <w:rPr>
          <w:rFonts w:eastAsiaTheme="minorHAnsi"/>
          <w:lang w:eastAsia="en-US"/>
        </w:rPr>
      </w:pPr>
    </w:p>
    <w:p w:rsidR="00A11543" w:rsidRPr="00A11543" w:rsidRDefault="00A11543" w:rsidP="00A11543">
      <w:pPr>
        <w:rPr>
          <w:rFonts w:eastAsia="Calibri"/>
          <w:lang w:val="es-ES"/>
        </w:rPr>
      </w:pPr>
      <w:r w:rsidRPr="00603A11">
        <w:rPr>
          <w:rFonts w:eastAsiaTheme="minorHAnsi"/>
          <w:lang w:eastAsia="en-US"/>
        </w:rPr>
        <w:t>En el inicio</w:t>
      </w:r>
      <w:r w:rsidRPr="00A11543">
        <w:rPr>
          <w:rFonts w:eastAsiaTheme="minorHAnsi"/>
          <w:lang w:eastAsia="en-US"/>
        </w:rPr>
        <w:t xml:space="preserve"> del bicentenario de sus independencias, Iberoamérica enfrenta el desafío de la convivencia en equidad, y ello supone ser conscientes y reconocer la real influencia que han tenido en el proceso de construcción de nuestra identidad, los aportes de sus diferentes colectivos y sus ricas culturas. Pero también debemos consolidar y ampliar las oportunidades futuras para todos.</w:t>
      </w:r>
      <w:r w:rsidRPr="00A11543">
        <w:rPr>
          <w:rStyle w:val="FootnoteReference"/>
          <w:rFonts w:eastAsiaTheme="minorHAnsi"/>
          <w:lang w:eastAsia="en-US"/>
        </w:rPr>
        <w:footnoteReference w:id="5"/>
      </w:r>
    </w:p>
    <w:p w:rsidR="00A11543" w:rsidRPr="00A11543" w:rsidRDefault="00A11543" w:rsidP="00A11543">
      <w:pPr>
        <w:rPr>
          <w:rFonts w:eastAsiaTheme="minorHAnsi"/>
          <w:lang w:eastAsia="en-US"/>
        </w:rPr>
      </w:pPr>
    </w:p>
    <w:p w:rsidR="00A11543" w:rsidRPr="00A11543" w:rsidRDefault="00A11543" w:rsidP="00A11543">
      <w:pPr>
        <w:rPr>
          <w:rFonts w:eastAsia="Times New Roman"/>
          <w:kern w:val="36"/>
          <w:lang w:val="es-ES"/>
        </w:rPr>
      </w:pPr>
      <w:r w:rsidRPr="00A11543">
        <w:rPr>
          <w:rFonts w:eastAsiaTheme="minorHAnsi"/>
          <w:lang w:eastAsia="en-US"/>
        </w:rPr>
        <w:t>Esto nos reclama la puesta en marcha de mecanismos que aporten a la visibilidad, como una condición necesaria para promover la tolerancia, el apoyo entre los diferentes colectivos, y el desarrollo de políticas públicas de igualdad.</w:t>
      </w:r>
    </w:p>
    <w:p w:rsidR="00A11543" w:rsidRPr="00A11543" w:rsidRDefault="00A11543" w:rsidP="00A11543">
      <w:pPr>
        <w:rPr>
          <w:rFonts w:eastAsia="Times New Roman"/>
          <w:kern w:val="36"/>
          <w:lang w:val="es-ES"/>
        </w:rPr>
      </w:pPr>
    </w:p>
    <w:p w:rsidR="00A11543" w:rsidRPr="00A11543" w:rsidRDefault="00A11543" w:rsidP="00A11543">
      <w:pPr>
        <w:rPr>
          <w:rFonts w:eastAsia="Times New Roman"/>
          <w:kern w:val="36"/>
          <w:szCs w:val="24"/>
          <w:lang w:val="es-ES"/>
        </w:rPr>
      </w:pPr>
      <w:r w:rsidRPr="00A11543">
        <w:rPr>
          <w:rFonts w:eastAsiaTheme="minorHAnsi" w:cs="DIN-Regular"/>
          <w:szCs w:val="24"/>
          <w:lang w:eastAsia="en-US"/>
        </w:rPr>
        <w:t xml:space="preserve">En este marco, y como una iniciativa que responde al mismo objetivo de fortalecer a la población afrodescendiente, otra de las actividades emprendidas por el PNUD y la SEGIB, con el apoyo de la Unión Europea, es el proyecto regional “Población afrodescendiente de América Latina” cuyo </w:t>
      </w:r>
      <w:r w:rsidRPr="00A11543">
        <w:rPr>
          <w:rFonts w:eastAsiaTheme="minorHAnsi" w:cs="DIN-Regular"/>
          <w:szCs w:val="24"/>
          <w:lang w:eastAsia="en-US"/>
        </w:rPr>
        <w:lastRenderedPageBreak/>
        <w:t>objetivo general es el fortalecimiento de las organizaciones de la población afrolatinoamericana, para lograr con ello el ejercicio de sus derechos.</w:t>
      </w:r>
      <w:r w:rsidRPr="00A11543">
        <w:rPr>
          <w:rStyle w:val="FootnoteReference"/>
          <w:rFonts w:eastAsiaTheme="minorHAnsi" w:cs="DIN-Regular"/>
          <w:szCs w:val="24"/>
          <w:lang w:eastAsia="en-US"/>
        </w:rPr>
        <w:footnoteReference w:id="6"/>
      </w:r>
    </w:p>
    <w:p w:rsidR="00A11543" w:rsidRPr="00A11543" w:rsidRDefault="00A11543" w:rsidP="00A11543">
      <w:pPr>
        <w:rPr>
          <w:rFonts w:eastAsia="Times New Roman"/>
          <w:kern w:val="36"/>
          <w:szCs w:val="24"/>
          <w:lang w:val="es-ES"/>
        </w:rPr>
      </w:pPr>
    </w:p>
    <w:p w:rsidR="00A11543" w:rsidRPr="00A11543" w:rsidRDefault="00A11543" w:rsidP="003E5B63">
      <w:pPr>
        <w:rPr>
          <w:rFonts w:eastAsiaTheme="minorHAnsi"/>
          <w:lang w:eastAsia="en-US"/>
        </w:rPr>
      </w:pPr>
      <w:r w:rsidRPr="00A11543">
        <w:rPr>
          <w:rFonts w:eastAsiaTheme="minorHAnsi"/>
          <w:lang w:val="es-PA" w:eastAsia="en-US"/>
        </w:rPr>
        <w:t xml:space="preserve">La investigación realizada tiene un carácter </w:t>
      </w:r>
      <w:r w:rsidRPr="00A11543">
        <w:rPr>
          <w:rFonts w:eastAsiaTheme="minorHAnsi"/>
          <w:lang w:eastAsia="en-US"/>
        </w:rPr>
        <w:t>preliminar y exploratorio, y al tiempo que evidencia la falta de producción de conocimiento en este ámbito, constituye un avance que requiere de nuevas y profundas investigaciones que den posibilidad al creciente proceso organizacional afrodescendiente en Iberoamérica. A partir de los datos analizados para 161 organizaciones, se expresan las siguientes conclusiones:</w:t>
      </w:r>
      <w:r w:rsidRPr="00A11543">
        <w:rPr>
          <w:rStyle w:val="FootnoteReference"/>
          <w:rFonts w:eastAsiaTheme="minorHAnsi"/>
          <w:lang w:eastAsia="en-US"/>
        </w:rPr>
        <w:footnoteReference w:id="7"/>
      </w:r>
    </w:p>
    <w:p w:rsidR="00013878" w:rsidRPr="00B23250" w:rsidRDefault="00013878" w:rsidP="00272CE2">
      <w:pPr>
        <w:rPr>
          <w:rFonts w:eastAsiaTheme="minorHAnsi"/>
          <w:lang w:eastAsia="en-US"/>
        </w:rPr>
      </w:pPr>
    </w:p>
    <w:p w:rsidR="00272CE2" w:rsidRPr="00B23250"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 xml:space="preserve">Invisibilidad. </w:t>
      </w:r>
      <w:r w:rsidRPr="00B23250">
        <w:rPr>
          <w:rFonts w:eastAsiaTheme="minorHAnsi"/>
          <w:lang w:eastAsia="en-US"/>
        </w:rPr>
        <w:t>La invisibilidad estadística podría estar relacionada con la invisibilidad organizacional. A este respecto, las organizaciones en estos últimos años han aumentado y están tendiendo a desarrollar más actividades con mayor repercusión social, y por tanto con futuras miras de desarrollar mayor visibilidad estadística.</w:t>
      </w:r>
    </w:p>
    <w:p w:rsidR="00272CE2" w:rsidRPr="00A11543"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 xml:space="preserve">Formación requerida. </w:t>
      </w:r>
      <w:r w:rsidRPr="00B23250">
        <w:rPr>
          <w:rFonts w:eastAsiaTheme="minorHAnsi"/>
          <w:lang w:eastAsia="en-US"/>
        </w:rPr>
        <w:t xml:space="preserve">Según demandan los representantes de las organizaciones consultadas, la formación en TIC, gestión organizacional y empresarial son prioridades de cara a un fortalecimiento organizacional. Esto puede resultar de interés </w:t>
      </w:r>
      <w:r w:rsidRPr="00A11543">
        <w:rPr>
          <w:rFonts w:eastAsiaTheme="minorHAnsi"/>
          <w:lang w:eastAsia="en-US"/>
        </w:rPr>
        <w:t>para futuros proyecto</w:t>
      </w:r>
      <w:r w:rsidR="00C85C48" w:rsidRPr="00A11543">
        <w:rPr>
          <w:rFonts w:eastAsiaTheme="minorHAnsi"/>
          <w:lang w:eastAsia="en-US"/>
        </w:rPr>
        <w:t>s</w:t>
      </w:r>
      <w:r w:rsidRPr="00A11543">
        <w:rPr>
          <w:rFonts w:eastAsiaTheme="minorHAnsi"/>
          <w:lang w:eastAsia="en-US"/>
        </w:rPr>
        <w:t xml:space="preserve"> de cooperación con énfasis en educación.</w:t>
      </w:r>
    </w:p>
    <w:p w:rsidR="00272CE2" w:rsidRPr="00A11543" w:rsidRDefault="00272CE2" w:rsidP="00E80946">
      <w:pPr>
        <w:pStyle w:val="ListParagraph"/>
        <w:numPr>
          <w:ilvl w:val="0"/>
          <w:numId w:val="19"/>
        </w:numPr>
        <w:rPr>
          <w:rFonts w:eastAsiaTheme="minorHAnsi"/>
          <w:lang w:eastAsia="en-US"/>
        </w:rPr>
      </w:pPr>
      <w:r w:rsidRPr="00A11543">
        <w:rPr>
          <w:rFonts w:eastAsiaTheme="minorHAnsi" w:cs="DIN-Bold"/>
          <w:b/>
          <w:bCs/>
          <w:lang w:eastAsia="en-US"/>
        </w:rPr>
        <w:t xml:space="preserve">Redes organizacionales. </w:t>
      </w:r>
      <w:r w:rsidRPr="00A11543">
        <w:rPr>
          <w:rFonts w:eastAsiaTheme="minorHAnsi"/>
          <w:lang w:eastAsia="en-US"/>
        </w:rPr>
        <w:t xml:space="preserve">La creación de redes parece estar asociada a un mayor fortalecimiento y visibilidad organizacional, por lo que promover la creación de mecanismos o plataformas regionales, principalmente estructuradas en torno a la cultura, resultaría de importancia para la mejora de las condiciones organizacionales de los </w:t>
      </w:r>
      <w:r w:rsidR="00E87211">
        <w:rPr>
          <w:rFonts w:eastAsiaTheme="minorHAnsi"/>
          <w:lang w:eastAsia="en-US"/>
        </w:rPr>
        <w:t>afrodescendientes</w:t>
      </w:r>
      <w:r w:rsidRPr="00A11543">
        <w:rPr>
          <w:rFonts w:eastAsiaTheme="minorHAnsi"/>
          <w:lang w:eastAsia="en-US"/>
        </w:rPr>
        <w:t>.</w:t>
      </w:r>
    </w:p>
    <w:p w:rsidR="00272CE2"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Tecnología</w:t>
      </w:r>
      <w:r w:rsidRPr="00B23250">
        <w:rPr>
          <w:rFonts w:eastAsiaTheme="minorHAnsi"/>
          <w:lang w:eastAsia="en-US"/>
        </w:rPr>
        <w:t>. La ausencia de equipamiento tecnológico es un obstáculo para el desarrollo de actividades de las organizaciones. Se considera importante para impulsar su trabajo que sean equipadas fundamentalmente de PC.</w:t>
      </w:r>
    </w:p>
    <w:p w:rsidR="00272CE2"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Motivación</w:t>
      </w:r>
      <w:r w:rsidRPr="00B23250">
        <w:rPr>
          <w:rFonts w:eastAsiaTheme="minorHAnsi"/>
          <w:lang w:eastAsia="en-US"/>
        </w:rPr>
        <w:t xml:space="preserve">. Es de destacar el esfuerzo que realizan las organizaciones en su subsistencia ante condiciones desfavorables tales como las dificultades financieras, la ausencia de representatividad en instancias de decisión, y la invisibilidad estadística. A pesar de ello, las </w:t>
      </w:r>
      <w:r w:rsidRPr="00A11543">
        <w:rPr>
          <w:rFonts w:eastAsiaTheme="minorHAnsi"/>
          <w:lang w:eastAsia="en-US"/>
        </w:rPr>
        <w:t xml:space="preserve">organizaciones de </w:t>
      </w:r>
      <w:r w:rsidR="00E87211">
        <w:rPr>
          <w:rFonts w:eastAsiaTheme="minorHAnsi"/>
          <w:lang w:eastAsia="en-US"/>
        </w:rPr>
        <w:t>afrodescendientes</w:t>
      </w:r>
      <w:r w:rsidRPr="00A11543">
        <w:rPr>
          <w:rFonts w:eastAsiaTheme="minorHAnsi"/>
          <w:lang w:eastAsia="en-US"/>
        </w:rPr>
        <w:t xml:space="preserve"> han aumentado</w:t>
      </w:r>
      <w:r w:rsidRPr="00B23250">
        <w:rPr>
          <w:rFonts w:eastAsiaTheme="minorHAnsi"/>
          <w:lang w:eastAsia="en-US"/>
        </w:rPr>
        <w:t xml:space="preserve"> considerablemente en los últimos años (aumento del 13,31% desde </w:t>
      </w:r>
      <w:r w:rsidRPr="00AB7295">
        <w:rPr>
          <w:rFonts w:eastAsiaTheme="minorHAnsi"/>
          <w:lang w:eastAsia="en-US"/>
        </w:rPr>
        <w:t>1980), siendo</w:t>
      </w:r>
      <w:r w:rsidR="00341718" w:rsidRPr="00AB7295">
        <w:rPr>
          <w:rFonts w:eastAsiaTheme="minorHAnsi"/>
          <w:lang w:eastAsia="en-US"/>
        </w:rPr>
        <w:t xml:space="preserve"> </w:t>
      </w:r>
      <w:r w:rsidRPr="00AB7295">
        <w:rPr>
          <w:rFonts w:eastAsiaTheme="minorHAnsi"/>
          <w:lang w:eastAsia="en-US"/>
        </w:rPr>
        <w:t>el 50% de</w:t>
      </w:r>
      <w:r w:rsidRPr="00B23250">
        <w:rPr>
          <w:rFonts w:eastAsiaTheme="minorHAnsi"/>
          <w:lang w:eastAsia="en-US"/>
        </w:rPr>
        <w:t xml:space="preserve"> las estudiadas posteriores al año 2000. Se observa que el aumento de organizaciones sigue una tendencia exponencial.</w:t>
      </w:r>
    </w:p>
    <w:p w:rsidR="00272CE2"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Trabajadores</w:t>
      </w:r>
      <w:r w:rsidRPr="00B23250">
        <w:rPr>
          <w:rFonts w:eastAsiaTheme="minorHAnsi"/>
          <w:lang w:eastAsia="en-US"/>
        </w:rPr>
        <w:t>. Se aprecia un muy elevado número de organizaciones que cuentan con trabajadores con formación universitaria (81%)</w:t>
      </w:r>
    </w:p>
    <w:p w:rsidR="00272CE2" w:rsidRPr="00AB7295"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t>Acuerdo con organismos</w:t>
      </w:r>
      <w:r w:rsidRPr="00B23250">
        <w:rPr>
          <w:rFonts w:eastAsiaTheme="minorHAnsi"/>
          <w:lang w:eastAsia="en-US"/>
        </w:rPr>
        <w:t xml:space="preserve">. Aproximadamente la mitad de las organizaciones no tienen acuerdo o trabajo con organismos internacionales, ni han participado de proyectos de cooperación, por lo que es importante impulsar para que puedan aumentar los acuerdos y la cooperación destinada al ámbito organizacional de la </w:t>
      </w:r>
      <w:r w:rsidRPr="00AB7295">
        <w:rPr>
          <w:rFonts w:eastAsiaTheme="minorHAnsi"/>
          <w:lang w:eastAsia="en-US"/>
        </w:rPr>
        <w:t>población afrodescendiente.</w:t>
      </w:r>
    </w:p>
    <w:p w:rsidR="00272CE2" w:rsidRDefault="00272CE2" w:rsidP="00E80946">
      <w:pPr>
        <w:pStyle w:val="ListParagraph"/>
        <w:numPr>
          <w:ilvl w:val="0"/>
          <w:numId w:val="19"/>
        </w:numPr>
        <w:rPr>
          <w:rFonts w:eastAsiaTheme="minorHAnsi"/>
          <w:lang w:eastAsia="en-US"/>
        </w:rPr>
      </w:pPr>
      <w:r w:rsidRPr="00AB7295">
        <w:rPr>
          <w:rFonts w:eastAsiaTheme="minorHAnsi" w:cs="DIN-Bold"/>
          <w:b/>
          <w:bCs/>
          <w:lang w:eastAsia="en-US"/>
        </w:rPr>
        <w:t xml:space="preserve">Relación con Universidades. </w:t>
      </w:r>
      <w:r w:rsidRPr="00AB7295">
        <w:rPr>
          <w:rFonts w:eastAsiaTheme="minorHAnsi"/>
          <w:lang w:eastAsia="en-US"/>
        </w:rPr>
        <w:t>Se rescata un elevado número de acuerdo de las</w:t>
      </w:r>
      <w:r w:rsidRPr="00B23250">
        <w:rPr>
          <w:rFonts w:eastAsiaTheme="minorHAnsi"/>
          <w:lang w:eastAsia="en-US"/>
        </w:rPr>
        <w:t xml:space="preserve"> organizaciones con universidades (10%), lo que indica el interés por la investigación y generación de conocimientos.</w:t>
      </w:r>
    </w:p>
    <w:p w:rsidR="00272CE2" w:rsidRDefault="00341718" w:rsidP="00E80946">
      <w:pPr>
        <w:pStyle w:val="ListParagraph"/>
        <w:numPr>
          <w:ilvl w:val="0"/>
          <w:numId w:val="19"/>
        </w:numPr>
        <w:rPr>
          <w:rFonts w:eastAsiaTheme="minorHAnsi"/>
          <w:lang w:eastAsia="en-US"/>
        </w:rPr>
      </w:pPr>
      <w:r w:rsidRPr="00AB7295">
        <w:rPr>
          <w:rFonts w:eastAsiaTheme="minorHAnsi" w:cs="DIN-Bold"/>
          <w:b/>
          <w:bCs/>
          <w:lang w:eastAsia="en-US"/>
        </w:rPr>
        <w:t>Áreas</w:t>
      </w:r>
      <w:r w:rsidR="00272CE2" w:rsidRPr="00AB7295">
        <w:rPr>
          <w:rFonts w:eastAsiaTheme="minorHAnsi" w:cs="DIN-Bold"/>
          <w:b/>
          <w:bCs/>
          <w:lang w:eastAsia="en-US"/>
        </w:rPr>
        <w:t xml:space="preserve"> de acuerdo</w:t>
      </w:r>
      <w:r w:rsidR="00272CE2" w:rsidRPr="00B23250">
        <w:rPr>
          <w:rFonts w:eastAsiaTheme="minorHAnsi" w:cs="DIN-Bold"/>
          <w:b/>
          <w:bCs/>
          <w:lang w:eastAsia="en-US"/>
        </w:rPr>
        <w:t xml:space="preserve">. </w:t>
      </w:r>
      <w:r w:rsidR="00272CE2" w:rsidRPr="00B23250">
        <w:rPr>
          <w:rFonts w:eastAsiaTheme="minorHAnsi"/>
          <w:lang w:eastAsia="en-US"/>
        </w:rPr>
        <w:t xml:space="preserve">Las áreas de mayor acuerdo entre gobiernos y organizaciones de </w:t>
      </w:r>
      <w:r w:rsidR="00E87211">
        <w:rPr>
          <w:rFonts w:eastAsiaTheme="minorHAnsi"/>
          <w:lang w:eastAsia="en-US"/>
        </w:rPr>
        <w:t>afrodescendientes</w:t>
      </w:r>
      <w:r w:rsidR="00272CE2" w:rsidRPr="00B23250">
        <w:rPr>
          <w:rFonts w:eastAsiaTheme="minorHAnsi"/>
          <w:lang w:eastAsia="en-US"/>
        </w:rPr>
        <w:t xml:space="preserve"> son la cultural, educativa, sanitaria y defensa de derechos.</w:t>
      </w:r>
    </w:p>
    <w:p w:rsidR="00272CE2" w:rsidRDefault="00272CE2" w:rsidP="00E80946">
      <w:pPr>
        <w:pStyle w:val="ListParagraph"/>
        <w:numPr>
          <w:ilvl w:val="0"/>
          <w:numId w:val="19"/>
        </w:numPr>
        <w:rPr>
          <w:rFonts w:eastAsiaTheme="minorHAnsi"/>
          <w:lang w:eastAsia="en-US"/>
        </w:rPr>
      </w:pPr>
      <w:r w:rsidRPr="00B23250">
        <w:rPr>
          <w:rFonts w:eastAsiaTheme="minorHAnsi" w:cs="DIN-Bold"/>
          <w:b/>
          <w:bCs/>
          <w:lang w:eastAsia="en-US"/>
        </w:rPr>
        <w:lastRenderedPageBreak/>
        <w:t>Actividades prioritarias</w:t>
      </w:r>
      <w:r w:rsidRPr="00B23250">
        <w:rPr>
          <w:rFonts w:eastAsiaTheme="minorHAnsi"/>
          <w:lang w:eastAsia="en-US"/>
        </w:rPr>
        <w:t xml:space="preserve">. Las actividades que desarrollan las organizaciones son muy diversas y en la amplia mayoría de los casos se corresponden con los objetivos que se han </w:t>
      </w:r>
      <w:r w:rsidRPr="00AB7295">
        <w:rPr>
          <w:rFonts w:eastAsiaTheme="minorHAnsi"/>
          <w:lang w:eastAsia="en-US"/>
        </w:rPr>
        <w:t>diagramad</w:t>
      </w:r>
      <w:r w:rsidR="00341718" w:rsidRPr="00AB7295">
        <w:rPr>
          <w:rFonts w:eastAsiaTheme="minorHAnsi"/>
          <w:lang w:eastAsia="en-US"/>
        </w:rPr>
        <w:t>o</w:t>
      </w:r>
      <w:r w:rsidRPr="00AB7295">
        <w:rPr>
          <w:rFonts w:eastAsiaTheme="minorHAnsi"/>
          <w:lang w:eastAsia="en-US"/>
        </w:rPr>
        <w:t>.</w:t>
      </w:r>
      <w:r w:rsidR="00341718">
        <w:rPr>
          <w:rFonts w:eastAsiaTheme="minorHAnsi"/>
          <w:lang w:eastAsia="en-US"/>
        </w:rPr>
        <w:t xml:space="preserve"> </w:t>
      </w:r>
      <w:r w:rsidRPr="00B23250">
        <w:rPr>
          <w:rFonts w:eastAsiaTheme="minorHAnsi"/>
          <w:lang w:eastAsia="en-US"/>
        </w:rPr>
        <w:t xml:space="preserve"> Las de mayor frecuencia son: cultura, educación, derechos humanos, incidencia política y género.</w:t>
      </w:r>
    </w:p>
    <w:p w:rsidR="00272CE2" w:rsidRPr="00013878" w:rsidRDefault="00013878" w:rsidP="00E80946">
      <w:pPr>
        <w:pStyle w:val="ListParagraph"/>
        <w:numPr>
          <w:ilvl w:val="0"/>
          <w:numId w:val="19"/>
        </w:numPr>
        <w:rPr>
          <w:rFonts w:eastAsia="Calibri"/>
          <w:lang w:val="es-PA"/>
        </w:rPr>
      </w:pPr>
      <w:r w:rsidRPr="00013878">
        <w:rPr>
          <w:rFonts w:eastAsiaTheme="minorHAnsi" w:cs="DIN-Bold"/>
          <w:b/>
          <w:bCs/>
          <w:lang w:eastAsia="en-US"/>
        </w:rPr>
        <w:t>Ac</w:t>
      </w:r>
      <w:r w:rsidR="00272CE2" w:rsidRPr="00013878">
        <w:rPr>
          <w:rFonts w:eastAsiaTheme="minorHAnsi" w:cs="DIN-Bold"/>
          <w:b/>
          <w:bCs/>
          <w:lang w:eastAsia="en-US"/>
        </w:rPr>
        <w:t xml:space="preserve">ciones afirmativas. </w:t>
      </w:r>
      <w:r w:rsidR="00272CE2" w:rsidRPr="00013878">
        <w:rPr>
          <w:rFonts w:eastAsiaTheme="minorHAnsi"/>
          <w:lang w:eastAsia="en-US"/>
        </w:rPr>
        <w:t>En el estudio realizado se aprecia que hay países que no habrían impulsado políticas de acción afirmativa. Los países que sí las han comenzado, han creado espacios institucionales. Aquí se destaca el liderazgo de Brasil con la creación de la SEPPIR, como posible modelo para la región.</w:t>
      </w:r>
    </w:p>
    <w:p w:rsidR="00272CE2" w:rsidRPr="00A11543" w:rsidRDefault="00272CE2" w:rsidP="00B17309">
      <w:pPr>
        <w:rPr>
          <w:rFonts w:eastAsia="Calibri"/>
        </w:rPr>
      </w:pPr>
    </w:p>
    <w:p w:rsidR="00A11543" w:rsidRPr="00A11543" w:rsidRDefault="00A11543" w:rsidP="00A11543">
      <w:pPr>
        <w:rPr>
          <w:rFonts w:eastAsia="Calibri"/>
          <w:lang w:val="es-PA"/>
        </w:rPr>
      </w:pPr>
      <w:r w:rsidRPr="00A11543">
        <w:rPr>
          <w:rFonts w:eastAsia="Calibri"/>
          <w:lang w:val="es-PA"/>
        </w:rPr>
        <w:t>A partir de este escenario, el proyecto regional se</w:t>
      </w:r>
      <w:r w:rsidR="00174C53">
        <w:rPr>
          <w:rFonts w:eastAsia="Calibri"/>
          <w:lang w:val="es-PA"/>
        </w:rPr>
        <w:t xml:space="preserve"> enfoca en las poblaciones afro</w:t>
      </w:r>
      <w:r w:rsidRPr="00A11543">
        <w:rPr>
          <w:rFonts w:eastAsia="Calibri"/>
          <w:lang w:val="es-PA"/>
        </w:rPr>
        <w:t>descendientes de América Latina, dados sus altos niveles de pobreza y las manifestaciones históricas de condiciones de vida inferiores a otros grupos humanos, a pesar de que representan entre un 20-30% de la población total de la región. En América Latina se ha generado un sinnúmero de instrumentos legales que reconocen la diversidad cultural y étnica, sin embargo su aplicación ha sido débil. Se necesitan esfuerzos considerables para detener o al menos, disminuir las diferentes formas de discriminación y las disparidades</w:t>
      </w:r>
      <w:r w:rsidR="00174C53">
        <w:rPr>
          <w:rFonts w:eastAsia="Calibri"/>
          <w:lang w:val="es-PA"/>
        </w:rPr>
        <w:t xml:space="preserve"> que enfrenta la población afro</w:t>
      </w:r>
      <w:r w:rsidRPr="00A11543">
        <w:rPr>
          <w:rFonts w:eastAsia="Calibri"/>
          <w:lang w:val="es-PA"/>
        </w:rPr>
        <w:t xml:space="preserve">descendiente. </w:t>
      </w:r>
    </w:p>
    <w:p w:rsidR="00A11543" w:rsidRPr="00A11543" w:rsidRDefault="00A11543" w:rsidP="00A11543">
      <w:pPr>
        <w:rPr>
          <w:rFonts w:eastAsia="Calibri"/>
        </w:rPr>
      </w:pPr>
    </w:p>
    <w:p w:rsidR="00A11543" w:rsidRPr="00A11543" w:rsidRDefault="00A11543" w:rsidP="00A11543">
      <w:pPr>
        <w:rPr>
          <w:rFonts w:eastAsia="Times New Roman"/>
          <w:lang w:val="es-ES_tradnl"/>
        </w:rPr>
      </w:pPr>
      <w:r w:rsidRPr="00A11543">
        <w:rPr>
          <w:lang w:val="es-ES_tradnl"/>
        </w:rPr>
        <w:t>En ese marco, si bien existen documentos y bibliograf</w:t>
      </w:r>
      <w:r w:rsidRPr="00A11543">
        <w:rPr>
          <w:rFonts w:eastAsia="Times New Roman"/>
          <w:lang w:val="es-ES_tradnl"/>
        </w:rPr>
        <w:t xml:space="preserve">ía acerca de los </w:t>
      </w:r>
      <w:r w:rsidRPr="00A11543">
        <w:rPr>
          <w:rFonts w:eastAsia="Times New Roman"/>
          <w:u w:val="single"/>
          <w:lang w:val="es-ES_tradnl"/>
        </w:rPr>
        <w:t>derechos y la consecución de los derechos</w:t>
      </w:r>
      <w:r w:rsidRPr="00A11543">
        <w:rPr>
          <w:rFonts w:eastAsia="Times New Roman"/>
          <w:lang w:val="es-ES_tradnl"/>
        </w:rPr>
        <w:t xml:space="preserve"> de la población afro de América Latina, la mayor parte de ellos no considera todas las variables relevantes, en especial en algunos países.  Esto es así, entre otras razones enunciadas por los propios autores, porque hay escasa información o bien ausencia total de datos desagregados y muy poca sistematización de las acciones y medidas que toman actualmente los Estados. </w:t>
      </w:r>
    </w:p>
    <w:p w:rsidR="00A11543" w:rsidRPr="00A11543" w:rsidRDefault="00A11543" w:rsidP="00A11543">
      <w:pPr>
        <w:rPr>
          <w:rFonts w:eastAsia="Calibri"/>
        </w:rPr>
      </w:pPr>
    </w:p>
    <w:p w:rsidR="00A11543" w:rsidRPr="00A11543" w:rsidRDefault="00A11543" w:rsidP="00B17309">
      <w:r w:rsidRPr="00A11543">
        <w:rPr>
          <w:lang w:val="es-ES_tradnl"/>
        </w:rPr>
        <w:t>En s</w:t>
      </w:r>
      <w:r w:rsidRPr="00A11543">
        <w:rPr>
          <w:rFonts w:eastAsia="Times New Roman"/>
          <w:lang w:val="es-ES_tradnl"/>
        </w:rPr>
        <w:t>íntesis, a pesar de la existencia de marcos legales nacionales y de la creación de diversas institucionalidades para asegurar el ejercicio de los derechos de las poblaciones afros, resta mucho camino que recorrer para disminuir las brechas que separan afros y no afros. Este proyecto trabajará en ese sentido, tanto con la academia, los gobiernos y las organizaciones afros como con la prensa.</w:t>
      </w:r>
    </w:p>
    <w:p w:rsidR="00F72F7B" w:rsidRDefault="00F72F7B" w:rsidP="00F72F7B">
      <w:pPr>
        <w:pStyle w:val="Heading2"/>
        <w:rPr>
          <w:rFonts w:eastAsia="Calibri"/>
        </w:rPr>
      </w:pPr>
      <w:bookmarkStart w:id="4" w:name="_Toc280044635"/>
      <w:r>
        <w:rPr>
          <w:rFonts w:eastAsia="Calibri"/>
        </w:rPr>
        <w:t>El proyecto regional</w:t>
      </w:r>
      <w:bookmarkEnd w:id="4"/>
    </w:p>
    <w:p w:rsidR="00A11543" w:rsidRPr="00A11543" w:rsidRDefault="00A11543" w:rsidP="00A11543">
      <w:pPr>
        <w:rPr>
          <w:rFonts w:eastAsiaTheme="minorHAnsi"/>
          <w:lang w:eastAsia="en-US"/>
        </w:rPr>
      </w:pPr>
      <w:r w:rsidRPr="00A11543">
        <w:rPr>
          <w:rFonts w:eastAsiaTheme="minorHAnsi"/>
          <w:lang w:eastAsia="en-US"/>
        </w:rPr>
        <w:t>Por las razones enumeradas en el párrafo precedente y en concordancia con el Plan Estratégico del PNUD y el Programa Regional (2008</w:t>
      </w:r>
      <w:r w:rsidRPr="00A11543">
        <w:rPr>
          <w:rFonts w:ascii="Cambria Math" w:eastAsiaTheme="minorHAnsi" w:hAnsi="Cambria Math" w:cs="Cambria Math"/>
          <w:lang w:eastAsia="en-US"/>
        </w:rPr>
        <w:t>‐</w:t>
      </w:r>
      <w:r w:rsidRPr="00A11543">
        <w:rPr>
          <w:rFonts w:eastAsiaTheme="minorHAnsi" w:cs="Garamond"/>
          <w:lang w:eastAsia="en-US"/>
        </w:rPr>
        <w:t xml:space="preserve">2011) de la Dirección Regional para América Latina y el </w:t>
      </w:r>
      <w:r w:rsidRPr="00A11543">
        <w:rPr>
          <w:rFonts w:eastAsiaTheme="minorHAnsi"/>
          <w:lang w:eastAsia="en-US"/>
        </w:rPr>
        <w:t xml:space="preserve">Caribe (RBLAC), el proyecto regional “Población afrodescendiente de América Latina” actuó en distintos frentes, ámbitos, países y regiones para coadyuvar a solucionar los problemas mencionados; fomentó la ampliación de la ciudadanía, mediante la participación inclusiva, de las poblaciones </w:t>
      </w:r>
      <w:r w:rsidR="00E87211">
        <w:rPr>
          <w:rFonts w:eastAsiaTheme="minorHAnsi"/>
          <w:lang w:eastAsia="en-US"/>
        </w:rPr>
        <w:t>afrodescendientes</w:t>
      </w:r>
      <w:r w:rsidRPr="00A11543">
        <w:rPr>
          <w:rFonts w:eastAsiaTheme="minorHAnsi"/>
          <w:lang w:eastAsia="en-US"/>
        </w:rPr>
        <w:t xml:space="preserve"> latinoamericanas y el reconocimiento efectivo de sus derechos civiles, políticos, económicos, sociales y culturales, y trabajó para fortalecer sus organizaciones.</w:t>
      </w:r>
    </w:p>
    <w:p w:rsidR="00A11543" w:rsidRPr="00A11543" w:rsidRDefault="00A11543" w:rsidP="00A11543">
      <w:pPr>
        <w:rPr>
          <w:rFonts w:eastAsiaTheme="minorHAnsi"/>
          <w:lang w:eastAsia="en-US"/>
        </w:rPr>
      </w:pPr>
    </w:p>
    <w:p w:rsidR="00A11543" w:rsidRPr="00A11543" w:rsidRDefault="00A11543" w:rsidP="00A11543">
      <w:pPr>
        <w:rPr>
          <w:rFonts w:eastAsia="Calibri"/>
        </w:rPr>
      </w:pPr>
      <w:r w:rsidRPr="00A11543">
        <w:rPr>
          <w:rFonts w:eastAsiaTheme="minorHAnsi"/>
          <w:lang w:eastAsia="en-US"/>
        </w:rPr>
        <w:t xml:space="preserve">El proyecto, que orgánicamente está ubicado en el área de práctica de gobernabilidad democrática de RBLAC y es ejecutado desde el Centro Regional Panamá del PNUD, comenzó su trabajo en mayo de 2009 </w:t>
      </w:r>
      <w:r w:rsidR="00AB0EDB">
        <w:rPr>
          <w:rFonts w:eastAsiaTheme="minorHAnsi"/>
          <w:lang w:eastAsia="en-US"/>
        </w:rPr>
        <w:t xml:space="preserve">en Panamá </w:t>
      </w:r>
      <w:r w:rsidRPr="00A11543">
        <w:rPr>
          <w:rFonts w:eastAsiaTheme="minorHAnsi"/>
          <w:lang w:eastAsia="en-US"/>
        </w:rPr>
        <w:t>y lo finaliza el 30 de diciembre de 2010</w:t>
      </w:r>
      <w:r w:rsidRPr="00A11543">
        <w:rPr>
          <w:rFonts w:eastAsia="Calibri"/>
        </w:rPr>
        <w:t>.  El proyecto contribuye al efecto esperado del Programa Regional para América Latina y el Caribe (2008-2012)</w:t>
      </w:r>
      <w:r w:rsidRPr="00A11543">
        <w:rPr>
          <w:rFonts w:eastAsia="Calibri"/>
          <w:lang w:val="es-ES_tradnl"/>
        </w:rPr>
        <w:t>: “…promover la participación inclusiva y el diálogo, especialmente de mujeres y niños, jóvenes, personas con discapacidad, población a</w:t>
      </w:r>
      <w:r w:rsidR="00174C53">
        <w:rPr>
          <w:rFonts w:eastAsia="Calibri"/>
          <w:lang w:val="es-ES_tradnl"/>
        </w:rPr>
        <w:t>fro</w:t>
      </w:r>
      <w:r w:rsidRPr="00A11543">
        <w:rPr>
          <w:rFonts w:eastAsia="Calibri"/>
          <w:lang w:val="es-ES_tradnl"/>
        </w:rPr>
        <w:t>descendiente y población nativa de la región de América Latina”.</w:t>
      </w:r>
    </w:p>
    <w:p w:rsidR="00A11543" w:rsidRPr="00A11543" w:rsidRDefault="00A11543" w:rsidP="00A11543">
      <w:pPr>
        <w:rPr>
          <w:rFonts w:eastAsia="Calibri"/>
        </w:rPr>
      </w:pPr>
    </w:p>
    <w:p w:rsidR="00A11543" w:rsidRPr="00A11543" w:rsidRDefault="00A11543" w:rsidP="00A11543">
      <w:pPr>
        <w:rPr>
          <w:rFonts w:eastAsia="Calibri"/>
        </w:rPr>
      </w:pPr>
      <w:r w:rsidRPr="00A11543">
        <w:rPr>
          <w:rFonts w:eastAsiaTheme="minorHAnsi"/>
          <w:lang w:eastAsia="en-US"/>
        </w:rPr>
        <w:t xml:space="preserve">Este proyecto es producto de la cooperación proveniente del </w:t>
      </w:r>
      <w:r w:rsidRPr="00A11543">
        <w:rPr>
          <w:rFonts w:eastAsiaTheme="minorHAnsi" w:cs="Calibri-Bold"/>
          <w:b/>
          <w:bCs/>
          <w:lang w:eastAsia="en-US"/>
        </w:rPr>
        <w:t xml:space="preserve">Ministerio de Relaciones Exteriores del Reino de Noruega </w:t>
      </w:r>
      <w:r w:rsidRPr="00A11543">
        <w:rPr>
          <w:rFonts w:eastAsiaTheme="minorHAnsi"/>
          <w:lang w:eastAsia="en-US"/>
        </w:rPr>
        <w:t xml:space="preserve">y de la </w:t>
      </w:r>
      <w:r w:rsidRPr="00A11543">
        <w:rPr>
          <w:rFonts w:eastAsiaTheme="minorHAnsi" w:cs="Calibri-Bold"/>
          <w:b/>
          <w:bCs/>
          <w:lang w:eastAsia="en-US"/>
        </w:rPr>
        <w:t xml:space="preserve">Comisión Europea </w:t>
      </w:r>
      <w:r w:rsidRPr="00A11543">
        <w:rPr>
          <w:rFonts w:eastAsiaTheme="minorHAnsi"/>
          <w:lang w:eastAsia="en-US"/>
        </w:rPr>
        <w:t xml:space="preserve">(CE); además, cuenta con el apoyo estratégico de la </w:t>
      </w:r>
      <w:r w:rsidRPr="00A11543">
        <w:rPr>
          <w:rFonts w:eastAsiaTheme="minorHAnsi" w:cs="Calibri-Bold"/>
          <w:b/>
          <w:bCs/>
          <w:lang w:eastAsia="en-US"/>
        </w:rPr>
        <w:t xml:space="preserve">Secretaría General Iberoamericana </w:t>
      </w:r>
      <w:r w:rsidRPr="00A11543">
        <w:rPr>
          <w:rFonts w:eastAsiaTheme="minorHAnsi"/>
          <w:lang w:eastAsia="en-US"/>
        </w:rPr>
        <w:t xml:space="preserve">(SEGIB). </w:t>
      </w:r>
    </w:p>
    <w:p w:rsidR="00B17309" w:rsidRDefault="00524027" w:rsidP="00524027">
      <w:pPr>
        <w:pStyle w:val="Heading2"/>
      </w:pPr>
      <w:bookmarkStart w:id="5" w:name="_Toc280044636"/>
      <w:r>
        <w:lastRenderedPageBreak/>
        <w:t>La estrategia</w:t>
      </w:r>
      <w:bookmarkEnd w:id="5"/>
    </w:p>
    <w:p w:rsidR="00A11543" w:rsidRPr="00A11543" w:rsidRDefault="00A11543" w:rsidP="00A11543">
      <w:r w:rsidRPr="00A11543">
        <w:rPr>
          <w:lang w:val="es-ES_tradnl"/>
        </w:rPr>
        <w:t xml:space="preserve">El Proyecto Regional objeto de evaluación, tiene como trasfondo y fundamento, la </w:t>
      </w:r>
      <w:r w:rsidRPr="00A11543">
        <w:rPr>
          <w:u w:val="single"/>
          <w:lang w:val="es-ES_tradnl"/>
        </w:rPr>
        <w:t>Declaraci</w:t>
      </w:r>
      <w:r w:rsidRPr="00A11543">
        <w:rPr>
          <w:rFonts w:eastAsia="Times New Roman"/>
          <w:u w:val="single"/>
          <w:lang w:val="es-ES_tradnl"/>
        </w:rPr>
        <w:t>ón y el Programa de Acción de Durban</w:t>
      </w:r>
      <w:r w:rsidRPr="00A11543">
        <w:rPr>
          <w:rFonts w:eastAsia="Times New Roman"/>
          <w:lang w:val="es-ES_tradnl"/>
        </w:rPr>
        <w:t>. Los acuerdos alcanzados en la Conferencia Mundial de Durban reconocen por lo menos tres puntos esenciales para lo</w:t>
      </w:r>
      <w:r w:rsidR="00174C53">
        <w:rPr>
          <w:rFonts w:eastAsia="Times New Roman"/>
          <w:lang w:val="es-ES_tradnl"/>
        </w:rPr>
        <w:t>s derechos de la población afro</w:t>
      </w:r>
      <w:r w:rsidRPr="00A11543">
        <w:rPr>
          <w:rFonts w:eastAsia="Times New Roman"/>
          <w:lang w:val="es-ES_tradnl"/>
        </w:rPr>
        <w:t>descendiente: (i) que raza y pobreza se interrelacionan de tal manera que el efecto del racismo resulta en la privación de derechos necesarios para el desarrollo humano y social; (ii) que la división social en sociedades gobernadas por regímenes de inclusión jerárquica y la persistencia de disparidades en las capacidades y en la voz crean tensiones sociales que minan la estabilidad del desarrollo humano y social; y (iii) que el desarrollo de medidas uniformes de inclusión social es una prioridad para establecer un mecanismo de supervisión capaz de dirigir y de ayudar a la coordinación de las estrategias internacionales del desarrollo humano y social.</w:t>
      </w:r>
    </w:p>
    <w:p w:rsidR="00A11543" w:rsidRPr="00A11543" w:rsidRDefault="00A11543" w:rsidP="00A11543">
      <w:pPr>
        <w:rPr>
          <w:lang w:val="es-PA"/>
        </w:rPr>
      </w:pPr>
    </w:p>
    <w:p w:rsidR="00A11543" w:rsidRPr="00A11543" w:rsidRDefault="00A11543" w:rsidP="00A11543">
      <w:r w:rsidRPr="00A11543">
        <w:rPr>
          <w:lang w:val="es-ES_tradnl"/>
        </w:rPr>
        <w:t>L</w:t>
      </w:r>
      <w:r w:rsidRPr="00A11543">
        <w:rPr>
          <w:rFonts w:eastAsia="Times New Roman"/>
          <w:lang w:val="es-ES_tradnl"/>
        </w:rPr>
        <w:t xml:space="preserve">os vectores seleccionados por el Proyecto para disminuir la discriminación y reducir las brechas políticas, sociales, económicas y </w:t>
      </w:r>
      <w:r w:rsidR="00174C53">
        <w:rPr>
          <w:rFonts w:eastAsia="Times New Roman"/>
          <w:lang w:val="es-ES_tradnl"/>
        </w:rPr>
        <w:t>culturales de la población afro</w:t>
      </w:r>
      <w:r w:rsidRPr="00A11543">
        <w:rPr>
          <w:rFonts w:eastAsia="Times New Roman"/>
          <w:lang w:val="es-ES_tradnl"/>
        </w:rPr>
        <w:t>descendiente de América Latina, son cuatro:</w:t>
      </w:r>
    </w:p>
    <w:p w:rsidR="00A11543" w:rsidRPr="00A11543" w:rsidRDefault="00A11543" w:rsidP="00A11543">
      <w:pPr>
        <w:rPr>
          <w:spacing w:val="-10"/>
        </w:rPr>
      </w:pPr>
    </w:p>
    <w:p w:rsidR="00A11543" w:rsidRPr="00A11543" w:rsidRDefault="00A11543" w:rsidP="00A11543">
      <w:pPr>
        <w:pStyle w:val="ListParagraph"/>
        <w:numPr>
          <w:ilvl w:val="0"/>
          <w:numId w:val="2"/>
        </w:numPr>
        <w:rPr>
          <w:rFonts w:eastAsia="Times New Roman"/>
          <w:lang w:val="es-ES_tradnl"/>
        </w:rPr>
      </w:pPr>
      <w:r w:rsidRPr="00A11543">
        <w:rPr>
          <w:u w:val="single"/>
          <w:lang w:val="es-ES_tradnl"/>
        </w:rPr>
        <w:t>Mayor participaci</w:t>
      </w:r>
      <w:r w:rsidRPr="00A11543">
        <w:rPr>
          <w:rFonts w:eastAsia="Times New Roman"/>
          <w:u w:val="single"/>
          <w:lang w:val="es-ES_tradnl"/>
        </w:rPr>
        <w:t>ón y mayor interlocución de los beneficiarios</w:t>
      </w:r>
      <w:r w:rsidRPr="00A11543">
        <w:rPr>
          <w:rFonts w:eastAsia="Times New Roman"/>
          <w:lang w:val="es-ES_tradnl"/>
        </w:rPr>
        <w:t>, es decir, el fortalecimiento de la "voz" de la población afro, para lo cual se contemplaba mejorar las capacidades de comunicación de las organizaciones afros y de sus miembros a través de medios físicos -página web, conexión a Internet-, medios presenciales seminarios, foros públicos- y medios virtuales -talleres y foros públicos virtuales. Se trataría de un proceso de interlocución que consulta y da participación también a las autoridades gubernamentales y a ellas en su relación con las organizaciones afros, en un diálogo intercultural continuo, abierto y fluido.</w:t>
      </w:r>
    </w:p>
    <w:p w:rsidR="00A11543" w:rsidRPr="00A11543" w:rsidRDefault="00A11543" w:rsidP="00A11543">
      <w:pPr>
        <w:rPr>
          <w:rFonts w:eastAsia="Times New Roman"/>
          <w:lang w:val="es-ES_tradnl"/>
        </w:rPr>
      </w:pPr>
    </w:p>
    <w:p w:rsidR="00A11543" w:rsidRPr="00A11543" w:rsidRDefault="00A11543" w:rsidP="00A11543">
      <w:pPr>
        <w:pStyle w:val="ListParagraph"/>
        <w:numPr>
          <w:ilvl w:val="0"/>
          <w:numId w:val="2"/>
        </w:numPr>
      </w:pPr>
      <w:r w:rsidRPr="00A11543">
        <w:rPr>
          <w:u w:val="single"/>
          <w:lang w:val="es-ES_tradnl"/>
        </w:rPr>
        <w:t>Mayor debate p</w:t>
      </w:r>
      <w:r w:rsidRPr="00A11543">
        <w:rPr>
          <w:rFonts w:eastAsia="Times New Roman"/>
          <w:u w:val="single"/>
          <w:lang w:val="es-ES_tradnl"/>
        </w:rPr>
        <w:t>úblico sobre los problemas fundamentales que afectan a las poblaciones afros y sus organizaciones</w:t>
      </w:r>
      <w:r w:rsidRPr="00A11543">
        <w:rPr>
          <w:rFonts w:eastAsia="Times New Roman"/>
          <w:lang w:val="es-ES_tradnl"/>
        </w:rPr>
        <w:t xml:space="preserve"> y sobre los contenidos de las políticas públicas para resolverlos mediante los foros públicos.</w:t>
      </w:r>
    </w:p>
    <w:p w:rsidR="00A11543" w:rsidRPr="00A11543" w:rsidRDefault="00A11543" w:rsidP="00A11543"/>
    <w:p w:rsidR="00A11543" w:rsidRPr="00A11543" w:rsidRDefault="00A11543" w:rsidP="00A11543">
      <w:pPr>
        <w:pStyle w:val="ListParagraph"/>
        <w:numPr>
          <w:ilvl w:val="0"/>
          <w:numId w:val="2"/>
        </w:numPr>
        <w:rPr>
          <w:rFonts w:eastAsia="Times New Roman"/>
          <w:lang w:val="es-ES_tradnl"/>
        </w:rPr>
      </w:pPr>
      <w:r w:rsidRPr="00A11543">
        <w:rPr>
          <w:u w:val="single"/>
          <w:lang w:val="es-ES_tradnl"/>
        </w:rPr>
        <w:t>Cumplimiento de los compromisos internacionales vinculados con los derechos de la poblaci</w:t>
      </w:r>
      <w:r w:rsidRPr="00A11543">
        <w:rPr>
          <w:rFonts w:eastAsia="Times New Roman"/>
          <w:u w:val="single"/>
          <w:lang w:val="es-ES_tradnl"/>
        </w:rPr>
        <w:t>ón afro</w:t>
      </w:r>
      <w:r w:rsidRPr="00A11543">
        <w:rPr>
          <w:rFonts w:eastAsia="Times New Roman"/>
          <w:lang w:val="es-ES_tradnl"/>
        </w:rPr>
        <w:t>, los Objetivos de Desarrollo del Milenio y la difusión de buenas prácticas y de políticas públicas en la materia.</w:t>
      </w:r>
    </w:p>
    <w:p w:rsidR="00A11543" w:rsidRPr="00A11543" w:rsidRDefault="00A11543" w:rsidP="00A11543">
      <w:pPr>
        <w:rPr>
          <w:rFonts w:eastAsia="Times New Roman"/>
          <w:lang w:val="es-ES_tradnl"/>
        </w:rPr>
      </w:pPr>
    </w:p>
    <w:p w:rsidR="00A11543" w:rsidRPr="00A11543" w:rsidRDefault="00A11543" w:rsidP="00A11543">
      <w:pPr>
        <w:pStyle w:val="ListParagraph"/>
        <w:numPr>
          <w:ilvl w:val="0"/>
          <w:numId w:val="2"/>
        </w:numPr>
      </w:pPr>
      <w:r w:rsidRPr="00A11543">
        <w:rPr>
          <w:u w:val="single"/>
          <w:lang w:val="es-ES_tradnl"/>
        </w:rPr>
        <w:t>Reconocimiento de sus aportes a la cultura de la regi</w:t>
      </w:r>
      <w:r w:rsidRPr="00A11543">
        <w:rPr>
          <w:rFonts w:eastAsia="Times New Roman"/>
          <w:u w:val="single"/>
          <w:lang w:val="es-ES_tradnl"/>
        </w:rPr>
        <w:t>ón</w:t>
      </w:r>
      <w:r w:rsidRPr="00A11543">
        <w:rPr>
          <w:rFonts w:eastAsia="Times New Roman"/>
          <w:lang w:val="es-ES_tradnl"/>
        </w:rPr>
        <w:t xml:space="preserve"> en sus distintas manifestaciones lo que debiera facultar la integración con el resto de la población, además de fortalecer sus identidades culturales propias.</w:t>
      </w:r>
    </w:p>
    <w:p w:rsidR="00A11543" w:rsidRPr="00A11543" w:rsidRDefault="00A11543" w:rsidP="00A11543"/>
    <w:p w:rsidR="00A11543" w:rsidRPr="00A11543" w:rsidRDefault="00A11543" w:rsidP="00A11543">
      <w:r w:rsidRPr="00A11543">
        <w:rPr>
          <w:lang w:val="es-ES_tradnl"/>
        </w:rPr>
        <w:t>Considerando todos esos elementos, con el proyecto regional se pensó en una estrategia que involucrara un conjunto de medios variados, organizados y vinculados tal como se presenta en el esquema siguiente.</w:t>
      </w:r>
    </w:p>
    <w:p w:rsidR="00A11543" w:rsidRPr="00A11543" w:rsidRDefault="00A11543" w:rsidP="00CE4B1A"/>
    <w:p w:rsidR="00A11543" w:rsidRDefault="00A11543" w:rsidP="00CE4B1A">
      <w:pPr>
        <w:rPr>
          <w:lang w:val="es-ES_tradnl"/>
        </w:rPr>
      </w:pPr>
    </w:p>
    <w:p w:rsidR="00161F50" w:rsidRDefault="00161F50">
      <w:pPr>
        <w:autoSpaceDE/>
        <w:autoSpaceDN/>
        <w:adjustRightInd/>
        <w:spacing w:after="200" w:line="276" w:lineRule="auto"/>
        <w:jc w:val="left"/>
      </w:pPr>
      <w:r>
        <w:br w:type="page"/>
      </w:r>
    </w:p>
    <w:p w:rsidR="007932F6" w:rsidRDefault="007932F6" w:rsidP="003052D7"/>
    <w:tbl>
      <w:tblPr>
        <w:tblStyle w:val="TableGrid"/>
        <w:tblW w:w="0" w:type="auto"/>
        <w:tblLook w:val="04A0"/>
      </w:tblPr>
      <w:tblGrid>
        <w:gridCol w:w="534"/>
        <w:gridCol w:w="2647"/>
        <w:gridCol w:w="1591"/>
        <w:gridCol w:w="1591"/>
        <w:gridCol w:w="1591"/>
        <w:gridCol w:w="1591"/>
      </w:tblGrid>
      <w:tr w:rsidR="00F1561D" w:rsidRPr="00F1561D" w:rsidTr="008765AD">
        <w:trPr>
          <w:trHeight w:val="284"/>
        </w:trPr>
        <w:tc>
          <w:tcPr>
            <w:tcW w:w="534" w:type="dxa"/>
            <w:vMerge w:val="restart"/>
            <w:vAlign w:val="center"/>
          </w:tcPr>
          <w:p w:rsidR="00F1561D" w:rsidRPr="00F1561D" w:rsidRDefault="00F1561D" w:rsidP="00F1561D">
            <w:pPr>
              <w:jc w:val="left"/>
              <w:rPr>
                <w:rFonts w:asciiTheme="minorHAnsi" w:hAnsiTheme="minorHAnsi"/>
                <w:sz w:val="20"/>
              </w:rPr>
            </w:pPr>
          </w:p>
        </w:tc>
        <w:tc>
          <w:tcPr>
            <w:tcW w:w="2647" w:type="dxa"/>
            <w:vMerge w:val="restart"/>
            <w:vAlign w:val="center"/>
          </w:tcPr>
          <w:p w:rsidR="00F1561D" w:rsidRPr="00F1561D" w:rsidRDefault="00F1561D" w:rsidP="00F1561D">
            <w:pPr>
              <w:jc w:val="left"/>
              <w:rPr>
                <w:rFonts w:asciiTheme="minorHAnsi" w:hAnsiTheme="minorHAnsi"/>
                <w:sz w:val="20"/>
              </w:rPr>
            </w:pPr>
          </w:p>
        </w:tc>
        <w:tc>
          <w:tcPr>
            <w:tcW w:w="6364" w:type="dxa"/>
            <w:gridSpan w:val="4"/>
            <w:vAlign w:val="center"/>
          </w:tcPr>
          <w:p w:rsidR="00F1561D" w:rsidRPr="00010909" w:rsidRDefault="00F1561D" w:rsidP="00F1561D">
            <w:pPr>
              <w:jc w:val="center"/>
              <w:rPr>
                <w:rFonts w:asciiTheme="minorHAnsi" w:hAnsiTheme="minorHAnsi"/>
                <w:b/>
                <w:sz w:val="20"/>
              </w:rPr>
            </w:pPr>
            <w:r w:rsidRPr="00010909">
              <w:rPr>
                <w:rFonts w:asciiTheme="minorHAnsi" w:hAnsiTheme="minorHAnsi"/>
                <w:b/>
                <w:sz w:val="20"/>
              </w:rPr>
              <w:t>Visión Temática</w:t>
            </w:r>
          </w:p>
        </w:tc>
      </w:tr>
      <w:tr w:rsidR="00F1561D" w:rsidRPr="00F1561D" w:rsidTr="00F1561D">
        <w:trPr>
          <w:trHeight w:val="284"/>
        </w:trPr>
        <w:tc>
          <w:tcPr>
            <w:tcW w:w="534" w:type="dxa"/>
            <w:vMerge/>
            <w:vAlign w:val="center"/>
          </w:tcPr>
          <w:p w:rsidR="00F1561D" w:rsidRPr="00F1561D" w:rsidRDefault="00F1561D" w:rsidP="00F1561D">
            <w:pPr>
              <w:jc w:val="left"/>
              <w:rPr>
                <w:rFonts w:asciiTheme="minorHAnsi" w:hAnsiTheme="minorHAnsi"/>
                <w:sz w:val="20"/>
              </w:rPr>
            </w:pPr>
          </w:p>
        </w:tc>
        <w:tc>
          <w:tcPr>
            <w:tcW w:w="2647" w:type="dxa"/>
            <w:vMerge/>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Situación Actual y Perspectivas</w:t>
            </w:r>
          </w:p>
        </w:tc>
        <w:tc>
          <w:tcPr>
            <w:tcW w:w="1591"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Acuerdos Internacionales</w:t>
            </w:r>
          </w:p>
        </w:tc>
        <w:tc>
          <w:tcPr>
            <w:tcW w:w="1591"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Políticas Públicas</w:t>
            </w:r>
          </w:p>
        </w:tc>
        <w:tc>
          <w:tcPr>
            <w:tcW w:w="1591"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Herencia Cultural</w:t>
            </w:r>
          </w:p>
        </w:tc>
      </w:tr>
      <w:tr w:rsidR="00F1561D" w:rsidRPr="00F1561D" w:rsidTr="00010909">
        <w:trPr>
          <w:trHeight w:val="505"/>
        </w:trPr>
        <w:tc>
          <w:tcPr>
            <w:tcW w:w="534" w:type="dxa"/>
            <w:vMerge w:val="restart"/>
            <w:textDirection w:val="btLr"/>
            <w:vAlign w:val="center"/>
          </w:tcPr>
          <w:p w:rsidR="00F1561D" w:rsidRPr="00010909" w:rsidRDefault="00F1561D" w:rsidP="00F1561D">
            <w:pPr>
              <w:ind w:left="113" w:right="113"/>
              <w:jc w:val="left"/>
              <w:rPr>
                <w:rFonts w:asciiTheme="minorHAnsi" w:hAnsiTheme="minorHAnsi"/>
                <w:b/>
                <w:sz w:val="20"/>
              </w:rPr>
            </w:pPr>
            <w:r w:rsidRPr="00010909">
              <w:rPr>
                <w:rFonts w:asciiTheme="minorHAnsi" w:hAnsiTheme="minorHAnsi"/>
                <w:b/>
                <w:sz w:val="20"/>
              </w:rPr>
              <w:t xml:space="preserve">Visión </w:t>
            </w:r>
            <w:r w:rsidR="00010909">
              <w:rPr>
                <w:rFonts w:asciiTheme="minorHAnsi" w:hAnsiTheme="minorHAnsi"/>
                <w:b/>
                <w:sz w:val="20"/>
              </w:rPr>
              <w:t xml:space="preserve">  </w:t>
            </w:r>
            <w:r w:rsidRPr="00010909">
              <w:rPr>
                <w:rFonts w:asciiTheme="minorHAnsi" w:hAnsiTheme="minorHAnsi"/>
                <w:b/>
                <w:sz w:val="20"/>
              </w:rPr>
              <w:t xml:space="preserve">por </w:t>
            </w:r>
            <w:r w:rsidR="00010909">
              <w:rPr>
                <w:rFonts w:asciiTheme="minorHAnsi" w:hAnsiTheme="minorHAnsi"/>
                <w:b/>
                <w:sz w:val="20"/>
              </w:rPr>
              <w:t xml:space="preserve">  </w:t>
            </w:r>
            <w:r w:rsidRPr="00010909">
              <w:rPr>
                <w:rFonts w:asciiTheme="minorHAnsi" w:hAnsiTheme="minorHAnsi"/>
                <w:b/>
                <w:sz w:val="20"/>
              </w:rPr>
              <w:t>Procesos</w:t>
            </w: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Estudios e investigaciones</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type id="_x0000_t32" coordsize="21600,21600" o:spt="32" o:oned="t" path="m,l21600,21600e" filled="f">
                  <v:path arrowok="t" fillok="f" o:connecttype="none"/>
                  <o:lock v:ext="edit" shapetype="t"/>
                </v:shapetype>
                <v:shape id="_x0000_s1027" type="#_x0000_t32" style="position:absolute;margin-left:18.8pt;margin-top:21.2pt;width:293.25pt;height:0;z-index:251658240;mso-position-horizontal-relative:text;mso-position-vertical-relative:text" o:connectortype="straight" strokeweight="1.25pt">
                  <v:stroke endarrow="block"/>
                </v:shape>
              </w:pict>
            </w:r>
            <w:r w:rsidRPr="00252A14">
              <w:rPr>
                <w:rFonts w:asciiTheme="minorHAnsi" w:hAnsiTheme="minorHAnsi"/>
                <w:noProof/>
                <w:sz w:val="20"/>
              </w:rPr>
              <w:pict>
                <v:shape id="_x0000_s1033" type="#_x0000_t32" style="position:absolute;margin-left:29.95pt;margin-top:4.5pt;width:0;height:134.25pt;z-index:251664384;mso-position-horizontal-relative:text;mso-position-vertical-relative:text" o:connectortype="straight" strokeweight="1.25pt">
                  <v:stroke endarrow="block"/>
                </v:shape>
              </w:pic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4" type="#_x0000_t32" style="position:absolute;margin-left:33pt;margin-top:4.25pt;width:0;height:135.25pt;z-index:251665408;mso-position-horizontal-relative:text;mso-position-vertical-relative:text" o:connectortype="straight" strokeweight="1.25pt">
                  <v:stroke endarrow="block"/>
                </v:shape>
              </w:pic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5" type="#_x0000_t32" style="position:absolute;margin-left:30.05pt;margin-top:4pt;width:0;height:135.5pt;z-index:251666432;mso-position-horizontal-relative:text;mso-position-vertical-relative:text" o:connectortype="straight" strokeweight="1.25pt">
                  <v:stroke endarrow="block"/>
                </v:shape>
              </w:pic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6" type="#_x0000_t32" style="position:absolute;margin-left:27.85pt;margin-top:3.75pt;width:0;height:135.75pt;z-index:251667456;mso-position-horizontal-relative:text;mso-position-vertical-relative:text" o:connectortype="straight" strokeweight="1.25pt">
                  <v:stroke endarrow="block"/>
                </v:shape>
              </w:pict>
            </w:r>
          </w:p>
        </w:tc>
      </w:tr>
      <w:tr w:rsidR="00F1561D" w:rsidRPr="00F1561D" w:rsidTr="00010909">
        <w:trPr>
          <w:trHeight w:val="481"/>
        </w:trPr>
        <w:tc>
          <w:tcPr>
            <w:tcW w:w="534" w:type="dxa"/>
            <w:vMerge/>
            <w:vAlign w:val="center"/>
          </w:tcPr>
          <w:p w:rsidR="00F1561D" w:rsidRPr="00F1561D" w:rsidRDefault="00F1561D" w:rsidP="00F1561D">
            <w:pPr>
              <w:jc w:val="left"/>
              <w:rPr>
                <w:rFonts w:asciiTheme="minorHAnsi" w:hAnsiTheme="minorHAnsi"/>
                <w:sz w:val="20"/>
              </w:rPr>
            </w:pP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Seminarios, talleres y ferias</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28" type="#_x0000_t32" style="position:absolute;margin-left:14.2pt;margin-top:5.65pt;width:293.25pt;height:0;z-index:251659264;mso-position-horizontal-relative:text;mso-position-vertical-relative:text" o:connectortype="straight" strokeweight="1.25pt">
                  <v:stroke endarrow="block"/>
                </v:shape>
              </w:pict>
            </w: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r>
      <w:tr w:rsidR="00F1561D" w:rsidRPr="00F1561D" w:rsidTr="00010909">
        <w:trPr>
          <w:trHeight w:val="471"/>
        </w:trPr>
        <w:tc>
          <w:tcPr>
            <w:tcW w:w="534" w:type="dxa"/>
            <w:vMerge/>
            <w:vAlign w:val="center"/>
          </w:tcPr>
          <w:p w:rsidR="00F1561D" w:rsidRPr="00F1561D" w:rsidRDefault="00F1561D" w:rsidP="00F1561D">
            <w:pPr>
              <w:jc w:val="left"/>
              <w:rPr>
                <w:rFonts w:asciiTheme="minorHAnsi" w:hAnsiTheme="minorHAnsi"/>
                <w:sz w:val="20"/>
              </w:rPr>
            </w:pP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Publicaciones y difusión</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29" type="#_x0000_t32" style="position:absolute;margin-left:13.3pt;margin-top:7.55pt;width:293.25pt;height:0;z-index:251660288;mso-position-horizontal-relative:text;mso-position-vertical-relative:text" o:connectortype="straight" strokeweight="1.25pt">
                  <v:stroke endarrow="block"/>
                </v:shape>
              </w:pict>
            </w: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r>
      <w:tr w:rsidR="00F1561D" w:rsidRPr="00F1561D" w:rsidTr="00010909">
        <w:trPr>
          <w:trHeight w:val="461"/>
        </w:trPr>
        <w:tc>
          <w:tcPr>
            <w:tcW w:w="534" w:type="dxa"/>
            <w:vMerge/>
            <w:vAlign w:val="center"/>
          </w:tcPr>
          <w:p w:rsidR="00F1561D" w:rsidRPr="00F1561D" w:rsidRDefault="00F1561D" w:rsidP="00F1561D">
            <w:pPr>
              <w:jc w:val="left"/>
              <w:rPr>
                <w:rFonts w:asciiTheme="minorHAnsi" w:hAnsiTheme="minorHAnsi"/>
                <w:sz w:val="20"/>
              </w:rPr>
            </w:pP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Foros presenciales y virtuales</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0" type="#_x0000_t32" style="position:absolute;margin-left:13.3pt;margin-top:7.25pt;width:293.25pt;height:0;z-index:251661312;mso-position-horizontal-relative:text;mso-position-vertical-relative:text" o:connectortype="straight" strokeweight="1.25pt">
                  <v:stroke endarrow="block"/>
                </v:shape>
              </w:pict>
            </w: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r>
      <w:tr w:rsidR="00F1561D" w:rsidRPr="00F1561D" w:rsidTr="00010909">
        <w:trPr>
          <w:trHeight w:val="451"/>
        </w:trPr>
        <w:tc>
          <w:tcPr>
            <w:tcW w:w="534" w:type="dxa"/>
            <w:vMerge/>
            <w:vAlign w:val="center"/>
          </w:tcPr>
          <w:p w:rsidR="00F1561D" w:rsidRPr="00F1561D" w:rsidRDefault="00F1561D" w:rsidP="00F1561D">
            <w:pPr>
              <w:jc w:val="left"/>
              <w:rPr>
                <w:rFonts w:asciiTheme="minorHAnsi" w:hAnsiTheme="minorHAnsi"/>
                <w:sz w:val="20"/>
              </w:rPr>
            </w:pP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Difusión en la prensa</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1" type="#_x0000_t32" style="position:absolute;margin-left:13.3pt;margin-top:7.1pt;width:293.25pt;height:0;z-index:251662336;mso-position-horizontal-relative:text;mso-position-vertical-relative:text" o:connectortype="straight" strokeweight="1.25pt">
                  <v:stroke endarrow="block"/>
                </v:shape>
              </w:pict>
            </w: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r>
      <w:tr w:rsidR="00F1561D" w:rsidRPr="00F1561D" w:rsidTr="00010909">
        <w:trPr>
          <w:trHeight w:val="441"/>
        </w:trPr>
        <w:tc>
          <w:tcPr>
            <w:tcW w:w="534" w:type="dxa"/>
            <w:vMerge/>
            <w:vAlign w:val="center"/>
          </w:tcPr>
          <w:p w:rsidR="00F1561D" w:rsidRPr="00F1561D" w:rsidRDefault="00F1561D" w:rsidP="00F1561D">
            <w:pPr>
              <w:jc w:val="left"/>
              <w:rPr>
                <w:rFonts w:asciiTheme="minorHAnsi" w:hAnsiTheme="minorHAnsi"/>
                <w:sz w:val="20"/>
              </w:rPr>
            </w:pPr>
          </w:p>
        </w:tc>
        <w:tc>
          <w:tcPr>
            <w:tcW w:w="2647" w:type="dxa"/>
            <w:vAlign w:val="center"/>
          </w:tcPr>
          <w:p w:rsidR="00F1561D" w:rsidRPr="00F1561D" w:rsidRDefault="00F1561D" w:rsidP="00F1561D">
            <w:pPr>
              <w:jc w:val="left"/>
              <w:rPr>
                <w:rFonts w:asciiTheme="minorHAnsi" w:hAnsiTheme="minorHAnsi"/>
                <w:sz w:val="20"/>
              </w:rPr>
            </w:pPr>
            <w:r>
              <w:rPr>
                <w:rFonts w:asciiTheme="minorHAnsi" w:hAnsiTheme="minorHAnsi"/>
                <w:sz w:val="20"/>
              </w:rPr>
              <w:t>Gestión del conocimiento</w:t>
            </w:r>
          </w:p>
        </w:tc>
        <w:tc>
          <w:tcPr>
            <w:tcW w:w="1591" w:type="dxa"/>
            <w:vAlign w:val="center"/>
          </w:tcPr>
          <w:p w:rsidR="00F1561D" w:rsidRPr="00F1561D" w:rsidRDefault="00252A14" w:rsidP="00F1561D">
            <w:pPr>
              <w:jc w:val="left"/>
              <w:rPr>
                <w:rFonts w:asciiTheme="minorHAnsi" w:hAnsiTheme="minorHAnsi"/>
                <w:sz w:val="20"/>
              </w:rPr>
            </w:pPr>
            <w:r w:rsidRPr="00252A14">
              <w:rPr>
                <w:rFonts w:asciiTheme="minorHAnsi" w:hAnsiTheme="minorHAnsi"/>
                <w:noProof/>
                <w:sz w:val="20"/>
              </w:rPr>
              <w:pict>
                <v:shape id="_x0000_s1032" type="#_x0000_t32" style="position:absolute;margin-left:13.3pt;margin-top:5.9pt;width:293.25pt;height:0;z-index:251663360;mso-position-horizontal-relative:text;mso-position-vertical-relative:text" o:connectortype="straight" strokeweight="1.25pt">
                  <v:stroke endarrow="block"/>
                </v:shape>
              </w:pict>
            </w: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c>
          <w:tcPr>
            <w:tcW w:w="1591" w:type="dxa"/>
            <w:vAlign w:val="center"/>
          </w:tcPr>
          <w:p w:rsidR="00F1561D" w:rsidRPr="00F1561D" w:rsidRDefault="00F1561D" w:rsidP="00F1561D">
            <w:pPr>
              <w:jc w:val="left"/>
              <w:rPr>
                <w:rFonts w:asciiTheme="minorHAnsi" w:hAnsiTheme="minorHAnsi"/>
                <w:sz w:val="20"/>
              </w:rPr>
            </w:pPr>
          </w:p>
        </w:tc>
      </w:tr>
    </w:tbl>
    <w:p w:rsidR="00231CEB" w:rsidRDefault="00231CEB" w:rsidP="003052D7"/>
    <w:p w:rsidR="00A11543" w:rsidRPr="00A11543" w:rsidRDefault="00A11543" w:rsidP="00A11543">
      <w:r w:rsidRPr="00A11543">
        <w:t xml:space="preserve">El enfoque temático se organiza alrededor de los asuntos vinculados con Situación Actual y Perspectivas, los Acuerdos Internacionales, las Políticas Públicas (incluyendo las políticas de inclusión social) y la Herencia Cultural. Y estos temas son cruzados por algunos procesos secuenciales, que comienzan con los Estudios e Investigaciones (académicos y periodísticos); Seminarios, talleres y ferias (para difundir los hallazgos del proceso anterior); la Publicación y distribución de los estudios e investigaciones; la organización y desarrollo de Foros presenciales y virtuales que permitan la participación y el intercambio de opiniones y conceptos; la Difusión a través de la prensa para lograr sensibilizar a la población; y la Gestión del Conocimiento, buscando capitalizar las buenas experiencias vinculadas con el Proyecto Regional.  </w:t>
      </w:r>
    </w:p>
    <w:p w:rsidR="00A11543" w:rsidRPr="00A11543" w:rsidRDefault="00A11543" w:rsidP="00A11543"/>
    <w:p w:rsidR="00A11543" w:rsidRPr="00A11543" w:rsidRDefault="00A11543" w:rsidP="00A11543">
      <w:r w:rsidRPr="00A11543">
        <w:t>Este enfoque se traduce en acciones orientadas a:</w:t>
      </w:r>
    </w:p>
    <w:p w:rsidR="00A11543" w:rsidRPr="00A11543" w:rsidRDefault="00A11543" w:rsidP="00A11543"/>
    <w:p w:rsidR="00A11543" w:rsidRPr="00A11543" w:rsidRDefault="00A11543" w:rsidP="00E80946">
      <w:pPr>
        <w:pStyle w:val="ListParagraph"/>
        <w:numPr>
          <w:ilvl w:val="0"/>
          <w:numId w:val="20"/>
        </w:numPr>
        <w:rPr>
          <w:rFonts w:eastAsia="Times New Roman"/>
          <w:lang w:val="es-ES_tradnl"/>
        </w:rPr>
      </w:pPr>
      <w:r w:rsidRPr="00A11543">
        <w:rPr>
          <w:b/>
          <w:lang w:val="es-ES_tradnl"/>
        </w:rPr>
        <w:t>Reforzar las organizaciones de la poblaci</w:t>
      </w:r>
      <w:r w:rsidR="00174C53">
        <w:rPr>
          <w:rFonts w:eastAsia="Times New Roman"/>
          <w:b/>
          <w:lang w:val="es-ES_tradnl"/>
        </w:rPr>
        <w:t>ón afro</w:t>
      </w:r>
      <w:r w:rsidRPr="00A11543">
        <w:rPr>
          <w:rFonts w:eastAsia="Times New Roman"/>
          <w:b/>
          <w:lang w:val="es-ES_tradnl"/>
        </w:rPr>
        <w:t xml:space="preserve">descendiente y sus redes en sus </w:t>
      </w:r>
      <w:r w:rsidRPr="00A11543">
        <w:rPr>
          <w:rFonts w:eastAsia="Times New Roman"/>
          <w:b/>
          <w:bCs/>
          <w:lang w:val="es-ES_tradnl"/>
        </w:rPr>
        <w:t xml:space="preserve">capacidades tecnológicas comunicacionales </w:t>
      </w:r>
      <w:r w:rsidRPr="00A11543">
        <w:rPr>
          <w:rFonts w:eastAsia="Times New Roman"/>
          <w:bCs/>
          <w:lang w:val="es-ES_tradnl"/>
        </w:rPr>
        <w:t>(</w:t>
      </w:r>
      <w:r w:rsidRPr="00A11543">
        <w:rPr>
          <w:rFonts w:eastAsia="Times New Roman"/>
          <w:lang w:val="es-ES_tradnl"/>
        </w:rPr>
        <w:t xml:space="preserve">conexión a internet, </w:t>
      </w:r>
      <w:r w:rsidR="00AB0EDB">
        <w:rPr>
          <w:rFonts w:eastAsia="Times New Roman"/>
          <w:lang w:val="es-ES_tradnl"/>
        </w:rPr>
        <w:t>organización de</w:t>
      </w:r>
      <w:r w:rsidRPr="00A11543">
        <w:rPr>
          <w:rFonts w:eastAsia="Times New Roman"/>
          <w:lang w:val="es-ES_tradnl"/>
        </w:rPr>
        <w:t xml:space="preserve"> foros virtuales y creación de una página web para las poblaciones </w:t>
      </w:r>
      <w:r w:rsidR="00E87211">
        <w:rPr>
          <w:rFonts w:eastAsia="Times New Roman"/>
          <w:lang w:val="es-ES_tradnl"/>
        </w:rPr>
        <w:t>afrodescendientes</w:t>
      </w:r>
      <w:r w:rsidRPr="00A11543">
        <w:rPr>
          <w:rFonts w:eastAsia="Times New Roman"/>
          <w:lang w:val="es-ES_tradnl"/>
        </w:rPr>
        <w:t xml:space="preserve"> de América Latina).</w:t>
      </w:r>
    </w:p>
    <w:p w:rsidR="00A11543" w:rsidRPr="00A11543" w:rsidRDefault="00A11543" w:rsidP="00A11543">
      <w:pPr>
        <w:pStyle w:val="ListParagraph"/>
        <w:ind w:left="1065"/>
        <w:rPr>
          <w:rFonts w:eastAsia="Times New Roman"/>
          <w:lang w:val="es-ES_tradnl"/>
        </w:rPr>
      </w:pPr>
    </w:p>
    <w:p w:rsidR="00A11543" w:rsidRPr="00A11543" w:rsidRDefault="00A11543" w:rsidP="00E80946">
      <w:pPr>
        <w:pStyle w:val="ListParagraph"/>
        <w:numPr>
          <w:ilvl w:val="0"/>
          <w:numId w:val="20"/>
        </w:numPr>
      </w:pPr>
      <w:r w:rsidRPr="00A11543">
        <w:rPr>
          <w:b/>
          <w:bCs/>
          <w:lang w:val="es-ES_tradnl"/>
        </w:rPr>
        <w:t xml:space="preserve">Desarrollar las capacidades de las organizaciones y redes </w:t>
      </w:r>
      <w:r w:rsidR="00E87211">
        <w:rPr>
          <w:b/>
          <w:bCs/>
          <w:lang w:val="es-ES_tradnl"/>
        </w:rPr>
        <w:t>afrodescendientes</w:t>
      </w:r>
      <w:r w:rsidRPr="00A11543">
        <w:rPr>
          <w:b/>
          <w:bCs/>
          <w:lang w:val="es-ES_tradnl"/>
        </w:rPr>
        <w:t xml:space="preserve">, </w:t>
      </w:r>
      <w:r w:rsidRPr="00A11543">
        <w:rPr>
          <w:b/>
          <w:lang w:val="es-ES_tradnl"/>
        </w:rPr>
        <w:t>mediante la realizaci</w:t>
      </w:r>
      <w:r w:rsidRPr="00A11543">
        <w:rPr>
          <w:rFonts w:eastAsia="Times New Roman"/>
          <w:b/>
          <w:lang w:val="es-ES_tradnl"/>
        </w:rPr>
        <w:t xml:space="preserve">ón de </w:t>
      </w:r>
      <w:r w:rsidRPr="00A11543">
        <w:rPr>
          <w:rFonts w:eastAsia="Times New Roman"/>
          <w:b/>
          <w:bCs/>
          <w:lang w:val="es-ES_tradnl"/>
        </w:rPr>
        <w:t xml:space="preserve">talleres presenciales y virtuales. </w:t>
      </w:r>
      <w:r w:rsidRPr="00A11543">
        <w:rPr>
          <w:rFonts w:eastAsia="Times New Roman"/>
          <w:lang w:val="es-ES_tradnl"/>
        </w:rPr>
        <w:t>Estas capacidades están referidas a los conocimientos, competencias y habilidades necesarias para participar en procesos de diálogo, deliberación y concertación sobre problemas y políticas de inclusión social, y para gestionar programas y proyectos.</w:t>
      </w:r>
    </w:p>
    <w:p w:rsidR="00A11543" w:rsidRPr="00A11543" w:rsidRDefault="00A11543" w:rsidP="00A11543"/>
    <w:p w:rsidR="00A11543" w:rsidRPr="00A11543" w:rsidRDefault="00A11543" w:rsidP="00E80946">
      <w:pPr>
        <w:pStyle w:val="ListParagraph"/>
        <w:numPr>
          <w:ilvl w:val="0"/>
          <w:numId w:val="20"/>
        </w:numPr>
      </w:pPr>
      <w:r w:rsidRPr="00A11543">
        <w:rPr>
          <w:b/>
          <w:bCs/>
          <w:lang w:val="es-ES_tradnl"/>
        </w:rPr>
        <w:t>Generar conocimiento sobre la situaci</w:t>
      </w:r>
      <w:r w:rsidRPr="00A11543">
        <w:rPr>
          <w:rFonts w:eastAsia="Times New Roman"/>
          <w:b/>
          <w:bCs/>
          <w:lang w:val="es-ES_tradnl"/>
        </w:rPr>
        <w:t xml:space="preserve">ón actual y las perspectivas de las comunidades y los pueblos </w:t>
      </w:r>
      <w:r w:rsidR="00E87211">
        <w:rPr>
          <w:rFonts w:eastAsia="Times New Roman"/>
          <w:b/>
          <w:bCs/>
          <w:lang w:val="es-ES_tradnl"/>
        </w:rPr>
        <w:t>afrodescendientes</w:t>
      </w:r>
      <w:r w:rsidRPr="00A11543">
        <w:rPr>
          <w:rFonts w:eastAsia="Times New Roman"/>
          <w:b/>
          <w:bCs/>
          <w:lang w:val="es-ES_tradnl"/>
        </w:rPr>
        <w:t xml:space="preserve">, con más énfasis en aquellos países donde hay menos conocimiento acumulado. </w:t>
      </w:r>
      <w:r w:rsidRPr="00A11543">
        <w:rPr>
          <w:rFonts w:eastAsia="Times New Roman"/>
          <w:lang w:val="es-ES_tradnl"/>
        </w:rPr>
        <w:t xml:space="preserve">Estos estudios darán sustento al proceso de debate público y </w:t>
      </w:r>
      <w:r w:rsidRPr="00A11543">
        <w:rPr>
          <w:lang w:val="es-ES_tradnl"/>
        </w:rPr>
        <w:t>vincular</w:t>
      </w:r>
      <w:r w:rsidRPr="00A11543">
        <w:rPr>
          <w:rFonts w:eastAsia="Times New Roman"/>
          <w:lang w:val="es-ES_tradnl"/>
        </w:rPr>
        <w:t>án a las universidades y centros de pensamiento con el estudio, el debate y la formación. Igualmente, a través de su difusión, contribuirán a sensibilizar y formar la opinión pública en esta problemática.</w:t>
      </w:r>
    </w:p>
    <w:p w:rsidR="00A11543" w:rsidRPr="00A11543" w:rsidRDefault="00A11543" w:rsidP="00A11543"/>
    <w:p w:rsidR="00A11543" w:rsidRPr="00A11543" w:rsidRDefault="00A11543" w:rsidP="00E80946">
      <w:pPr>
        <w:pStyle w:val="ListParagraph"/>
        <w:numPr>
          <w:ilvl w:val="0"/>
          <w:numId w:val="20"/>
        </w:numPr>
        <w:shd w:val="clear" w:color="auto" w:fill="FFFFFF"/>
        <w:spacing w:before="5" w:line="288" w:lineRule="exact"/>
      </w:pPr>
      <w:r w:rsidRPr="00A11543">
        <w:rPr>
          <w:rFonts w:eastAsia="Times New Roman"/>
          <w:b/>
          <w:lang w:val="es-ES_tradnl"/>
        </w:rPr>
        <w:t>D</w:t>
      </w:r>
      <w:r w:rsidRPr="00A11543">
        <w:rPr>
          <w:b/>
          <w:lang w:val="es-ES_tradnl"/>
        </w:rPr>
        <w:t xml:space="preserve">ifundir los conocimientos adquiridos mediante un seminario con participación de líderes </w:t>
      </w:r>
      <w:r w:rsidR="00E87211">
        <w:rPr>
          <w:b/>
          <w:lang w:val="es-ES_tradnl"/>
        </w:rPr>
        <w:t>afrodescendientes</w:t>
      </w:r>
      <w:r w:rsidRPr="00A11543">
        <w:rPr>
          <w:b/>
          <w:lang w:val="es-ES_tradnl"/>
        </w:rPr>
        <w:t xml:space="preserve"> de la región</w:t>
      </w:r>
      <w:r w:rsidRPr="00A11543">
        <w:rPr>
          <w:lang w:val="es-ES_tradnl"/>
        </w:rPr>
        <w:t xml:space="preserve">, actores gubernamentales e internacionales; </w:t>
      </w:r>
      <w:r w:rsidRPr="00A11543">
        <w:rPr>
          <w:lang w:val="es-ES_tradnl"/>
        </w:rPr>
        <w:lastRenderedPageBreak/>
        <w:t>también se difunden esos conocimientos a través de la página web del proyecto, de las páginas de los organismos nacionales e internacionales involucrados, de los gobiernos de los países de la región y de la prensa.</w:t>
      </w:r>
    </w:p>
    <w:p w:rsidR="00A11543" w:rsidRPr="00A11543" w:rsidRDefault="00A11543" w:rsidP="00A11543">
      <w:pPr>
        <w:shd w:val="clear" w:color="auto" w:fill="FFFFFF"/>
        <w:spacing w:before="5" w:line="288" w:lineRule="exact"/>
      </w:pPr>
    </w:p>
    <w:p w:rsidR="00A11543" w:rsidRPr="00A11543" w:rsidRDefault="00A11543" w:rsidP="00E80946">
      <w:pPr>
        <w:pStyle w:val="ListParagraph"/>
        <w:numPr>
          <w:ilvl w:val="0"/>
          <w:numId w:val="20"/>
        </w:numPr>
        <w:shd w:val="clear" w:color="auto" w:fill="FFFFFF"/>
        <w:spacing w:before="5" w:line="288" w:lineRule="exact"/>
      </w:pPr>
      <w:r w:rsidRPr="00A11543">
        <w:rPr>
          <w:b/>
          <w:bCs/>
          <w:lang w:val="es-ES_tradnl"/>
        </w:rPr>
        <w:t>Articular acciones de sensibilizaci</w:t>
      </w:r>
      <w:r w:rsidRPr="00A11543">
        <w:rPr>
          <w:rFonts w:eastAsia="Times New Roman"/>
          <w:b/>
          <w:bCs/>
          <w:lang w:val="es-ES_tradnl"/>
        </w:rPr>
        <w:t xml:space="preserve">ón de la opinión pública con los medios de comunicación social </w:t>
      </w:r>
      <w:r w:rsidRPr="00A11543">
        <w:rPr>
          <w:rFonts w:eastAsia="Times New Roman"/>
          <w:bCs/>
          <w:lang w:val="es-ES_tradnl"/>
        </w:rPr>
        <w:t>(</w:t>
      </w:r>
      <w:r w:rsidRPr="00A11543">
        <w:rPr>
          <w:rFonts w:eastAsia="Times New Roman"/>
          <w:lang w:val="es-ES_tradnl"/>
        </w:rPr>
        <w:t xml:space="preserve">campaña de prensa, trabajo con la prensa antes, durante y después de cada actividad y </w:t>
      </w:r>
      <w:r w:rsidR="00956E04">
        <w:rPr>
          <w:rFonts w:eastAsia="Times New Roman"/>
          <w:lang w:val="es-ES_tradnl"/>
        </w:rPr>
        <w:t>do</w:t>
      </w:r>
      <w:r w:rsidR="008A6ACE">
        <w:rPr>
          <w:rFonts w:eastAsia="Times New Roman"/>
          <w:lang w:val="es-ES_tradnl"/>
        </w:rPr>
        <w:t>s</w:t>
      </w:r>
      <w:r w:rsidRPr="00A11543">
        <w:rPr>
          <w:rFonts w:eastAsia="Times New Roman"/>
          <w:lang w:val="es-ES_tradnl"/>
        </w:rPr>
        <w:t xml:space="preserve"> taller</w:t>
      </w:r>
      <w:r w:rsidR="00956E04">
        <w:rPr>
          <w:rFonts w:eastAsia="Times New Roman"/>
          <w:lang w:val="es-ES_tradnl"/>
        </w:rPr>
        <w:t>es</w:t>
      </w:r>
      <w:r w:rsidRPr="00A11543">
        <w:rPr>
          <w:rFonts w:eastAsia="Times New Roman"/>
          <w:lang w:val="es-ES_tradnl"/>
        </w:rPr>
        <w:t xml:space="preserve"> de formación periodística en el tema de la inclusión social de los pueblos y comunidades afro</w:t>
      </w:r>
      <w:r w:rsidR="00956E04">
        <w:rPr>
          <w:rFonts w:eastAsia="Times New Roman"/>
          <w:lang w:val="es-ES_tradnl"/>
        </w:rPr>
        <w:t xml:space="preserve"> – Cartagena y Managua</w:t>
      </w:r>
      <w:r w:rsidRPr="00A11543">
        <w:rPr>
          <w:rFonts w:eastAsia="Times New Roman"/>
          <w:lang w:val="es-ES_tradnl"/>
        </w:rPr>
        <w:t xml:space="preserve">). </w:t>
      </w:r>
    </w:p>
    <w:p w:rsidR="00A11543" w:rsidRPr="00A11543" w:rsidRDefault="00A11543" w:rsidP="00A11543">
      <w:pPr>
        <w:shd w:val="clear" w:color="auto" w:fill="FFFFFF"/>
        <w:spacing w:before="5" w:line="288" w:lineRule="exact"/>
      </w:pPr>
    </w:p>
    <w:p w:rsidR="00A11543" w:rsidRPr="00A11543" w:rsidRDefault="00A11543" w:rsidP="00E80946">
      <w:pPr>
        <w:pStyle w:val="ListParagraph"/>
        <w:numPr>
          <w:ilvl w:val="0"/>
          <w:numId w:val="20"/>
        </w:numPr>
        <w:shd w:val="clear" w:color="auto" w:fill="FFFFFF"/>
        <w:spacing w:before="5" w:line="288" w:lineRule="exact"/>
      </w:pPr>
      <w:r w:rsidRPr="00A11543">
        <w:rPr>
          <w:b/>
          <w:lang w:val="es-ES_tradnl"/>
        </w:rPr>
        <w:t>Crear y activar un</w:t>
      </w:r>
      <w:r w:rsidRPr="00A11543">
        <w:rPr>
          <w:lang w:val="es-ES_tradnl"/>
        </w:rPr>
        <w:t xml:space="preserve"> </w:t>
      </w:r>
      <w:r w:rsidRPr="00A11543">
        <w:rPr>
          <w:b/>
          <w:bCs/>
          <w:lang w:val="es-ES_tradnl"/>
        </w:rPr>
        <w:t>Foro de debate p</w:t>
      </w:r>
      <w:r w:rsidRPr="00A11543">
        <w:rPr>
          <w:rFonts w:eastAsia="Times New Roman"/>
          <w:b/>
          <w:bCs/>
          <w:lang w:val="es-ES_tradnl"/>
        </w:rPr>
        <w:t xml:space="preserve">úblico como una institución pública </w:t>
      </w:r>
      <w:r w:rsidRPr="00A11543">
        <w:rPr>
          <w:rFonts w:eastAsia="Times New Roman"/>
          <w:b/>
          <w:lang w:val="es-ES_tradnl"/>
        </w:rPr>
        <w:t xml:space="preserve">en cada país </w:t>
      </w:r>
      <w:r w:rsidRPr="00A11543">
        <w:rPr>
          <w:rFonts w:eastAsia="Times New Roman"/>
          <w:lang w:val="es-ES_tradnl"/>
        </w:rPr>
        <w:t>(organización propia, espacio físico, pautas de funcionamiento, agenda de debate y plataforma virtual). Estos foros serán de carácter presencial y virtual, como una instancia pública conformada por instituciones del Estado y de la sociedad civil que contribuirá a la construcción colectiva de políticas inclusivas de largo plazo para las comunidades afro.</w:t>
      </w:r>
    </w:p>
    <w:p w:rsidR="00A11543" w:rsidRPr="00A11543" w:rsidRDefault="00A11543" w:rsidP="00A11543">
      <w:pPr>
        <w:shd w:val="clear" w:color="auto" w:fill="FFFFFF"/>
        <w:spacing w:before="5" w:line="288" w:lineRule="exact"/>
      </w:pPr>
    </w:p>
    <w:p w:rsidR="00A11543" w:rsidRPr="00A11543" w:rsidRDefault="00A11543" w:rsidP="00E80946">
      <w:pPr>
        <w:pStyle w:val="ListParagraph"/>
        <w:numPr>
          <w:ilvl w:val="0"/>
          <w:numId w:val="20"/>
        </w:numPr>
        <w:shd w:val="clear" w:color="auto" w:fill="FFFFFF"/>
        <w:spacing w:before="5" w:line="288" w:lineRule="exact"/>
      </w:pPr>
      <w:r w:rsidRPr="00A11543">
        <w:rPr>
          <w:b/>
          <w:bCs/>
          <w:lang w:val="es-ES_tradnl"/>
        </w:rPr>
        <w:t>Reconocimiento de los derechos culturales y mayores conocimientos acerca de la producci</w:t>
      </w:r>
      <w:r w:rsidRPr="00A11543">
        <w:rPr>
          <w:rFonts w:eastAsia="Times New Roman"/>
          <w:b/>
          <w:bCs/>
          <w:lang w:val="es-ES_tradnl"/>
        </w:rPr>
        <w:t xml:space="preserve">ón cultural de las mujeres (lucha contra la discriminación étnica y de género) </w:t>
      </w:r>
      <w:r w:rsidRPr="00A11543">
        <w:rPr>
          <w:rFonts w:eastAsia="Times New Roman"/>
          <w:lang w:val="es-ES_tradnl"/>
        </w:rPr>
        <w:t xml:space="preserve">considerando que las mujeres </w:t>
      </w:r>
      <w:r w:rsidR="00E87211">
        <w:rPr>
          <w:rFonts w:eastAsia="Times New Roman"/>
          <w:lang w:val="es-ES_tradnl"/>
        </w:rPr>
        <w:t>afrodescendientes</w:t>
      </w:r>
      <w:r w:rsidRPr="00A11543">
        <w:rPr>
          <w:rFonts w:eastAsia="Times New Roman"/>
          <w:lang w:val="es-ES_tradnl"/>
        </w:rPr>
        <w:t xml:space="preserve"> están en una situación aún más desfavorecida que los hombres </w:t>
      </w:r>
      <w:r w:rsidR="00E87211">
        <w:rPr>
          <w:rFonts w:eastAsia="Times New Roman"/>
          <w:lang w:val="es-ES_tradnl"/>
        </w:rPr>
        <w:t>afrodescendientes</w:t>
      </w:r>
      <w:r w:rsidRPr="00A11543">
        <w:rPr>
          <w:rFonts w:eastAsia="Times New Roman"/>
          <w:lang w:val="es-ES_tradnl"/>
        </w:rPr>
        <w:t xml:space="preserve">. </w:t>
      </w:r>
    </w:p>
    <w:p w:rsidR="00A11543" w:rsidRPr="00A11543" w:rsidRDefault="00A11543" w:rsidP="00A11543">
      <w:pPr>
        <w:shd w:val="clear" w:color="auto" w:fill="FFFFFF"/>
        <w:spacing w:before="5" w:line="288" w:lineRule="exact"/>
      </w:pPr>
    </w:p>
    <w:p w:rsidR="00A11543" w:rsidRPr="00A11543" w:rsidRDefault="00A11543" w:rsidP="00E80946">
      <w:pPr>
        <w:pStyle w:val="ListParagraph"/>
        <w:numPr>
          <w:ilvl w:val="0"/>
          <w:numId w:val="20"/>
        </w:numPr>
        <w:shd w:val="clear" w:color="auto" w:fill="FFFFFF"/>
        <w:spacing w:before="5" w:line="288" w:lineRule="exact"/>
      </w:pPr>
      <w:r w:rsidRPr="00A11543">
        <w:rPr>
          <w:b/>
        </w:rPr>
        <w:t>G</w:t>
      </w:r>
      <w:r w:rsidRPr="00A11543">
        <w:rPr>
          <w:b/>
          <w:lang w:val="es-ES_tradnl"/>
        </w:rPr>
        <w:t>enerar conocimiento y aprendizajes con base en el desarrollo de este proyecto.</w:t>
      </w:r>
      <w:r w:rsidRPr="00A11543">
        <w:rPr>
          <w:lang w:val="es-ES_tradnl"/>
        </w:rPr>
        <w:t xml:space="preserve"> Para ello se sistematizar</w:t>
      </w:r>
      <w:r w:rsidRPr="00A11543">
        <w:rPr>
          <w:rFonts w:eastAsia="Times New Roman"/>
          <w:lang w:val="es-ES_tradnl"/>
        </w:rPr>
        <w:t xml:space="preserve">án buenas prácticas y se documentarán experiencias concretas realizadas en el marco de este proyecto. </w:t>
      </w:r>
    </w:p>
    <w:p w:rsidR="00A11543" w:rsidRPr="00A11543" w:rsidRDefault="00A11543" w:rsidP="00A11543">
      <w:pPr>
        <w:shd w:val="clear" w:color="auto" w:fill="FFFFFF"/>
        <w:spacing w:before="5" w:line="288" w:lineRule="exact"/>
      </w:pPr>
    </w:p>
    <w:p w:rsidR="00A11543" w:rsidRPr="00A11543" w:rsidRDefault="00A11543" w:rsidP="00E80946">
      <w:pPr>
        <w:pStyle w:val="ListParagraph"/>
        <w:numPr>
          <w:ilvl w:val="0"/>
          <w:numId w:val="20"/>
        </w:numPr>
        <w:shd w:val="clear" w:color="auto" w:fill="FFFFFF"/>
        <w:spacing w:before="5" w:line="288" w:lineRule="exact"/>
      </w:pPr>
      <w:r w:rsidRPr="00A11543">
        <w:rPr>
          <w:rFonts w:eastAsia="Times New Roman"/>
          <w:b/>
          <w:lang w:val="es-ES_tradnl"/>
        </w:rPr>
        <w:t>D</w:t>
      </w:r>
      <w:r w:rsidRPr="00A11543">
        <w:rPr>
          <w:b/>
          <w:lang w:val="es-ES_tradnl"/>
        </w:rPr>
        <w:t>ar participaci</w:t>
      </w:r>
      <w:r w:rsidRPr="00A11543">
        <w:rPr>
          <w:rFonts w:eastAsia="Times New Roman"/>
          <w:b/>
          <w:lang w:val="es-ES_tradnl"/>
        </w:rPr>
        <w:t>ón a las instancias gubernamentales de los países de la región.</w:t>
      </w:r>
      <w:r w:rsidRPr="00A11543">
        <w:rPr>
          <w:rFonts w:eastAsia="Times New Roman"/>
          <w:lang w:val="es-ES_tradnl"/>
        </w:rPr>
        <w:t xml:space="preserve"> Para ello, los funcionarios públicos de los organismos relacionados con la temática del proyecto serán invitados a participar en los seminarios organizados y les será remitida toda la información y los conocimientos generados por el proyecto.</w:t>
      </w:r>
    </w:p>
    <w:p w:rsidR="00A11543" w:rsidRPr="00A11543" w:rsidRDefault="00A11543" w:rsidP="00A11543"/>
    <w:p w:rsidR="00A11543" w:rsidRPr="00A11543" w:rsidRDefault="00A11543" w:rsidP="00A11543">
      <w:r w:rsidRPr="00A11543">
        <w:rPr>
          <w:lang w:val="es-ES_tradnl"/>
        </w:rPr>
        <w:t xml:space="preserve">En el marco de esta estrategia, para programar y desarrollar el trabajo efectivo en cada uno de estos ejes, se tuvo en consideración </w:t>
      </w:r>
      <w:r w:rsidRPr="00A11543">
        <w:rPr>
          <w:rFonts w:eastAsia="Times New Roman"/>
          <w:lang w:val="es-ES_tradnl"/>
        </w:rPr>
        <w:t xml:space="preserve">las diferencias entre países, sus </w:t>
      </w:r>
      <w:r w:rsidRPr="001B66E3">
        <w:rPr>
          <w:rFonts w:eastAsia="Times New Roman"/>
          <w:lang w:val="es-ES_tradnl"/>
        </w:rPr>
        <w:t xml:space="preserve">políticas públicas y la realidad de las poblaciones y organizaciones </w:t>
      </w:r>
      <w:r w:rsidR="00E87211">
        <w:rPr>
          <w:rFonts w:eastAsia="Times New Roman"/>
          <w:lang w:val="es-ES_tradnl"/>
        </w:rPr>
        <w:t>afrodescendientes</w:t>
      </w:r>
      <w:r w:rsidRPr="001B66E3">
        <w:rPr>
          <w:rFonts w:eastAsia="Times New Roman"/>
          <w:lang w:val="es-ES_tradnl"/>
        </w:rPr>
        <w:t xml:space="preserve"> de cada país. </w:t>
      </w:r>
      <w:r w:rsidR="00956E04" w:rsidRPr="001B66E3">
        <w:rPr>
          <w:rFonts w:eastAsia="Times New Roman"/>
          <w:lang w:val="es-ES_tradnl"/>
        </w:rPr>
        <w:t xml:space="preserve">Cabe señalar que se mantuvieron buenas relaciones con los gobiernos de Ecuador, de Panamá, de Colombia y la Alcaldía de Cali. </w:t>
      </w:r>
      <w:r w:rsidRPr="001B66E3">
        <w:rPr>
          <w:lang w:val="es-ES_tradnl"/>
        </w:rPr>
        <w:t>El proyecto también buscó</w:t>
      </w:r>
      <w:r w:rsidRPr="001B66E3">
        <w:rPr>
          <w:rFonts w:eastAsia="Times New Roman"/>
          <w:lang w:val="es-ES_tradnl"/>
        </w:rPr>
        <w:t xml:space="preserve"> articulaciones convenientes entre proyectos e iniciativas que actualmente se desarrollan en la región y también generó relaciones con otros organismos e instancias regionales para aprovechar las capacidades existentes y lograr sinergias.</w:t>
      </w:r>
      <w:r w:rsidR="00956E04" w:rsidRPr="001B66E3">
        <w:rPr>
          <w:rFonts w:eastAsia="Times New Roman"/>
          <w:lang w:val="es-ES_tradnl"/>
        </w:rPr>
        <w:t xml:space="preserve">  Entre las articulaciones se pueden mencionar: con el Alto Comisionado para los Derechos Humanos, UNFPA, UNESCO, UNICEF, AECID, Fundación Nuevo Periodismo Iberoamericana, Deutsche Welle Akademie.</w:t>
      </w:r>
    </w:p>
    <w:p w:rsidR="00A11543" w:rsidRPr="00A11543" w:rsidRDefault="00A11543" w:rsidP="00A11543"/>
    <w:p w:rsidR="00A11543" w:rsidRPr="00A11543" w:rsidRDefault="00A11543" w:rsidP="003052D7">
      <w:pPr>
        <w:rPr>
          <w:rFonts w:eastAsia="Times New Roman"/>
          <w:lang w:val="es-ES_tradnl"/>
        </w:rPr>
      </w:pPr>
      <w:r w:rsidRPr="00A11543">
        <w:rPr>
          <w:lang w:val="es-ES_tradnl"/>
        </w:rPr>
        <w:t>Se propusieron actividades que darían</w:t>
      </w:r>
      <w:r w:rsidRPr="00A11543">
        <w:rPr>
          <w:rFonts w:eastAsia="Times New Roman"/>
          <w:lang w:val="es-ES_tradnl"/>
        </w:rPr>
        <w:t xml:space="preserve"> mucha </w:t>
      </w:r>
      <w:r w:rsidRPr="00A11543">
        <w:rPr>
          <w:rFonts w:eastAsia="Times New Roman"/>
          <w:b/>
          <w:bCs/>
          <w:lang w:val="es-ES_tradnl"/>
        </w:rPr>
        <w:t xml:space="preserve">visibilidad </w:t>
      </w:r>
      <w:r w:rsidRPr="00A11543">
        <w:rPr>
          <w:rFonts w:eastAsia="Times New Roman"/>
          <w:lang w:val="es-ES_tradnl"/>
        </w:rPr>
        <w:t xml:space="preserve">tanto a las organizaciones mismas como a los donantes y las agencias de implementación y ejecución. </w:t>
      </w:r>
    </w:p>
    <w:p w:rsidR="00524027" w:rsidRDefault="00524027" w:rsidP="00524027">
      <w:pPr>
        <w:pStyle w:val="Heading2"/>
      </w:pPr>
      <w:bookmarkStart w:id="6" w:name="_Toc280044637"/>
      <w:r>
        <w:t>Marco de resultados</w:t>
      </w:r>
      <w:bookmarkEnd w:id="6"/>
    </w:p>
    <w:p w:rsidR="00A11543" w:rsidRPr="00A11543" w:rsidRDefault="00A11543" w:rsidP="00A11543">
      <w:pPr>
        <w:rPr>
          <w:lang w:val="es-ES_tradnl"/>
        </w:rPr>
      </w:pPr>
      <w:r w:rsidRPr="00A11543">
        <w:rPr>
          <w:lang w:val="es-ES_tradnl"/>
        </w:rPr>
        <w:t>De acuerdo con el PRODOC los “resultados esperados” con el proyecto eran los siguientes:</w:t>
      </w:r>
    </w:p>
    <w:p w:rsidR="00A11543" w:rsidRPr="00A11543" w:rsidRDefault="00A11543" w:rsidP="00A11543">
      <w:pPr>
        <w:rPr>
          <w:lang w:val="es-ES_tradnl"/>
        </w:rPr>
      </w:pPr>
    </w:p>
    <w:p w:rsidR="00A11543" w:rsidRPr="00A11543" w:rsidRDefault="00A11543" w:rsidP="00A11543">
      <w:pPr>
        <w:pStyle w:val="ListParagraph"/>
        <w:numPr>
          <w:ilvl w:val="0"/>
          <w:numId w:val="3"/>
        </w:numPr>
        <w:rPr>
          <w:spacing w:val="-17"/>
          <w:lang w:val="es-ES_tradnl"/>
        </w:rPr>
      </w:pPr>
      <w:r w:rsidRPr="00A11543">
        <w:rPr>
          <w:lang w:val="es-ES_tradnl"/>
        </w:rPr>
        <w:lastRenderedPageBreak/>
        <w:t>Capacidades de las organizaciones afros y sus redes fortalecidas.</w:t>
      </w:r>
    </w:p>
    <w:p w:rsidR="00A11543" w:rsidRPr="00A11543" w:rsidRDefault="00A11543" w:rsidP="00A11543">
      <w:pPr>
        <w:pStyle w:val="ListParagraph"/>
        <w:numPr>
          <w:ilvl w:val="0"/>
          <w:numId w:val="3"/>
        </w:numPr>
        <w:rPr>
          <w:spacing w:val="-13"/>
          <w:lang w:val="es-ES_tradnl"/>
        </w:rPr>
      </w:pPr>
      <w:r w:rsidRPr="00A11543">
        <w:rPr>
          <w:lang w:val="es-ES_tradnl"/>
        </w:rPr>
        <w:t>C</w:t>
      </w:r>
      <w:r w:rsidRPr="00A11543">
        <w:rPr>
          <w:spacing w:val="-1"/>
          <w:lang w:val="es-ES_tradnl"/>
        </w:rPr>
        <w:t>iudadan</w:t>
      </w:r>
      <w:r w:rsidRPr="00A11543">
        <w:rPr>
          <w:rFonts w:eastAsia="Times New Roman"/>
          <w:spacing w:val="-1"/>
          <w:lang w:val="es-ES_tradnl"/>
        </w:rPr>
        <w:t xml:space="preserve">ía ampliada y organizaciones afros afianzadas </w:t>
      </w:r>
      <w:r w:rsidRPr="00A11543">
        <w:rPr>
          <w:rFonts w:eastAsia="Times New Roman"/>
          <w:lang w:val="es-ES_tradnl"/>
        </w:rPr>
        <w:t>mediante la sistematización de conocimiento relacionado con la inclusión social y el goce efectivo de los derechos civiles, políticos, económicos, sociales, culturales (instrumentos de análisis y políticas; realidad y perspectivas de (as comunidades afros; buenas prácticas) y su difusión (trabajo con la prensa e Institucionalización de foros públicos),</w:t>
      </w:r>
    </w:p>
    <w:p w:rsidR="00A11543" w:rsidRPr="00A11543" w:rsidRDefault="00A11543" w:rsidP="00A11543">
      <w:pPr>
        <w:rPr>
          <w:lang w:val="es-ES_tradnl"/>
        </w:rPr>
      </w:pPr>
    </w:p>
    <w:p w:rsidR="00A11543" w:rsidRPr="00A11543" w:rsidRDefault="00A11543" w:rsidP="00A11543">
      <w:r w:rsidRPr="00A11543">
        <w:rPr>
          <w:lang w:val="es-ES_tradnl"/>
        </w:rPr>
        <w:t>Este proyecto tenía actividades que se ejecutaría</w:t>
      </w:r>
      <w:r w:rsidRPr="00A11543">
        <w:rPr>
          <w:rFonts w:eastAsia="Times New Roman"/>
          <w:lang w:val="es-ES_tradnl"/>
        </w:rPr>
        <w:t>n sólo en Colombia, Ecuador y Panamá, y otras que se ejecutarían en el resto de los países de la región. Sin embargo, a través de distintos medios tanto presenciales como virtuales (en los foros y seminarios virtuales podrán participar todas las organizaciones de todos los países de la región que así lo requieran), se esperaba que los resultados de todas las actividades fueran percibidos por e</w:t>
      </w:r>
      <w:r w:rsidR="00174C53">
        <w:rPr>
          <w:rFonts w:eastAsia="Times New Roman"/>
          <w:lang w:val="es-ES_tradnl"/>
        </w:rPr>
        <w:t>l conjunto de la población afro</w:t>
      </w:r>
      <w:r w:rsidRPr="00A11543">
        <w:rPr>
          <w:rFonts w:eastAsia="Times New Roman"/>
          <w:lang w:val="es-ES_tradnl"/>
        </w:rPr>
        <w:t>descendiente de América Latina, como también que llegara a capas crecientes de la ciudadanía en su conjunto.</w:t>
      </w:r>
    </w:p>
    <w:p w:rsidR="00A11543" w:rsidRPr="00A11543" w:rsidRDefault="00A11543" w:rsidP="00A11543"/>
    <w:p w:rsidR="00A11543" w:rsidRPr="00A11543" w:rsidRDefault="00A11543" w:rsidP="00A11543">
      <w:r w:rsidRPr="00A11543">
        <w:rPr>
          <w:lang w:val="es-ES_tradnl"/>
        </w:rPr>
        <w:t>En ese sentido, se tendría</w:t>
      </w:r>
      <w:r w:rsidRPr="00A11543">
        <w:rPr>
          <w:rFonts w:eastAsia="Times New Roman"/>
          <w:lang w:val="es-ES_tradnl"/>
        </w:rPr>
        <w:t xml:space="preserve"> en cuenta que en todas las actividades estuvieran presentes mujeres y jóvenes </w:t>
      </w:r>
      <w:r w:rsidR="00E87211">
        <w:rPr>
          <w:rFonts w:eastAsia="Times New Roman"/>
          <w:lang w:val="es-ES_tradnl"/>
        </w:rPr>
        <w:t>afrodescendientes</w:t>
      </w:r>
      <w:r w:rsidRPr="00A11543">
        <w:rPr>
          <w:rFonts w:eastAsia="Times New Roman"/>
          <w:lang w:val="es-ES_tradnl"/>
        </w:rPr>
        <w:t xml:space="preserve">, así como organizaciones de mujeres </w:t>
      </w:r>
      <w:r w:rsidR="00E87211">
        <w:rPr>
          <w:rFonts w:eastAsia="Times New Roman"/>
          <w:lang w:val="es-ES_tradnl"/>
        </w:rPr>
        <w:t>afrodescendientes</w:t>
      </w:r>
      <w:r w:rsidRPr="00A11543">
        <w:rPr>
          <w:rFonts w:eastAsia="Times New Roman"/>
          <w:lang w:val="es-ES_tradnl"/>
        </w:rPr>
        <w:t>. También se invitaría a participar de las actividades a representantes de los gobiernos de la región.</w:t>
      </w:r>
    </w:p>
    <w:p w:rsidR="00A11543" w:rsidRPr="00A11543" w:rsidRDefault="00A11543" w:rsidP="00A11543"/>
    <w:p w:rsidR="00A11543" w:rsidRPr="00A11543" w:rsidRDefault="00A11543" w:rsidP="00A11543">
      <w:r w:rsidRPr="00A11543">
        <w:t xml:space="preserve">En el </w:t>
      </w:r>
      <w:r w:rsidRPr="00144E78">
        <w:t xml:space="preserve">Anexo </w:t>
      </w:r>
      <w:r w:rsidR="004E31FB">
        <w:t>8</w:t>
      </w:r>
      <w:r w:rsidRPr="00A11543">
        <w:t xml:space="preserve"> de este documento, se incluye el Marco de Resultados del Proyecto Regional, indicando los productos previstos y los alcanzados efectivamente. </w:t>
      </w:r>
      <w:r w:rsidRPr="00A11543">
        <w:rPr>
          <w:rStyle w:val="FootnoteReference"/>
        </w:rPr>
        <w:footnoteReference w:id="8"/>
      </w:r>
    </w:p>
    <w:p w:rsidR="00A11543" w:rsidRPr="00A11543" w:rsidRDefault="00A11543" w:rsidP="00A11543">
      <w:pPr>
        <w:rPr>
          <w:lang w:val="es-ES_tradnl"/>
        </w:rPr>
      </w:pPr>
    </w:p>
    <w:p w:rsidR="00A11543" w:rsidRPr="00A11543" w:rsidRDefault="00A11543" w:rsidP="00A11543">
      <w:r w:rsidRPr="00A11543">
        <w:rPr>
          <w:lang w:val="es-ES_tradnl"/>
        </w:rPr>
        <w:t>En síntesis, mediante este proyecto se buscaba lograr los siguientes resultados principales:</w:t>
      </w:r>
    </w:p>
    <w:p w:rsidR="00A11543" w:rsidRPr="00A11543" w:rsidRDefault="00A11543" w:rsidP="00A11543"/>
    <w:p w:rsidR="00A11543" w:rsidRPr="00A11543" w:rsidRDefault="00A11543" w:rsidP="00A11543">
      <w:pPr>
        <w:pStyle w:val="ListParagraph"/>
        <w:numPr>
          <w:ilvl w:val="0"/>
          <w:numId w:val="5"/>
        </w:numPr>
        <w:rPr>
          <w:b/>
          <w:spacing w:val="-10"/>
          <w:lang w:val="es-ES_tradnl"/>
        </w:rPr>
      </w:pPr>
      <w:r w:rsidRPr="00A11543">
        <w:rPr>
          <w:b/>
          <w:lang w:val="es-ES_tradnl"/>
        </w:rPr>
        <w:t>Resultado 1: Fortalecer las capacidades de las organizaciones afros y sus redes.</w:t>
      </w:r>
    </w:p>
    <w:p w:rsidR="00A11543" w:rsidRPr="00A11543" w:rsidRDefault="00A11543" w:rsidP="00A11543">
      <w:pPr>
        <w:rPr>
          <w:lang w:val="es-ES_tradnl"/>
        </w:rPr>
      </w:pPr>
    </w:p>
    <w:p w:rsidR="00A11543" w:rsidRPr="00A11543" w:rsidRDefault="00A11543" w:rsidP="00A11543">
      <w:pPr>
        <w:pStyle w:val="ListParagraph"/>
        <w:numPr>
          <w:ilvl w:val="1"/>
          <w:numId w:val="4"/>
        </w:numPr>
        <w:ind w:left="1134"/>
      </w:pPr>
      <w:r w:rsidRPr="00A11543">
        <w:rPr>
          <w:lang w:val="es-ES_tradnl"/>
        </w:rPr>
        <w:t>Se habr</w:t>
      </w:r>
      <w:r w:rsidRPr="00A11543">
        <w:rPr>
          <w:rFonts w:eastAsia="Times New Roman"/>
          <w:lang w:val="es-ES_tradnl"/>
        </w:rPr>
        <w:t xml:space="preserve">án </w:t>
      </w:r>
      <w:r w:rsidRPr="00A11543">
        <w:rPr>
          <w:rFonts w:eastAsia="Times New Roman"/>
          <w:b/>
          <w:lang w:val="es-ES_tradnl"/>
        </w:rPr>
        <w:t xml:space="preserve">fortalecido las organizaciones </w:t>
      </w:r>
      <w:r w:rsidR="00E87211">
        <w:rPr>
          <w:rFonts w:eastAsia="Times New Roman"/>
          <w:b/>
          <w:lang w:val="es-ES_tradnl"/>
        </w:rPr>
        <w:t>afrodescendientes</w:t>
      </w:r>
      <w:r w:rsidRPr="00A11543">
        <w:rPr>
          <w:rFonts w:eastAsia="Times New Roman"/>
          <w:lang w:val="es-ES_tradnl"/>
        </w:rPr>
        <w:t xml:space="preserve">, sus redes y federaciones de América Latina en sus capacidades comunicacionales para que puedan actuar en red eficientemente. </w:t>
      </w:r>
    </w:p>
    <w:p w:rsidR="00A11543" w:rsidRPr="00A11543" w:rsidRDefault="00A11543" w:rsidP="00A11543">
      <w:pPr>
        <w:pStyle w:val="ListParagraph"/>
        <w:ind w:left="1134"/>
      </w:pPr>
    </w:p>
    <w:p w:rsidR="00A11543" w:rsidRPr="00A11543" w:rsidRDefault="00A11543" w:rsidP="00A11543">
      <w:pPr>
        <w:pStyle w:val="ListParagraph"/>
        <w:numPr>
          <w:ilvl w:val="1"/>
          <w:numId w:val="4"/>
        </w:numPr>
        <w:ind w:left="1134"/>
        <w:rPr>
          <w:spacing w:val="-3"/>
          <w:lang w:val="es-ES_tradnl"/>
        </w:rPr>
      </w:pPr>
      <w:r w:rsidRPr="00A11543">
        <w:t>S</w:t>
      </w:r>
      <w:r w:rsidRPr="00A11543">
        <w:rPr>
          <w:lang w:val="es-ES_tradnl"/>
        </w:rPr>
        <w:t>e habr</w:t>
      </w:r>
      <w:r w:rsidRPr="00A11543">
        <w:rPr>
          <w:rFonts w:eastAsia="Times New Roman"/>
          <w:lang w:val="es-ES_tradnl"/>
        </w:rPr>
        <w:t xml:space="preserve">án </w:t>
      </w:r>
      <w:r w:rsidRPr="00A11543">
        <w:rPr>
          <w:rFonts w:eastAsia="Times New Roman"/>
          <w:b/>
          <w:lang w:val="es-ES_tradnl"/>
        </w:rPr>
        <w:t>desarrollado las capacidades de la población afrodescendiente</w:t>
      </w:r>
      <w:r w:rsidRPr="00A11543">
        <w:rPr>
          <w:rFonts w:eastAsia="Times New Roman"/>
          <w:lang w:val="es-ES_tradnl"/>
        </w:rPr>
        <w:t xml:space="preserve"> de América Latina para el mejor reconocimiento y la promoción de sus derechos y los Estados donde esas poblaciones habiten, mediante la producción de estudios, la difusión de acciones, ideas, buenas prácticas y políticas públicas existentes en la región.</w:t>
      </w:r>
    </w:p>
    <w:p w:rsidR="00A11543" w:rsidRPr="00A11543" w:rsidRDefault="00A11543" w:rsidP="00A11543">
      <w:pPr>
        <w:ind w:left="1134"/>
        <w:rPr>
          <w:spacing w:val="-3"/>
          <w:lang w:val="es-ES_tradnl"/>
        </w:rPr>
      </w:pPr>
    </w:p>
    <w:p w:rsidR="00A11543" w:rsidRPr="00A11543" w:rsidRDefault="00A11543" w:rsidP="00A11543">
      <w:pPr>
        <w:pStyle w:val="ListParagraph"/>
        <w:numPr>
          <w:ilvl w:val="1"/>
          <w:numId w:val="4"/>
        </w:numPr>
        <w:ind w:left="1134"/>
        <w:rPr>
          <w:spacing w:val="-5"/>
          <w:lang w:val="es-ES_tradnl"/>
        </w:rPr>
      </w:pPr>
      <w:r w:rsidRPr="00A11543">
        <w:rPr>
          <w:rFonts w:eastAsia="Times New Roman"/>
          <w:lang w:val="es-ES_tradnl"/>
        </w:rPr>
        <w:t>S</w:t>
      </w:r>
      <w:r w:rsidRPr="00A11543">
        <w:rPr>
          <w:lang w:val="es-ES_tradnl"/>
        </w:rPr>
        <w:t>e habr</w:t>
      </w:r>
      <w:r w:rsidRPr="00A11543">
        <w:rPr>
          <w:rFonts w:eastAsia="Times New Roman"/>
          <w:lang w:val="es-ES_tradnl"/>
        </w:rPr>
        <w:t xml:space="preserve">á </w:t>
      </w:r>
      <w:r w:rsidRPr="00A11543">
        <w:rPr>
          <w:rFonts w:eastAsia="Times New Roman"/>
          <w:b/>
          <w:lang w:val="es-ES_tradnl"/>
        </w:rPr>
        <w:t xml:space="preserve">contribuido al reconocimiento cultural de las poblaciones </w:t>
      </w:r>
      <w:r w:rsidR="00E87211">
        <w:rPr>
          <w:rFonts w:eastAsia="Times New Roman"/>
          <w:b/>
          <w:lang w:val="es-ES_tradnl"/>
        </w:rPr>
        <w:t>afrodescendientes</w:t>
      </w:r>
      <w:r w:rsidRPr="00A11543">
        <w:rPr>
          <w:rFonts w:eastAsia="Times New Roman"/>
          <w:lang w:val="es-ES_tradnl"/>
        </w:rPr>
        <w:t xml:space="preserve"> de América Latina, para lograr que se tengan mayores conocimientos y reconocimiento acerca de la herencia cultural afro y su influencia en las distintas manifestaciones culturales latinoamericanas actuales (derechos culturales) y mayores conocimientos acerca de la producción cultural de las mujeres (lucha en contra de la discriminación étnica y de género). </w:t>
      </w:r>
    </w:p>
    <w:p w:rsidR="00A11543" w:rsidRPr="00A11543" w:rsidRDefault="00A11543" w:rsidP="00A11543">
      <w:pPr>
        <w:pStyle w:val="ListParagraph"/>
        <w:ind w:left="1134"/>
        <w:rPr>
          <w:spacing w:val="-5"/>
          <w:lang w:val="es-ES_tradnl"/>
        </w:rPr>
      </w:pPr>
    </w:p>
    <w:p w:rsidR="00A11543" w:rsidRPr="00A11543" w:rsidRDefault="00A11543" w:rsidP="00A11543">
      <w:pPr>
        <w:pStyle w:val="ListParagraph"/>
        <w:numPr>
          <w:ilvl w:val="0"/>
          <w:numId w:val="5"/>
        </w:numPr>
        <w:rPr>
          <w:b/>
          <w:spacing w:val="-10"/>
          <w:lang w:val="es-ES_tradnl"/>
        </w:rPr>
      </w:pPr>
      <w:r w:rsidRPr="00A11543">
        <w:rPr>
          <w:b/>
          <w:lang w:val="es-ES_tradnl"/>
        </w:rPr>
        <w:t>Resultado 2: Sistematizar el conocimiento relacionado con la inclusi</w:t>
      </w:r>
      <w:r w:rsidRPr="00A11543">
        <w:rPr>
          <w:rFonts w:eastAsia="Times New Roman"/>
          <w:b/>
          <w:lang w:val="es-ES_tradnl"/>
        </w:rPr>
        <w:t xml:space="preserve">ón social y la ampliación de ciudadanía (instrumentos de análisis y políticas; realidad y perspectivas de las comunidades afros; buenas prácticas) y difundirlo, sensibilizar a la opinión </w:t>
      </w:r>
      <w:r w:rsidRPr="00A11543">
        <w:rPr>
          <w:rFonts w:eastAsia="Times New Roman"/>
          <w:b/>
          <w:lang w:val="es-ES_tradnl"/>
        </w:rPr>
        <w:lastRenderedPageBreak/>
        <w:t>pública (trabajo con la prensa), y crear instancias de diálogo, para fomentar la participación inclusiva de la ciudadanía y tas organizaciones afros,</w:t>
      </w:r>
    </w:p>
    <w:p w:rsidR="00A11543" w:rsidRPr="00A11543" w:rsidRDefault="00A11543" w:rsidP="00A11543">
      <w:pPr>
        <w:rPr>
          <w:spacing w:val="-5"/>
          <w:lang w:val="es-ES_tradnl"/>
        </w:rPr>
      </w:pPr>
    </w:p>
    <w:p w:rsidR="00A11543" w:rsidRPr="00A11543" w:rsidRDefault="00A11543" w:rsidP="00BE1DE1">
      <w:pPr>
        <w:pStyle w:val="ListParagraph"/>
        <w:numPr>
          <w:ilvl w:val="1"/>
          <w:numId w:val="3"/>
        </w:numPr>
        <w:ind w:left="1134" w:hanging="709"/>
        <w:rPr>
          <w:rFonts w:eastAsia="Times New Roman"/>
          <w:lang w:val="es-ES_tradnl"/>
        </w:rPr>
      </w:pPr>
      <w:r w:rsidRPr="00A11543">
        <w:rPr>
          <w:lang w:val="es-ES_tradnl"/>
        </w:rPr>
        <w:t>Se habr</w:t>
      </w:r>
      <w:r w:rsidRPr="00A11543">
        <w:rPr>
          <w:rFonts w:eastAsia="Times New Roman"/>
          <w:lang w:val="es-ES_tradnl"/>
        </w:rPr>
        <w:t xml:space="preserve">á </w:t>
      </w:r>
      <w:r w:rsidRPr="00A11543">
        <w:rPr>
          <w:rFonts w:eastAsia="Times New Roman"/>
          <w:b/>
          <w:lang w:val="es-ES_tradnl"/>
        </w:rPr>
        <w:t>generado nuevo conocimiento sobre la realidad afro en Colombia, Ecuador y Panamá</w:t>
      </w:r>
      <w:r w:rsidRPr="00A11543">
        <w:rPr>
          <w:rFonts w:eastAsia="Times New Roman"/>
          <w:lang w:val="es-ES_tradnl"/>
        </w:rPr>
        <w:t xml:space="preserve"> que podrá repercutir en las políticas públicas que podrán ejecutar esos Estados.</w:t>
      </w:r>
    </w:p>
    <w:p w:rsidR="00A11543" w:rsidRPr="00A11543" w:rsidRDefault="00A11543" w:rsidP="00BE1DE1">
      <w:pPr>
        <w:ind w:left="1134"/>
        <w:rPr>
          <w:rFonts w:eastAsia="Times New Roman"/>
          <w:lang w:val="es-ES_tradnl"/>
        </w:rPr>
      </w:pPr>
    </w:p>
    <w:p w:rsidR="00A11543" w:rsidRPr="00A11543" w:rsidRDefault="00A11543" w:rsidP="00BE1DE1">
      <w:pPr>
        <w:pStyle w:val="ListParagraph"/>
        <w:numPr>
          <w:ilvl w:val="1"/>
          <w:numId w:val="3"/>
        </w:numPr>
        <w:ind w:left="1134" w:hanging="709"/>
        <w:rPr>
          <w:spacing w:val="-3"/>
          <w:lang w:val="es-ES_tradnl"/>
        </w:rPr>
      </w:pPr>
      <w:r w:rsidRPr="00A11543">
        <w:rPr>
          <w:rFonts w:eastAsia="Times New Roman"/>
          <w:lang w:val="es-ES_tradnl"/>
        </w:rPr>
        <w:t xml:space="preserve">Se habrán </w:t>
      </w:r>
      <w:r w:rsidRPr="00A11543">
        <w:rPr>
          <w:rFonts w:eastAsia="Times New Roman"/>
          <w:b/>
          <w:lang w:val="es-ES_tradnl"/>
        </w:rPr>
        <w:t>fortalecido las organizaciones y sus miembros al tener un mayor conocimiento de instrumentos de análisis y políticas de inclusión</w:t>
      </w:r>
      <w:r w:rsidRPr="00A11543">
        <w:rPr>
          <w:rFonts w:eastAsia="Times New Roman"/>
          <w:lang w:val="es-ES_tradnl"/>
        </w:rPr>
        <w:t xml:space="preserve">. </w:t>
      </w:r>
    </w:p>
    <w:p w:rsidR="00A11543" w:rsidRPr="00A11543" w:rsidRDefault="00A11543" w:rsidP="00BE1DE1">
      <w:pPr>
        <w:ind w:left="1134"/>
        <w:rPr>
          <w:spacing w:val="-3"/>
          <w:lang w:val="es-ES_tradnl"/>
        </w:rPr>
      </w:pPr>
    </w:p>
    <w:p w:rsidR="00A11543" w:rsidRPr="00A11543" w:rsidRDefault="00A11543" w:rsidP="00BE1DE1">
      <w:pPr>
        <w:pStyle w:val="ListParagraph"/>
        <w:numPr>
          <w:ilvl w:val="1"/>
          <w:numId w:val="3"/>
        </w:numPr>
        <w:ind w:left="1134" w:hanging="709"/>
        <w:rPr>
          <w:spacing w:val="-2"/>
          <w:lang w:val="es-ES_tradnl"/>
        </w:rPr>
      </w:pPr>
      <w:r w:rsidRPr="00A11543">
        <w:rPr>
          <w:rFonts w:eastAsia="Times New Roman"/>
          <w:lang w:val="es-ES_tradnl"/>
        </w:rPr>
        <w:t>S</w:t>
      </w:r>
      <w:r w:rsidRPr="00A11543">
        <w:rPr>
          <w:lang w:val="es-ES_tradnl"/>
        </w:rPr>
        <w:t>e habr</w:t>
      </w:r>
      <w:r w:rsidRPr="00A11543">
        <w:rPr>
          <w:rFonts w:eastAsia="Times New Roman"/>
          <w:lang w:val="es-ES_tradnl"/>
        </w:rPr>
        <w:t xml:space="preserve">á </w:t>
      </w:r>
      <w:r w:rsidRPr="00A11543">
        <w:rPr>
          <w:rFonts w:eastAsia="Times New Roman"/>
          <w:b/>
          <w:lang w:val="es-ES_tradnl"/>
        </w:rPr>
        <w:t xml:space="preserve">fortalecido la ciudadanía latinoamericana en general mediante el trabajo con la prensa </w:t>
      </w:r>
      <w:r w:rsidRPr="00A11543">
        <w:rPr>
          <w:rFonts w:eastAsia="Times New Roman"/>
          <w:lang w:val="es-ES_tradnl"/>
        </w:rPr>
        <w:t>para que incluya temas de la realidad afro, hechos de discriminación y de inclusión social.</w:t>
      </w:r>
    </w:p>
    <w:p w:rsidR="00A11543" w:rsidRPr="00A11543" w:rsidRDefault="00A11543" w:rsidP="00BE1DE1">
      <w:pPr>
        <w:ind w:left="1134"/>
        <w:rPr>
          <w:spacing w:val="-2"/>
          <w:lang w:val="es-ES_tradnl"/>
        </w:rPr>
      </w:pPr>
    </w:p>
    <w:p w:rsidR="00A11543" w:rsidRPr="00A11543" w:rsidRDefault="00A11543" w:rsidP="00BE1DE1">
      <w:pPr>
        <w:pStyle w:val="ListParagraph"/>
        <w:numPr>
          <w:ilvl w:val="1"/>
          <w:numId w:val="3"/>
        </w:numPr>
        <w:ind w:left="1134" w:hanging="709"/>
        <w:rPr>
          <w:spacing w:val="-3"/>
          <w:lang w:val="es-ES_tradnl"/>
        </w:rPr>
      </w:pPr>
      <w:r w:rsidRPr="00A11543">
        <w:rPr>
          <w:rFonts w:eastAsia="Times New Roman"/>
          <w:lang w:val="es-ES_tradnl"/>
        </w:rPr>
        <w:t>S</w:t>
      </w:r>
      <w:r w:rsidRPr="00A11543">
        <w:rPr>
          <w:lang w:val="es-ES_tradnl"/>
        </w:rPr>
        <w:t>e habr</w:t>
      </w:r>
      <w:r w:rsidRPr="00A11543">
        <w:rPr>
          <w:rFonts w:eastAsia="Times New Roman"/>
          <w:lang w:val="es-ES_tradnl"/>
        </w:rPr>
        <w:t xml:space="preserve">á </w:t>
      </w:r>
      <w:r w:rsidRPr="00A11543">
        <w:rPr>
          <w:rFonts w:eastAsia="Times New Roman"/>
          <w:b/>
          <w:lang w:val="es-ES_tradnl"/>
        </w:rPr>
        <w:t xml:space="preserve">profundizado el debate público sobre la problemática de las poblaciones </w:t>
      </w:r>
      <w:r w:rsidR="00E87211">
        <w:rPr>
          <w:rFonts w:eastAsia="Times New Roman"/>
          <w:b/>
          <w:lang w:val="es-ES_tradnl"/>
        </w:rPr>
        <w:t>afrodescendientes</w:t>
      </w:r>
      <w:r w:rsidRPr="00A11543">
        <w:rPr>
          <w:rFonts w:eastAsia="Times New Roman"/>
          <w:lang w:val="es-ES_tradnl"/>
        </w:rPr>
        <w:t xml:space="preserve"> de América Latina con el fin de contribuir al fortalecimiento de políticas públicas para la integración social de las poblaciones </w:t>
      </w:r>
      <w:r w:rsidR="00E87211">
        <w:rPr>
          <w:rFonts w:eastAsia="Times New Roman"/>
          <w:lang w:val="es-ES_tradnl"/>
        </w:rPr>
        <w:t>afrodescendientes</w:t>
      </w:r>
      <w:r w:rsidRPr="00A11543">
        <w:rPr>
          <w:rFonts w:eastAsia="Times New Roman"/>
          <w:lang w:val="es-ES_tradnl"/>
        </w:rPr>
        <w:t xml:space="preserve">. </w:t>
      </w:r>
    </w:p>
    <w:p w:rsidR="00A11543" w:rsidRPr="00A11543" w:rsidRDefault="00A11543" w:rsidP="00BE1DE1">
      <w:pPr>
        <w:ind w:left="1134"/>
        <w:rPr>
          <w:spacing w:val="-3"/>
          <w:lang w:val="es-ES_tradnl"/>
        </w:rPr>
      </w:pPr>
    </w:p>
    <w:p w:rsidR="00A11543" w:rsidRPr="00A11543" w:rsidRDefault="00A11543" w:rsidP="00BE1DE1">
      <w:pPr>
        <w:pStyle w:val="ListParagraph"/>
        <w:numPr>
          <w:ilvl w:val="1"/>
          <w:numId w:val="3"/>
        </w:numPr>
        <w:ind w:left="1134" w:hanging="709"/>
        <w:rPr>
          <w:spacing w:val="-3"/>
          <w:lang w:val="es-ES_tradnl"/>
        </w:rPr>
      </w:pPr>
      <w:r w:rsidRPr="00A11543">
        <w:rPr>
          <w:rFonts w:eastAsia="Times New Roman"/>
          <w:lang w:val="es-ES_tradnl"/>
        </w:rPr>
        <w:t>S</w:t>
      </w:r>
      <w:r w:rsidRPr="00A11543">
        <w:rPr>
          <w:lang w:val="es-ES_tradnl"/>
        </w:rPr>
        <w:t>e habr</w:t>
      </w:r>
      <w:r w:rsidRPr="00A11543">
        <w:rPr>
          <w:rFonts w:eastAsia="Times New Roman"/>
          <w:lang w:val="es-ES_tradnl"/>
        </w:rPr>
        <w:t xml:space="preserve">án </w:t>
      </w:r>
      <w:r w:rsidRPr="00A11543">
        <w:rPr>
          <w:rFonts w:eastAsia="Times New Roman"/>
          <w:b/>
          <w:lang w:val="es-ES_tradnl"/>
        </w:rPr>
        <w:t xml:space="preserve">recopilado y difundido buenas prácticas de inclusión social de pueblos </w:t>
      </w:r>
      <w:r w:rsidR="00E87211">
        <w:rPr>
          <w:rFonts w:eastAsia="Times New Roman"/>
          <w:b/>
          <w:lang w:val="es-ES_tradnl"/>
        </w:rPr>
        <w:t>afrodescendientes</w:t>
      </w:r>
      <w:r w:rsidRPr="00A11543">
        <w:rPr>
          <w:rFonts w:eastAsia="Times New Roman"/>
          <w:b/>
          <w:lang w:val="es-ES_tradnl"/>
        </w:rPr>
        <w:t xml:space="preserve"> de Colombia, Ecuador y Panamá</w:t>
      </w:r>
      <w:r w:rsidRPr="00A11543">
        <w:rPr>
          <w:rFonts w:eastAsia="Times New Roman"/>
          <w:lang w:val="es-ES_tradnl"/>
        </w:rPr>
        <w:t>.</w:t>
      </w:r>
    </w:p>
    <w:p w:rsidR="00A11543" w:rsidRPr="00A11543" w:rsidRDefault="00A11543" w:rsidP="00A11543">
      <w:pPr>
        <w:rPr>
          <w:lang w:val="es-ES_tradnl"/>
        </w:rPr>
      </w:pPr>
    </w:p>
    <w:p w:rsidR="00A11543" w:rsidRPr="00A11543" w:rsidRDefault="00A11543" w:rsidP="00A11543">
      <w:r w:rsidRPr="00A11543">
        <w:rPr>
          <w:lang w:val="es-ES_tradnl"/>
        </w:rPr>
        <w:t>Adicionalmente, el proyecto se plantea dos resultados transversales, a saber:</w:t>
      </w:r>
    </w:p>
    <w:p w:rsidR="00A11543" w:rsidRPr="00A11543" w:rsidRDefault="00A11543" w:rsidP="00A11543">
      <w:pPr>
        <w:rPr>
          <w:rFonts w:eastAsia="Times New Roman"/>
          <w:lang w:val="es-ES_tradnl"/>
        </w:rPr>
      </w:pPr>
    </w:p>
    <w:p w:rsidR="00A11543" w:rsidRPr="00A11543" w:rsidRDefault="00A11543" w:rsidP="00A11543">
      <w:pPr>
        <w:pStyle w:val="ListParagraph"/>
        <w:numPr>
          <w:ilvl w:val="0"/>
          <w:numId w:val="6"/>
        </w:numPr>
        <w:rPr>
          <w:rFonts w:eastAsia="Times New Roman"/>
          <w:lang w:val="es-ES_tradnl"/>
        </w:rPr>
      </w:pPr>
      <w:r w:rsidRPr="00A11543">
        <w:rPr>
          <w:rFonts w:eastAsia="Times New Roman"/>
          <w:b/>
          <w:lang w:val="es-ES_tradnl"/>
        </w:rPr>
        <w:t>Se habrán convocado a las organizaciones y redes de mujeres afros</w:t>
      </w:r>
      <w:r w:rsidRPr="00A11543">
        <w:rPr>
          <w:rFonts w:eastAsia="Times New Roman"/>
          <w:lang w:val="es-ES_tradnl"/>
        </w:rPr>
        <w:t xml:space="preserve"> para que estén presentes en todas las actividades del programa y se beneficien de los productos y resultados, se habrá incluido la perspectiva de género y se habrá contribuido a mejorar su situación de doble discriminación.</w:t>
      </w:r>
    </w:p>
    <w:p w:rsidR="00A11543" w:rsidRPr="00A11543" w:rsidRDefault="00A11543" w:rsidP="00BE1DE1">
      <w:pPr>
        <w:rPr>
          <w:rFonts w:eastAsia="Times New Roman"/>
          <w:lang w:val="es-ES_tradnl"/>
        </w:rPr>
      </w:pPr>
    </w:p>
    <w:p w:rsidR="00A11543" w:rsidRPr="00A11543" w:rsidRDefault="00A11543" w:rsidP="00A11543">
      <w:pPr>
        <w:pStyle w:val="ListParagraph"/>
        <w:numPr>
          <w:ilvl w:val="0"/>
          <w:numId w:val="6"/>
        </w:numPr>
        <w:rPr>
          <w:rFonts w:eastAsia="Times New Roman"/>
          <w:lang w:val="es-ES_tradnl"/>
        </w:rPr>
      </w:pPr>
      <w:r w:rsidRPr="00A11543">
        <w:rPr>
          <w:rFonts w:eastAsia="Times New Roman"/>
          <w:b/>
          <w:lang w:val="es-ES_tradnl"/>
        </w:rPr>
        <w:t>Se habrán fortalecido las organizaciones afros mediante su vinculación con organizaciones de la sociedad civil, partidos políticos y estamentos gubernamentales, organizaciones y comunidad internacional, y redes nacionales y regionales</w:t>
      </w:r>
      <w:r w:rsidRPr="00A11543">
        <w:rPr>
          <w:rFonts w:eastAsia="Times New Roman"/>
          <w:lang w:val="es-ES_tradnl"/>
        </w:rPr>
        <w:t>.</w:t>
      </w:r>
    </w:p>
    <w:p w:rsidR="00A11543" w:rsidRPr="00A11543" w:rsidRDefault="00A11543" w:rsidP="00A11543">
      <w:pPr>
        <w:rPr>
          <w:lang w:val="es-ES_tradnl"/>
        </w:rPr>
      </w:pPr>
    </w:p>
    <w:p w:rsidR="00A11543" w:rsidRDefault="00A11543" w:rsidP="00A11543">
      <w:r w:rsidRPr="00A11543">
        <w:t>Desde el punto de vista de la implementación del proyecto, el mismo está terminando su ejecución el 31 de Diciembre de 2010, luego de 19 meses de desarrollo (desde Mayo 2009</w:t>
      </w:r>
      <w:r w:rsidR="00956E04">
        <w:t xml:space="preserve"> en Panamá</w:t>
      </w:r>
      <w:r w:rsidRPr="00A11543">
        <w:t>). Prácticamente todos los productos previstos originalmente se han conseguido, siendo que en el 2009 la ejecución se focalizó en los productos referentes al Resultado 1, mientras que en el 2010 la implementación se concentró en los productos del Resultado 2.</w:t>
      </w:r>
    </w:p>
    <w:p w:rsidR="00A11543" w:rsidRPr="00A11543" w:rsidRDefault="00A11543" w:rsidP="00A11543"/>
    <w:p w:rsidR="00A11543" w:rsidRPr="00A11543" w:rsidRDefault="00A11543" w:rsidP="00A11543">
      <w:pPr>
        <w:rPr>
          <w:rFonts w:eastAsia="Times New Roman"/>
          <w:lang w:val="es-ES_tradnl"/>
        </w:rPr>
      </w:pPr>
      <w:r w:rsidRPr="00A11543">
        <w:rPr>
          <w:lang w:val="es-ES_tradnl"/>
        </w:rPr>
        <w:t xml:space="preserve">Cooperando con esta propuesta, la </w:t>
      </w:r>
      <w:r w:rsidRPr="00A11543">
        <w:rPr>
          <w:u w:val="single"/>
          <w:lang w:val="es-ES_tradnl"/>
        </w:rPr>
        <w:t>Comisi</w:t>
      </w:r>
      <w:r w:rsidRPr="00A11543">
        <w:rPr>
          <w:rFonts w:eastAsia="Times New Roman"/>
          <w:u w:val="single"/>
          <w:lang w:val="es-ES_tradnl"/>
        </w:rPr>
        <w:t>ón Europea</w:t>
      </w:r>
      <w:r w:rsidRPr="00A11543">
        <w:rPr>
          <w:rFonts w:eastAsia="Times New Roman"/>
          <w:lang w:val="es-ES_tradnl"/>
        </w:rPr>
        <w:t xml:space="preserve">, a través de Europe Aid, estará apoyando fuertemente la </w:t>
      </w:r>
      <w:r w:rsidRPr="00A11543">
        <w:rPr>
          <w:rFonts w:eastAsia="Times New Roman"/>
          <w:u w:val="single"/>
          <w:lang w:val="es-ES_tradnl"/>
        </w:rPr>
        <w:t>Iniciativa Europea para la Democracia y los Derechos Humanos (EIDHR</w:t>
      </w:r>
      <w:r w:rsidRPr="00A11543">
        <w:rPr>
          <w:rFonts w:eastAsia="Times New Roman"/>
          <w:lang w:val="es-ES_tradnl"/>
        </w:rPr>
        <w:t>) y sus prioridades para el período 2007 - 2010 que reconoce todos los derechos humanos (civiles, políticos, sociales, económicos y culturales), considera relevantes los derechos de las m</w:t>
      </w:r>
      <w:r w:rsidR="00174C53">
        <w:rPr>
          <w:rFonts w:eastAsia="Times New Roman"/>
          <w:lang w:val="es-ES_tradnl"/>
        </w:rPr>
        <w:t>inorías, como la población afro</w:t>
      </w:r>
      <w:r w:rsidRPr="00A11543">
        <w:rPr>
          <w:rFonts w:eastAsia="Times New Roman"/>
          <w:lang w:val="es-ES_tradnl"/>
        </w:rPr>
        <w:t>descendiente de América Latina, y pone especial énfasis a la asistencia a la sociedad civil a través de sus organizaciones comunitarias.</w:t>
      </w:r>
    </w:p>
    <w:p w:rsidR="00A11543" w:rsidRPr="00A11543" w:rsidRDefault="00A11543" w:rsidP="00A11543">
      <w:pPr>
        <w:rPr>
          <w:lang w:val="es-ES_tradnl"/>
        </w:rPr>
      </w:pPr>
    </w:p>
    <w:p w:rsidR="00A11543" w:rsidRPr="00A11543" w:rsidRDefault="00A11543" w:rsidP="00A11543">
      <w:pPr>
        <w:rPr>
          <w:rFonts w:eastAsia="Times New Roman"/>
          <w:lang w:val="es-ES_tradnl"/>
        </w:rPr>
      </w:pPr>
      <w:r w:rsidRPr="00A11543">
        <w:rPr>
          <w:lang w:val="es-ES_tradnl"/>
        </w:rPr>
        <w:t>La cooperaci</w:t>
      </w:r>
      <w:r w:rsidRPr="00A11543">
        <w:rPr>
          <w:rFonts w:eastAsia="Times New Roman"/>
          <w:lang w:val="es-ES_tradnl"/>
        </w:rPr>
        <w:t>ón de Noruega, cooperando también con esta propuesta, está fortaleciendo su presencia en la región y poniendo de manifiesto que realiza en concreto sus planes y programas.</w:t>
      </w:r>
    </w:p>
    <w:p w:rsidR="00A11543" w:rsidRPr="00A11543" w:rsidRDefault="00A11543" w:rsidP="00A11543">
      <w:pPr>
        <w:rPr>
          <w:rFonts w:eastAsia="Times New Roman"/>
          <w:lang w:val="es-ES_tradnl"/>
        </w:rPr>
      </w:pPr>
    </w:p>
    <w:p w:rsidR="00A11543" w:rsidRPr="00A11543" w:rsidRDefault="00A11543" w:rsidP="00A11543">
      <w:r w:rsidRPr="00A11543">
        <w:rPr>
          <w:rFonts w:eastAsia="Times New Roman"/>
          <w:lang w:val="es-ES_tradnl"/>
        </w:rPr>
        <w:t>Es conveniente tener en cuenta – a los efectos del posterior análisis de Pertinencia – que el proyecto se formuló como un esfuerzo integral y completo, sin hacer referencia a potenciales fases sucesivas en su desarrollo.</w:t>
      </w:r>
    </w:p>
    <w:p w:rsidR="00A11543" w:rsidRPr="00A11543" w:rsidRDefault="00A11543" w:rsidP="00A11543"/>
    <w:p w:rsidR="00A11543" w:rsidRPr="00A11543" w:rsidRDefault="00A11543" w:rsidP="00A11543">
      <w:r w:rsidRPr="00A11543">
        <w:t>En relación con los recursos asignados, los mismos provienen de tres fuentes distintas, como resultado de la asociación estratégica entre la Unión Europea, Noruega, SEGIB y PNUD. La ejecución comenzó por el Centro Regional del PNUD en Panamá en Junio 2009. El cuadro siguiente resume los fondos asignados y el origen de los aportes.</w:t>
      </w:r>
    </w:p>
    <w:p w:rsidR="00A11543" w:rsidRPr="000D0D85" w:rsidRDefault="00A11543" w:rsidP="00A11543">
      <w:pPr>
        <w:rPr>
          <w:color w:val="548DD4" w:themeColor="text2" w:themeTint="99"/>
        </w:rPr>
      </w:pPr>
    </w:p>
    <w:p w:rsidR="00A11543" w:rsidRPr="000D0D85" w:rsidRDefault="00A11543" w:rsidP="00A11543">
      <w:pPr>
        <w:jc w:val="center"/>
        <w:rPr>
          <w:color w:val="548DD4" w:themeColor="text2" w:themeTint="99"/>
        </w:rPr>
      </w:pPr>
      <w:r w:rsidRPr="000D0D85">
        <w:rPr>
          <w:noProof/>
          <w:color w:val="548DD4" w:themeColor="text2" w:themeTint="99"/>
          <w:lang w:val="en-US" w:eastAsia="en-US"/>
        </w:rPr>
        <w:drawing>
          <wp:inline distT="0" distB="0" distL="0" distR="0">
            <wp:extent cx="5118100" cy="24892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18100" cy="2489200"/>
                    </a:xfrm>
                    <a:prstGeom prst="rect">
                      <a:avLst/>
                    </a:prstGeom>
                    <a:noFill/>
                    <a:ln w="9525">
                      <a:noFill/>
                      <a:miter lim="800000"/>
                      <a:headEnd/>
                      <a:tailEnd/>
                    </a:ln>
                  </pic:spPr>
                </pic:pic>
              </a:graphicData>
            </a:graphic>
          </wp:inline>
        </w:drawing>
      </w:r>
    </w:p>
    <w:p w:rsidR="00A11543" w:rsidRPr="000D0D85" w:rsidRDefault="00A11543" w:rsidP="00A11543">
      <w:pPr>
        <w:rPr>
          <w:color w:val="548DD4" w:themeColor="text2" w:themeTint="99"/>
        </w:rPr>
      </w:pPr>
    </w:p>
    <w:p w:rsidR="00A11543" w:rsidRPr="00A11543" w:rsidRDefault="00A11543" w:rsidP="00A11543">
      <w:pPr>
        <w:rPr>
          <w:rFonts w:eastAsia="Calibri"/>
        </w:rPr>
      </w:pPr>
      <w:r w:rsidRPr="00A11543">
        <w:rPr>
          <w:rFonts w:eastAsiaTheme="minorHAnsi"/>
          <w:lang w:eastAsia="en-US"/>
        </w:rPr>
        <w:t xml:space="preserve">Dado que los recursos provenientes de la CE habían sido concedidos </w:t>
      </w:r>
      <w:r w:rsidR="008D5FE3">
        <w:rPr>
          <w:rFonts w:eastAsiaTheme="minorHAnsi"/>
          <w:lang w:eastAsia="en-US"/>
        </w:rPr>
        <w:t>para ser ejecutados en el año 2009</w:t>
      </w:r>
      <w:r w:rsidRPr="00A11543">
        <w:rPr>
          <w:rFonts w:eastAsiaTheme="minorHAnsi"/>
          <w:lang w:eastAsia="en-US"/>
        </w:rPr>
        <w:t xml:space="preserve"> y sin restricciones geográficas, </w:t>
      </w:r>
      <w:r w:rsidRPr="001B66E3">
        <w:rPr>
          <w:rFonts w:eastAsiaTheme="minorHAnsi"/>
          <w:lang w:eastAsia="en-US"/>
        </w:rPr>
        <w:t xml:space="preserve">se gastaron casi totalmente en el año 2009 en las actividades programadas en todos los países de AL. </w:t>
      </w:r>
      <w:r w:rsidR="008A6ACE">
        <w:rPr>
          <w:rFonts w:eastAsiaTheme="minorHAnsi"/>
          <w:lang w:eastAsia="en-US"/>
        </w:rPr>
        <w:t xml:space="preserve"> </w:t>
      </w:r>
      <w:r w:rsidRPr="001B66E3">
        <w:rPr>
          <w:rFonts w:eastAsiaTheme="minorHAnsi"/>
          <w:lang w:eastAsia="en-US"/>
        </w:rPr>
        <w:t>Se reservaron los recursos provenientes de Noruega casi enteramente para el año 2010 y se focalizaron las</w:t>
      </w:r>
      <w:r w:rsidRPr="00A11543">
        <w:rPr>
          <w:rFonts w:eastAsiaTheme="minorHAnsi"/>
          <w:lang w:eastAsia="en-US"/>
        </w:rPr>
        <w:t xml:space="preserve"> actividades en los tres países elegidos por la cooperación de Noruega –Colombia, Ecuador y Panamá</w:t>
      </w:r>
      <w:r w:rsidRPr="00A11543">
        <w:rPr>
          <w:rFonts w:ascii="Cambria Math" w:eastAsiaTheme="minorHAnsi" w:hAnsi="Cambria Math" w:cs="Cambria Math"/>
          <w:lang w:eastAsia="en-US"/>
        </w:rPr>
        <w:t>‐</w:t>
      </w:r>
      <w:r w:rsidRPr="00A11543">
        <w:rPr>
          <w:rFonts w:eastAsiaTheme="minorHAnsi" w:cs="Garamond"/>
          <w:lang w:eastAsia="en-US"/>
        </w:rPr>
        <w:t xml:space="preserve"> más las actividades virtuales dirigidas a todos los </w:t>
      </w:r>
      <w:r w:rsidRPr="00A11543">
        <w:rPr>
          <w:rFonts w:eastAsiaTheme="minorHAnsi"/>
          <w:lang w:eastAsia="en-US"/>
        </w:rPr>
        <w:t>países de AL.</w:t>
      </w:r>
    </w:p>
    <w:p w:rsidR="00A11543" w:rsidRPr="00A11543" w:rsidRDefault="00A11543" w:rsidP="00524027"/>
    <w:p w:rsidR="001C186B" w:rsidRDefault="001C186B" w:rsidP="003052D7"/>
    <w:p w:rsidR="00492241" w:rsidRDefault="00492241">
      <w:pPr>
        <w:autoSpaceDE/>
        <w:autoSpaceDN/>
        <w:adjustRightInd/>
        <w:spacing w:after="200" w:line="276" w:lineRule="auto"/>
        <w:jc w:val="left"/>
      </w:pPr>
      <w:r>
        <w:br w:type="page"/>
      </w:r>
    </w:p>
    <w:p w:rsidR="00BA21C0" w:rsidRDefault="00BA21C0" w:rsidP="00383A8A"/>
    <w:p w:rsidR="00383A8A" w:rsidRDefault="00607454" w:rsidP="00BA21C0">
      <w:pPr>
        <w:pStyle w:val="Heading1"/>
      </w:pPr>
      <w:bookmarkStart w:id="7" w:name="_Toc280044638"/>
      <w:r>
        <w:t xml:space="preserve">OBJETIVOS Y </w:t>
      </w:r>
      <w:r w:rsidR="00BA21C0">
        <w:t>ALCANCE DE LA EVALUACION</w:t>
      </w:r>
      <w:bookmarkEnd w:id="7"/>
    </w:p>
    <w:p w:rsidR="00607454" w:rsidRDefault="00607454" w:rsidP="00607454">
      <w:pPr>
        <w:pStyle w:val="Heading2"/>
        <w:rPr>
          <w:rFonts w:eastAsiaTheme="minorHAnsi"/>
          <w:lang w:eastAsia="en-US"/>
        </w:rPr>
      </w:pPr>
      <w:bookmarkStart w:id="8" w:name="_Toc280044639"/>
      <w:r>
        <w:rPr>
          <w:rFonts w:eastAsiaTheme="minorHAnsi"/>
          <w:lang w:eastAsia="en-US"/>
        </w:rPr>
        <w:t>Objetivos de la evaluación</w:t>
      </w:r>
      <w:bookmarkEnd w:id="8"/>
    </w:p>
    <w:p w:rsidR="00DB7D79" w:rsidRDefault="00E74D87" w:rsidP="00E74D87">
      <w:pPr>
        <w:rPr>
          <w:rFonts w:eastAsiaTheme="minorHAnsi"/>
          <w:lang w:eastAsia="en-US"/>
        </w:rPr>
      </w:pPr>
      <w:r>
        <w:rPr>
          <w:rFonts w:eastAsiaTheme="minorHAnsi"/>
          <w:lang w:eastAsia="en-US"/>
        </w:rPr>
        <w:t xml:space="preserve">Dado que el proyecto regional está concluyendo su ejecución en Diciembre 2010, esta evaluación se realiza a petición del </w:t>
      </w:r>
      <w:r w:rsidR="00EF3370" w:rsidRPr="0045509F">
        <w:rPr>
          <w:rFonts w:eastAsiaTheme="minorHAnsi"/>
          <w:b/>
          <w:lang w:eastAsia="en-US"/>
        </w:rPr>
        <w:t>Centro</w:t>
      </w:r>
      <w:r w:rsidRPr="0045509F">
        <w:rPr>
          <w:rFonts w:eastAsiaTheme="minorHAnsi"/>
          <w:b/>
          <w:lang w:eastAsia="en-US"/>
        </w:rPr>
        <w:t xml:space="preserve"> Regional para América Latina</w:t>
      </w:r>
      <w:r w:rsidR="00EF3370" w:rsidRPr="0045509F">
        <w:rPr>
          <w:rFonts w:eastAsiaTheme="minorHAnsi"/>
          <w:b/>
          <w:lang w:eastAsia="en-US"/>
        </w:rPr>
        <w:t xml:space="preserve"> y el Caribe</w:t>
      </w:r>
      <w:r w:rsidRPr="0045509F">
        <w:rPr>
          <w:rFonts w:eastAsiaTheme="minorHAnsi"/>
          <w:b/>
          <w:lang w:eastAsia="en-US"/>
        </w:rPr>
        <w:t xml:space="preserve"> del PNUD</w:t>
      </w:r>
      <w:r w:rsidRPr="0045509F">
        <w:rPr>
          <w:rFonts w:eastAsiaTheme="minorHAnsi"/>
          <w:lang w:eastAsia="en-US"/>
        </w:rPr>
        <w:t xml:space="preserve">, </w:t>
      </w:r>
      <w:r w:rsidR="009845CE">
        <w:rPr>
          <w:rFonts w:eastAsiaTheme="minorHAnsi"/>
          <w:lang w:eastAsia="en-US"/>
        </w:rPr>
        <w:t xml:space="preserve">de acuerdo con los TdR que se incluyen en el </w:t>
      </w:r>
      <w:r w:rsidR="009845CE" w:rsidRPr="00144E78">
        <w:rPr>
          <w:rFonts w:eastAsiaTheme="minorHAnsi"/>
          <w:lang w:eastAsia="en-US"/>
        </w:rPr>
        <w:t xml:space="preserve">Anexo </w:t>
      </w:r>
      <w:r w:rsidR="00144E78">
        <w:rPr>
          <w:rFonts w:eastAsiaTheme="minorHAnsi"/>
          <w:lang w:eastAsia="en-US"/>
        </w:rPr>
        <w:t>1</w:t>
      </w:r>
      <w:r w:rsidR="009845CE">
        <w:rPr>
          <w:rFonts w:eastAsiaTheme="minorHAnsi"/>
          <w:lang w:eastAsia="en-US"/>
        </w:rPr>
        <w:t xml:space="preserve"> de este documento. Dentro de ese marco de referencia, este ejercicio se realiza </w:t>
      </w:r>
      <w:r w:rsidRPr="0045509F">
        <w:rPr>
          <w:rFonts w:eastAsiaTheme="minorHAnsi"/>
          <w:lang w:eastAsia="en-US"/>
        </w:rPr>
        <w:t xml:space="preserve">con un </w:t>
      </w:r>
      <w:r w:rsidR="0041571A" w:rsidRPr="0045509F">
        <w:rPr>
          <w:rFonts w:eastAsiaTheme="minorHAnsi"/>
          <w:lang w:eastAsia="en-US"/>
        </w:rPr>
        <w:t>triple</w:t>
      </w:r>
      <w:r w:rsidRPr="0045509F">
        <w:rPr>
          <w:rFonts w:eastAsiaTheme="minorHAnsi"/>
          <w:lang w:eastAsia="en-US"/>
        </w:rPr>
        <w:t xml:space="preserve"> propósito.</w:t>
      </w:r>
      <w:r>
        <w:rPr>
          <w:rFonts w:eastAsiaTheme="minorHAnsi"/>
          <w:lang w:eastAsia="en-US"/>
        </w:rPr>
        <w:t xml:space="preserve"> </w:t>
      </w:r>
    </w:p>
    <w:p w:rsidR="00DB7D79" w:rsidRDefault="00DB7D79" w:rsidP="00E74D87">
      <w:pPr>
        <w:rPr>
          <w:rFonts w:eastAsiaTheme="minorHAnsi"/>
          <w:lang w:eastAsia="en-US"/>
        </w:rPr>
      </w:pPr>
    </w:p>
    <w:p w:rsidR="00DB7D79" w:rsidRPr="00DB7D79" w:rsidRDefault="00E74D87" w:rsidP="00EC6822">
      <w:pPr>
        <w:rPr>
          <w:rFonts w:eastAsiaTheme="minorHAnsi"/>
          <w:lang w:eastAsia="en-US"/>
        </w:rPr>
      </w:pPr>
      <w:r>
        <w:rPr>
          <w:rFonts w:eastAsiaTheme="minorHAnsi"/>
          <w:lang w:eastAsia="en-US"/>
        </w:rPr>
        <w:t xml:space="preserve">Por un lado, </w:t>
      </w:r>
      <w:r w:rsidR="00DB7D79">
        <w:rPr>
          <w:rFonts w:eastAsiaTheme="minorHAnsi"/>
          <w:lang w:eastAsia="en-US"/>
        </w:rPr>
        <w:t xml:space="preserve">analizar </w:t>
      </w:r>
      <w:r w:rsidR="00EC6822">
        <w:rPr>
          <w:rFonts w:eastAsiaTheme="minorHAnsi"/>
          <w:lang w:eastAsia="en-US"/>
        </w:rPr>
        <w:t>la pertinencia y coherencia del diseño del proyecto, la eficacia lograda en su ejecución, la eficiencia conseguida en el uso de los recursos, los efectos alcanzados y la posible sostenibilidad de los instrumentos y efectos en el futuro próximo</w:t>
      </w:r>
      <w:r w:rsidRPr="00DB7D79">
        <w:rPr>
          <w:rFonts w:eastAsiaTheme="minorHAnsi"/>
          <w:lang w:eastAsia="en-US"/>
        </w:rPr>
        <w:t xml:space="preserve">. </w:t>
      </w:r>
      <w:r w:rsidR="00EC6822">
        <w:rPr>
          <w:rFonts w:eastAsiaTheme="minorHAnsi"/>
          <w:lang w:eastAsia="en-US"/>
        </w:rPr>
        <w:t>Todo ello, con el ánimo de capitalizar una experiencia y obtener lecciones que permitan impactar positivamente en el diseño y ejecución de otros proyectos de similar naturaleza.</w:t>
      </w:r>
    </w:p>
    <w:p w:rsidR="00DB7D79" w:rsidRDefault="00DB7D79" w:rsidP="00E74D87">
      <w:pPr>
        <w:rPr>
          <w:rFonts w:eastAsiaTheme="minorHAnsi"/>
          <w:lang w:eastAsia="en-US"/>
        </w:rPr>
      </w:pPr>
    </w:p>
    <w:p w:rsidR="0041571A" w:rsidRDefault="0041571A" w:rsidP="0041571A">
      <w:pPr>
        <w:rPr>
          <w:rFonts w:eastAsiaTheme="minorHAnsi"/>
          <w:lang w:eastAsia="en-US"/>
        </w:rPr>
      </w:pPr>
      <w:r>
        <w:rPr>
          <w:rFonts w:eastAsiaTheme="minorHAnsi"/>
          <w:lang w:eastAsia="en-US"/>
        </w:rPr>
        <w:t xml:space="preserve">En segundo término, efectuar una rendición </w:t>
      </w:r>
      <w:r w:rsidRPr="009845CE">
        <w:rPr>
          <w:rFonts w:eastAsiaTheme="minorHAnsi"/>
          <w:lang w:eastAsia="en-US"/>
        </w:rPr>
        <w:t xml:space="preserve">de </w:t>
      </w:r>
      <w:r w:rsidR="00EF3370" w:rsidRPr="009845CE">
        <w:rPr>
          <w:rFonts w:eastAsiaTheme="minorHAnsi"/>
          <w:lang w:eastAsia="en-US"/>
        </w:rPr>
        <w:t xml:space="preserve">cuentas de acciones </w:t>
      </w:r>
      <w:r w:rsidRPr="009845CE">
        <w:rPr>
          <w:rFonts w:eastAsiaTheme="minorHAnsi"/>
          <w:lang w:eastAsia="en-US"/>
        </w:rPr>
        <w:t xml:space="preserve">y resultados, </w:t>
      </w:r>
      <w:r w:rsidR="003403CD" w:rsidRPr="009845CE">
        <w:rPr>
          <w:rFonts w:eastAsiaTheme="minorHAnsi"/>
          <w:lang w:eastAsia="en-US"/>
        </w:rPr>
        <w:t>considerando</w:t>
      </w:r>
      <w:r w:rsidRPr="009845CE">
        <w:rPr>
          <w:rFonts w:eastAsiaTheme="minorHAnsi"/>
          <w:lang w:eastAsia="en-US"/>
        </w:rPr>
        <w:t xml:space="preserve"> que</w:t>
      </w:r>
      <w:r>
        <w:rPr>
          <w:rFonts w:eastAsiaTheme="minorHAnsi"/>
          <w:lang w:eastAsia="en-US"/>
        </w:rPr>
        <w:t xml:space="preserve"> este proyecto </w:t>
      </w:r>
      <w:r w:rsidRPr="00F72F7B">
        <w:rPr>
          <w:rFonts w:eastAsiaTheme="minorHAnsi"/>
          <w:lang w:eastAsia="en-US"/>
        </w:rPr>
        <w:t xml:space="preserve">es producto de la cooperación proveniente del </w:t>
      </w:r>
      <w:r w:rsidRPr="00F72F7B">
        <w:rPr>
          <w:rFonts w:eastAsiaTheme="minorHAnsi" w:cs="Calibri-Bold"/>
          <w:b/>
          <w:bCs/>
          <w:lang w:eastAsia="en-US"/>
        </w:rPr>
        <w:t xml:space="preserve">Ministerio de Relaciones Exteriores del Reino de Noruega </w:t>
      </w:r>
      <w:r w:rsidRPr="00F72F7B">
        <w:rPr>
          <w:rFonts w:eastAsiaTheme="minorHAnsi"/>
          <w:lang w:eastAsia="en-US"/>
        </w:rPr>
        <w:t xml:space="preserve">y de la </w:t>
      </w:r>
      <w:r w:rsidRPr="00F72F7B">
        <w:rPr>
          <w:rFonts w:eastAsiaTheme="minorHAnsi" w:cs="Calibri-Bold"/>
          <w:b/>
          <w:bCs/>
          <w:lang w:eastAsia="en-US"/>
        </w:rPr>
        <w:t xml:space="preserve">Comisión Europea </w:t>
      </w:r>
      <w:r w:rsidRPr="00F72F7B">
        <w:rPr>
          <w:rFonts w:eastAsiaTheme="minorHAnsi"/>
          <w:lang w:eastAsia="en-US"/>
        </w:rPr>
        <w:t>(CE)</w:t>
      </w:r>
      <w:r>
        <w:rPr>
          <w:rFonts w:eastAsiaTheme="minorHAnsi"/>
          <w:lang w:eastAsia="en-US"/>
        </w:rPr>
        <w:t xml:space="preserve"> y</w:t>
      </w:r>
      <w:r w:rsidRPr="00F72F7B">
        <w:rPr>
          <w:rFonts w:eastAsiaTheme="minorHAnsi"/>
          <w:lang w:eastAsia="en-US"/>
        </w:rPr>
        <w:t xml:space="preserve"> además, cuenta con el apoyo estratégico de la </w:t>
      </w:r>
      <w:r w:rsidRPr="00F72F7B">
        <w:rPr>
          <w:rFonts w:eastAsiaTheme="minorHAnsi" w:cs="Calibri-Bold"/>
          <w:b/>
          <w:bCs/>
          <w:lang w:eastAsia="en-US"/>
        </w:rPr>
        <w:t xml:space="preserve">Secretaría General Iberoamericana </w:t>
      </w:r>
      <w:r w:rsidRPr="00F72F7B">
        <w:rPr>
          <w:rFonts w:eastAsiaTheme="minorHAnsi"/>
          <w:lang w:eastAsia="en-US"/>
        </w:rPr>
        <w:t>(SEGIB).</w:t>
      </w:r>
    </w:p>
    <w:p w:rsidR="0041571A" w:rsidRDefault="0041571A" w:rsidP="00E74D87">
      <w:pPr>
        <w:rPr>
          <w:rFonts w:eastAsiaTheme="minorHAnsi"/>
          <w:lang w:eastAsia="en-US"/>
        </w:rPr>
      </w:pPr>
    </w:p>
    <w:p w:rsidR="00774076" w:rsidRDefault="00E74D87" w:rsidP="00774076">
      <w:r>
        <w:rPr>
          <w:rFonts w:eastAsiaTheme="minorHAnsi"/>
          <w:lang w:eastAsia="en-US"/>
        </w:rPr>
        <w:t xml:space="preserve">En </w:t>
      </w:r>
      <w:r w:rsidR="0041571A">
        <w:rPr>
          <w:rFonts w:eastAsiaTheme="minorHAnsi"/>
          <w:lang w:eastAsia="en-US"/>
        </w:rPr>
        <w:t>tercer lugar</w:t>
      </w:r>
      <w:r>
        <w:rPr>
          <w:rFonts w:eastAsiaTheme="minorHAnsi"/>
          <w:lang w:eastAsia="en-US"/>
        </w:rPr>
        <w:t xml:space="preserve">, poder </w:t>
      </w:r>
      <w:r w:rsidR="00EC6822">
        <w:rPr>
          <w:rFonts w:eastAsiaTheme="minorHAnsi"/>
          <w:lang w:eastAsia="en-US"/>
        </w:rPr>
        <w:t xml:space="preserve">tomar una decisión informada sobre el mejor curso futuro de acción, teniendo en cuenta las necesidades </w:t>
      </w:r>
      <w:r w:rsidR="0002641F">
        <w:rPr>
          <w:rFonts w:eastAsiaTheme="minorHAnsi"/>
          <w:lang w:eastAsia="en-US"/>
        </w:rPr>
        <w:t xml:space="preserve">insatisfechas </w:t>
      </w:r>
      <w:r w:rsidR="00EC6822">
        <w:rPr>
          <w:rFonts w:eastAsiaTheme="minorHAnsi"/>
          <w:lang w:eastAsia="en-US"/>
        </w:rPr>
        <w:t>que aún pudieran existir en la situación social que originó el proyecto regional</w:t>
      </w:r>
      <w:r w:rsidR="0002641F">
        <w:rPr>
          <w:rFonts w:eastAsiaTheme="minorHAnsi"/>
          <w:lang w:eastAsia="en-US"/>
        </w:rPr>
        <w:t xml:space="preserve">. </w:t>
      </w:r>
      <w:r w:rsidR="00774076">
        <w:t xml:space="preserve">Como se verá posteriormente, la magnitud y complejidad de la realidad social en la cual se estuvo tratando de impactar con el proyecto regional, plantea un interrogante básico: </w:t>
      </w:r>
      <w:r w:rsidR="00EF3370" w:rsidRPr="00B85FF0">
        <w:t>¿</w:t>
      </w:r>
      <w:r w:rsidR="00774076" w:rsidRPr="00B85FF0">
        <w:t>es</w:t>
      </w:r>
      <w:r w:rsidR="00774076">
        <w:t xml:space="preserve"> posible que un proyecto regional que abarcó con su accionar varios países de América Latina, que sólo tuvo 19 meses de duración y con un presupuesto de US$ 1.5 millones, pueda haber logrado un efecto significativo sobre esa situación política, social, económica, étnica y humana preexistente?</w:t>
      </w:r>
    </w:p>
    <w:p w:rsidR="00774076" w:rsidRDefault="00774076" w:rsidP="00774076"/>
    <w:p w:rsidR="00774076" w:rsidRDefault="00774076" w:rsidP="00774076">
      <w:r>
        <w:t>Asimismo, también se desea – en forma paralela con el primer esfuerzo – poder identificar las principales lecciones aprendidas, las cuales estarán enriqueciendo las potenciales etapas futuras de este proyecto regional.</w:t>
      </w:r>
    </w:p>
    <w:p w:rsidR="00774076" w:rsidRDefault="00774076" w:rsidP="00E74D87">
      <w:pPr>
        <w:rPr>
          <w:rFonts w:eastAsiaTheme="minorHAnsi"/>
          <w:lang w:eastAsia="en-US"/>
        </w:rPr>
      </w:pPr>
    </w:p>
    <w:p w:rsidR="00EC6822" w:rsidRDefault="0002641F" w:rsidP="00E74D87">
      <w:pPr>
        <w:rPr>
          <w:rFonts w:eastAsiaTheme="minorHAnsi"/>
          <w:lang w:eastAsia="en-US"/>
        </w:rPr>
      </w:pPr>
      <w:r>
        <w:t xml:space="preserve">Todo esto, considerando que la Asamblea General de la Organización de las Naciones Unidas aprobó la resolución A/RES/64/169 “Año </w:t>
      </w:r>
      <w:r w:rsidRPr="009845CE">
        <w:t xml:space="preserve">Internacional de los </w:t>
      </w:r>
      <w:r w:rsidR="00E87211">
        <w:t>Afrodescendientes</w:t>
      </w:r>
      <w:r w:rsidRPr="009845CE">
        <w:t xml:space="preserve">”, la cual proclama el 2011 como Año Internacional de los </w:t>
      </w:r>
      <w:r w:rsidR="00E87211">
        <w:t>Afrodescendientes</w:t>
      </w:r>
      <w:r w:rsidRPr="009845CE">
        <w:t>, con miras a fortalecer las medidas nacionales y la cooperación regional e internacional</w:t>
      </w:r>
      <w:r>
        <w:t xml:space="preserve"> en beneficio de las personas de ascendencia africana en relación con el pleno disfrute de los derechos económicos, culturales, sociales, civiles y políticos, su participación e integración en todos los aspectos políticos, económicos, sociales y culturales de la sociedad, y la promoción de un mayor conocimiento y respeto de la diversidad de la herencia y la cultura de estas personas.</w:t>
      </w:r>
    </w:p>
    <w:p w:rsidR="00BA21C0" w:rsidRDefault="00BA21C0" w:rsidP="00BA21C0">
      <w:pPr>
        <w:pStyle w:val="Heading2"/>
      </w:pPr>
      <w:bookmarkStart w:id="9" w:name="_Toc280044640"/>
      <w:r>
        <w:t>Alcance de la evaluación</w:t>
      </w:r>
      <w:bookmarkEnd w:id="9"/>
    </w:p>
    <w:p w:rsidR="001705FA" w:rsidRPr="00FA24FA" w:rsidRDefault="001705FA" w:rsidP="002869FF">
      <w:pPr>
        <w:rPr>
          <w:rFonts w:eastAsia="Calibri"/>
        </w:rPr>
      </w:pPr>
      <w:r>
        <w:rPr>
          <w:rFonts w:eastAsiaTheme="minorHAnsi"/>
          <w:lang w:eastAsia="en-US"/>
        </w:rPr>
        <w:t xml:space="preserve">El Proyecto Regional </w:t>
      </w:r>
      <w:r w:rsidR="00FA24FA">
        <w:rPr>
          <w:rFonts w:eastAsiaTheme="minorHAnsi"/>
          <w:lang w:eastAsia="en-US"/>
        </w:rPr>
        <w:t xml:space="preserve">que orgánicamente está ubicado en el área de práctica de gobernabilidad democrática de RBLAC y es ejecutado desde el Centro Regional Panamá del PNUD, comenzó su trabajo </w:t>
      </w:r>
      <w:r w:rsidR="008D5FE3">
        <w:rPr>
          <w:rFonts w:eastAsiaTheme="minorHAnsi"/>
          <w:lang w:eastAsia="en-US"/>
        </w:rPr>
        <w:t xml:space="preserve">en Panamá </w:t>
      </w:r>
      <w:r w:rsidR="00FA24FA">
        <w:rPr>
          <w:rFonts w:eastAsiaTheme="minorHAnsi"/>
          <w:lang w:eastAsia="en-US"/>
        </w:rPr>
        <w:t>en mayo de 2009 y lo finaliza el 30 de diciembre de 2010.</w:t>
      </w:r>
      <w:r w:rsidR="00FA24FA">
        <w:rPr>
          <w:rFonts w:eastAsia="Calibri"/>
        </w:rPr>
        <w:t xml:space="preserve"> </w:t>
      </w:r>
      <w:r>
        <w:rPr>
          <w:rFonts w:eastAsiaTheme="minorHAnsi"/>
          <w:lang w:eastAsia="en-US"/>
        </w:rPr>
        <w:t xml:space="preserve">Esta información, </w:t>
      </w:r>
      <w:r>
        <w:rPr>
          <w:rFonts w:eastAsiaTheme="minorHAnsi"/>
          <w:lang w:eastAsia="en-US"/>
        </w:rPr>
        <w:lastRenderedPageBreak/>
        <w:t>conjuntamente con el plazo disponible para realizar la evaluación, determina en forma directa el alcance de este ejercicio.</w:t>
      </w:r>
    </w:p>
    <w:p w:rsidR="001705FA" w:rsidRDefault="001705FA" w:rsidP="002869FF">
      <w:pPr>
        <w:rPr>
          <w:rFonts w:eastAsiaTheme="minorHAnsi"/>
          <w:lang w:eastAsia="en-US"/>
        </w:rPr>
      </w:pPr>
    </w:p>
    <w:p w:rsidR="001705FA" w:rsidRDefault="001705FA" w:rsidP="002869FF">
      <w:pPr>
        <w:rPr>
          <w:rFonts w:eastAsiaTheme="minorHAnsi"/>
          <w:lang w:eastAsia="en-US"/>
        </w:rPr>
      </w:pPr>
      <w:r>
        <w:rPr>
          <w:rFonts w:eastAsiaTheme="minorHAnsi"/>
          <w:lang w:eastAsia="en-US"/>
        </w:rPr>
        <w:t xml:space="preserve">Como se expresa posteriormente, la aplicación de los criterios de evaluación tendrá en cuenta </w:t>
      </w:r>
      <w:r w:rsidR="00FA24FA">
        <w:rPr>
          <w:rFonts w:eastAsiaTheme="minorHAnsi"/>
          <w:lang w:eastAsia="en-US"/>
        </w:rPr>
        <w:t>l</w:t>
      </w:r>
      <w:r w:rsidR="009845CE">
        <w:rPr>
          <w:rFonts w:eastAsiaTheme="minorHAnsi"/>
          <w:lang w:eastAsia="en-US"/>
        </w:rPr>
        <w:t>o</w:t>
      </w:r>
      <w:r w:rsidR="00FA24FA">
        <w:rPr>
          <w:rFonts w:eastAsiaTheme="minorHAnsi"/>
          <w:lang w:eastAsia="en-US"/>
        </w:rPr>
        <w:t>s siguientes condicionamientos:</w:t>
      </w:r>
    </w:p>
    <w:p w:rsidR="00FA24FA" w:rsidRDefault="00FA24FA" w:rsidP="002869FF">
      <w:pPr>
        <w:rPr>
          <w:rFonts w:eastAsiaTheme="minorHAnsi"/>
          <w:lang w:eastAsia="en-US"/>
        </w:rPr>
      </w:pPr>
    </w:p>
    <w:p w:rsidR="00FA24FA" w:rsidRPr="009845CE" w:rsidRDefault="00FA24FA" w:rsidP="00E80946">
      <w:pPr>
        <w:pStyle w:val="ListParagraph"/>
        <w:numPr>
          <w:ilvl w:val="0"/>
          <w:numId w:val="23"/>
        </w:numPr>
        <w:rPr>
          <w:rFonts w:eastAsiaTheme="minorHAnsi"/>
          <w:lang w:eastAsia="en-US"/>
        </w:rPr>
      </w:pPr>
      <w:r w:rsidRPr="009845CE">
        <w:rPr>
          <w:rFonts w:eastAsiaTheme="minorHAnsi"/>
          <w:lang w:eastAsia="en-US"/>
        </w:rPr>
        <w:t xml:space="preserve">Se trata de una evaluación final </w:t>
      </w:r>
      <w:r w:rsidR="0041571A" w:rsidRPr="009845CE">
        <w:rPr>
          <w:rFonts w:eastAsiaTheme="minorHAnsi"/>
          <w:lang w:eastAsia="en-US"/>
        </w:rPr>
        <w:t>del proyecto</w:t>
      </w:r>
      <w:r w:rsidR="009845CE">
        <w:rPr>
          <w:rFonts w:eastAsiaTheme="minorHAnsi"/>
          <w:lang w:eastAsia="en-US"/>
        </w:rPr>
        <w:t xml:space="preserve">. No se realiza </w:t>
      </w:r>
      <w:r w:rsidRPr="009845CE">
        <w:rPr>
          <w:rFonts w:eastAsiaTheme="minorHAnsi"/>
          <w:lang w:eastAsia="en-US"/>
        </w:rPr>
        <w:t>una evaluación de impacto</w:t>
      </w:r>
      <w:r w:rsidR="009845CE">
        <w:rPr>
          <w:rFonts w:eastAsiaTheme="minorHAnsi"/>
          <w:lang w:eastAsia="en-US"/>
        </w:rPr>
        <w:t xml:space="preserve"> porque – tal como se expresa en el Manual de PNUD – el proyecto recién está terminando su ejecución y en consecuencia, no se ha tenido todavía el tiempo de espera y la maduración suficiente como para identificar los impactos reales de su implementación.</w:t>
      </w:r>
    </w:p>
    <w:p w:rsidR="00FA24FA" w:rsidRPr="009845CE" w:rsidRDefault="00FA24FA" w:rsidP="00E80946">
      <w:pPr>
        <w:pStyle w:val="ListParagraph"/>
        <w:numPr>
          <w:ilvl w:val="0"/>
          <w:numId w:val="23"/>
        </w:numPr>
        <w:rPr>
          <w:rFonts w:eastAsiaTheme="minorHAnsi"/>
          <w:lang w:eastAsia="en-US"/>
        </w:rPr>
      </w:pPr>
      <w:r w:rsidRPr="009845CE">
        <w:rPr>
          <w:rFonts w:eastAsiaTheme="minorHAnsi"/>
          <w:lang w:eastAsia="en-US"/>
        </w:rPr>
        <w:t xml:space="preserve">No será factible realizar entrevistas personales con beneficiarios del proyecto en los distintos países de América Latina abarcados con sus actividades. </w:t>
      </w:r>
      <w:r w:rsidR="00A91404">
        <w:rPr>
          <w:rFonts w:eastAsiaTheme="minorHAnsi"/>
          <w:lang w:eastAsia="en-US"/>
        </w:rPr>
        <w:t>En su lugar, s</w:t>
      </w:r>
      <w:r w:rsidR="00EF3370" w:rsidRPr="009845CE">
        <w:rPr>
          <w:rFonts w:eastAsiaTheme="minorHAnsi"/>
          <w:lang w:eastAsia="en-US"/>
        </w:rPr>
        <w:t>e realizarán entrevistas</w:t>
      </w:r>
      <w:r w:rsidR="008D5FE3">
        <w:rPr>
          <w:rFonts w:eastAsiaTheme="minorHAnsi"/>
          <w:lang w:eastAsia="en-US"/>
        </w:rPr>
        <w:t xml:space="preserve"> por vía telefónica, S</w:t>
      </w:r>
      <w:r w:rsidR="00A91404">
        <w:rPr>
          <w:rFonts w:eastAsiaTheme="minorHAnsi"/>
          <w:lang w:eastAsia="en-US"/>
        </w:rPr>
        <w:t xml:space="preserve">kype o correo electrónico, </w:t>
      </w:r>
      <w:r w:rsidR="00EF3370" w:rsidRPr="009845CE">
        <w:rPr>
          <w:rFonts w:eastAsiaTheme="minorHAnsi"/>
          <w:lang w:eastAsia="en-US"/>
        </w:rPr>
        <w:t xml:space="preserve">sólo </w:t>
      </w:r>
      <w:r w:rsidR="00D12FAD" w:rsidRPr="009845CE">
        <w:rPr>
          <w:rFonts w:eastAsiaTheme="minorHAnsi"/>
          <w:lang w:eastAsia="en-US"/>
        </w:rPr>
        <w:t xml:space="preserve">con algunos beneficiarios ubicados </w:t>
      </w:r>
      <w:r w:rsidR="00EF3370" w:rsidRPr="009845CE">
        <w:rPr>
          <w:rFonts w:eastAsiaTheme="minorHAnsi"/>
          <w:lang w:eastAsia="en-US"/>
        </w:rPr>
        <w:t xml:space="preserve">en </w:t>
      </w:r>
      <w:r w:rsidR="00D12FAD" w:rsidRPr="009845CE">
        <w:rPr>
          <w:rFonts w:eastAsiaTheme="minorHAnsi"/>
          <w:lang w:eastAsia="en-US"/>
        </w:rPr>
        <w:t>Panamá</w:t>
      </w:r>
      <w:r w:rsidR="00A91404">
        <w:rPr>
          <w:rFonts w:eastAsiaTheme="minorHAnsi"/>
          <w:lang w:eastAsia="en-US"/>
        </w:rPr>
        <w:t xml:space="preserve">, </w:t>
      </w:r>
      <w:r w:rsidR="00481F92" w:rsidRPr="009845CE">
        <w:rPr>
          <w:rFonts w:eastAsiaTheme="minorHAnsi"/>
          <w:lang w:eastAsia="en-US"/>
        </w:rPr>
        <w:t>Colombia, Ecuador, Nicaragua, Chile, Uruguay y Honduras. E</w:t>
      </w:r>
      <w:r w:rsidRPr="009845CE">
        <w:rPr>
          <w:rFonts w:eastAsiaTheme="minorHAnsi"/>
          <w:lang w:eastAsia="en-US"/>
        </w:rPr>
        <w:t>l análisis de distintos aspectos del proyecto a partir de la organización de grupos focales</w:t>
      </w:r>
      <w:r w:rsidR="00481F92" w:rsidRPr="009845CE">
        <w:rPr>
          <w:rFonts w:eastAsiaTheme="minorHAnsi"/>
          <w:lang w:eastAsia="en-US"/>
        </w:rPr>
        <w:t xml:space="preserve"> no será factible.</w:t>
      </w:r>
    </w:p>
    <w:p w:rsidR="00FA24FA" w:rsidRPr="003A1B0C" w:rsidRDefault="00FA24FA" w:rsidP="00E80946">
      <w:pPr>
        <w:pStyle w:val="ListParagraph"/>
        <w:numPr>
          <w:ilvl w:val="0"/>
          <w:numId w:val="23"/>
        </w:numPr>
        <w:rPr>
          <w:rFonts w:eastAsiaTheme="minorHAnsi"/>
          <w:lang w:eastAsia="en-US"/>
        </w:rPr>
      </w:pPr>
      <w:r>
        <w:rPr>
          <w:rFonts w:eastAsiaTheme="minorHAnsi"/>
          <w:lang w:eastAsia="en-US"/>
        </w:rPr>
        <w:t>No será factible realizar un relevamiento de información in-situ en relación con cada uno de los productos y actividades del proyecto</w:t>
      </w:r>
    </w:p>
    <w:p w:rsidR="003052D7" w:rsidRDefault="003052D7" w:rsidP="003052D7">
      <w:pPr>
        <w:pStyle w:val="Heading2"/>
        <w:rPr>
          <w:rFonts w:eastAsiaTheme="minorHAnsi"/>
          <w:lang w:eastAsia="en-US"/>
        </w:rPr>
      </w:pPr>
      <w:bookmarkStart w:id="10" w:name="_Toc280044641"/>
      <w:r>
        <w:rPr>
          <w:rFonts w:eastAsiaTheme="minorHAnsi"/>
          <w:lang w:eastAsia="en-US"/>
        </w:rPr>
        <w:t>Criterios de la evaluación</w:t>
      </w:r>
      <w:bookmarkEnd w:id="10"/>
    </w:p>
    <w:p w:rsidR="003E7B9F" w:rsidRDefault="00A91404" w:rsidP="003E7B9F">
      <w:pPr>
        <w:rPr>
          <w:rFonts w:eastAsiaTheme="minorHAnsi"/>
          <w:lang w:eastAsia="en-US"/>
        </w:rPr>
      </w:pPr>
      <w:r>
        <w:rPr>
          <w:rFonts w:eastAsiaTheme="minorHAnsi"/>
          <w:lang w:eastAsia="en-US"/>
        </w:rPr>
        <w:t>L</w:t>
      </w:r>
      <w:r w:rsidR="003E7B9F">
        <w:rPr>
          <w:rFonts w:eastAsiaTheme="minorHAnsi"/>
          <w:lang w:eastAsia="en-US"/>
        </w:rPr>
        <w:t xml:space="preserve">os </w:t>
      </w:r>
      <w:r w:rsidR="003E7B9F" w:rsidRPr="001776C7">
        <w:rPr>
          <w:rFonts w:eastAsiaTheme="minorHAnsi" w:cs="Myriad-Bold"/>
          <w:b/>
          <w:bCs/>
          <w:lang w:eastAsia="en-US"/>
        </w:rPr>
        <w:t>criterios de la evaluación</w:t>
      </w:r>
      <w:r w:rsidR="00E34AE2" w:rsidRPr="00E34AE2">
        <w:t xml:space="preserve"> </w:t>
      </w:r>
      <w:r w:rsidR="00E34AE2">
        <w:t>que serán aplicados en e</w:t>
      </w:r>
      <w:r>
        <w:t>ste</w:t>
      </w:r>
      <w:r w:rsidR="00E34AE2">
        <w:t xml:space="preserve"> análisis, </w:t>
      </w:r>
      <w:r>
        <w:t xml:space="preserve">son aquellos que se aplican en </w:t>
      </w:r>
      <w:r w:rsidR="001776C7">
        <w:rPr>
          <w:rFonts w:eastAsiaTheme="minorHAnsi"/>
          <w:lang w:eastAsia="en-US"/>
        </w:rPr>
        <w:t>l</w:t>
      </w:r>
      <w:r w:rsidR="003E7B9F">
        <w:rPr>
          <w:rFonts w:eastAsiaTheme="minorHAnsi"/>
          <w:lang w:eastAsia="en-US"/>
        </w:rPr>
        <w:t>as evaluaciones del PNUD</w:t>
      </w:r>
      <w:r>
        <w:rPr>
          <w:rFonts w:eastAsiaTheme="minorHAnsi"/>
          <w:lang w:eastAsia="en-US"/>
        </w:rPr>
        <w:t xml:space="preserve"> y que conceptualmente se explican en el respectivo Manual</w:t>
      </w:r>
      <w:r w:rsidR="003E7B9F">
        <w:rPr>
          <w:rFonts w:eastAsiaTheme="minorHAnsi"/>
          <w:lang w:eastAsia="en-US"/>
        </w:rPr>
        <w:t>.</w:t>
      </w:r>
      <w:r w:rsidR="001776C7">
        <w:rPr>
          <w:rStyle w:val="FootnoteReference"/>
          <w:rFonts w:eastAsiaTheme="minorHAnsi"/>
          <w:lang w:eastAsia="en-US"/>
        </w:rPr>
        <w:footnoteReference w:id="9"/>
      </w:r>
    </w:p>
    <w:p w:rsidR="00A91404" w:rsidRDefault="00A91404" w:rsidP="00A91404">
      <w:pPr>
        <w:rPr>
          <w:rFonts w:eastAsiaTheme="minorHAnsi"/>
          <w:lang w:eastAsia="en-US"/>
        </w:rPr>
      </w:pPr>
    </w:p>
    <w:p w:rsidR="001776C7" w:rsidRPr="00407405" w:rsidRDefault="001776C7" w:rsidP="0021060C">
      <w:pPr>
        <w:pStyle w:val="ListParagraph"/>
        <w:numPr>
          <w:ilvl w:val="0"/>
          <w:numId w:val="63"/>
        </w:numPr>
        <w:rPr>
          <w:rFonts w:eastAsiaTheme="minorHAnsi"/>
          <w:b/>
          <w:lang w:eastAsia="en-US"/>
        </w:rPr>
      </w:pPr>
      <w:r w:rsidRPr="00407405">
        <w:rPr>
          <w:rFonts w:eastAsiaTheme="minorHAnsi"/>
          <w:b/>
          <w:lang w:eastAsia="en-US"/>
        </w:rPr>
        <w:t>Pertinencia</w:t>
      </w:r>
      <w:r w:rsidR="00A313B0" w:rsidRPr="00407405">
        <w:rPr>
          <w:rFonts w:eastAsiaTheme="minorHAnsi"/>
          <w:b/>
          <w:lang w:eastAsia="en-US"/>
        </w:rPr>
        <w:t xml:space="preserve"> y Coherencia</w:t>
      </w:r>
    </w:p>
    <w:p w:rsidR="00407405" w:rsidRDefault="00407405" w:rsidP="003E7B9F">
      <w:pPr>
        <w:rPr>
          <w:rFonts w:eastAsiaTheme="minorHAnsi"/>
          <w:lang w:eastAsia="en-US"/>
        </w:rPr>
      </w:pPr>
    </w:p>
    <w:p w:rsidR="00A313B0" w:rsidRDefault="00A313B0" w:rsidP="003E7B9F">
      <w:pPr>
        <w:rPr>
          <w:rFonts w:eastAsiaTheme="minorHAnsi"/>
          <w:lang w:eastAsia="en-US"/>
        </w:rPr>
      </w:pPr>
      <w:r>
        <w:rPr>
          <w:rFonts w:eastAsiaTheme="minorHAnsi"/>
          <w:lang w:eastAsia="en-US"/>
        </w:rPr>
        <w:t xml:space="preserve">Para los efectos de la presente evaluación, se entenderá la Pertinencia como lo apropiado de la selección de la estrategia de intervención, para contribuir a resolver la necesidad o problema social que le da origen. En tal caso, se evaluará si la estrategia seleccionada para resolver los problemas de las poblaciones </w:t>
      </w:r>
      <w:r w:rsidR="00E87211">
        <w:rPr>
          <w:rFonts w:eastAsiaTheme="minorHAnsi"/>
          <w:lang w:eastAsia="en-US"/>
        </w:rPr>
        <w:t>afrodescendientes</w:t>
      </w:r>
      <w:r>
        <w:rPr>
          <w:rFonts w:eastAsiaTheme="minorHAnsi"/>
          <w:lang w:eastAsia="en-US"/>
        </w:rPr>
        <w:t>, se puede considerar apropiada para lograr los efectos positivos necesarios.</w:t>
      </w:r>
    </w:p>
    <w:p w:rsidR="00A313B0" w:rsidRDefault="00A313B0" w:rsidP="003E7B9F">
      <w:pPr>
        <w:rPr>
          <w:rFonts w:eastAsiaTheme="minorHAnsi"/>
          <w:lang w:eastAsia="en-US"/>
        </w:rPr>
      </w:pPr>
    </w:p>
    <w:p w:rsidR="007A452C" w:rsidRDefault="00A313B0" w:rsidP="007A452C">
      <w:pPr>
        <w:rPr>
          <w:rFonts w:eastAsiaTheme="minorHAnsi"/>
          <w:lang w:eastAsia="en-US"/>
        </w:rPr>
      </w:pPr>
      <w:r>
        <w:rPr>
          <w:rFonts w:eastAsiaTheme="minorHAnsi"/>
          <w:lang w:eastAsia="en-US"/>
        </w:rPr>
        <w:t xml:space="preserve">En cuanto a la </w:t>
      </w:r>
      <w:r w:rsidRPr="00407405">
        <w:rPr>
          <w:rFonts w:eastAsiaTheme="minorHAnsi"/>
          <w:lang w:eastAsia="en-US"/>
        </w:rPr>
        <w:t>Coherencia</w:t>
      </w:r>
      <w:r>
        <w:rPr>
          <w:rFonts w:eastAsiaTheme="minorHAnsi"/>
          <w:lang w:eastAsia="en-US"/>
        </w:rPr>
        <w:t>, la entenderemos como la alineación que existe entre la base normativa, conceptual e instrumental del modelo de intervención adoptado, como así también la lógica secuencial entre los distintos niveles que conforman su andamiaje: identificación del problema, definición de objetivos, productos o servicios a generar, actividades consideradas para su ejecución e instrumentos de evaluación y seguimiento.</w:t>
      </w:r>
      <w:r>
        <w:rPr>
          <w:rStyle w:val="FootnoteReference"/>
          <w:rFonts w:eastAsiaTheme="minorHAnsi"/>
          <w:lang w:eastAsia="en-US"/>
        </w:rPr>
        <w:footnoteReference w:id="10"/>
      </w:r>
    </w:p>
    <w:p w:rsidR="00407405" w:rsidRDefault="00407405" w:rsidP="00407405">
      <w:pPr>
        <w:rPr>
          <w:rFonts w:eastAsiaTheme="minorHAnsi"/>
          <w:lang w:eastAsia="en-US"/>
        </w:rPr>
      </w:pPr>
    </w:p>
    <w:p w:rsidR="001776C7" w:rsidRPr="00407405" w:rsidRDefault="001776C7" w:rsidP="0021060C">
      <w:pPr>
        <w:pStyle w:val="ListParagraph"/>
        <w:numPr>
          <w:ilvl w:val="0"/>
          <w:numId w:val="63"/>
        </w:numPr>
        <w:rPr>
          <w:rFonts w:eastAsiaTheme="minorHAnsi"/>
          <w:b/>
          <w:lang w:eastAsia="en-US"/>
        </w:rPr>
      </w:pPr>
      <w:r w:rsidRPr="00407405">
        <w:rPr>
          <w:rFonts w:eastAsiaTheme="minorHAnsi"/>
          <w:b/>
          <w:lang w:eastAsia="en-US"/>
        </w:rPr>
        <w:t>Eficacia</w:t>
      </w:r>
    </w:p>
    <w:p w:rsidR="00407405" w:rsidRDefault="00407405" w:rsidP="007B6CC4">
      <w:pPr>
        <w:rPr>
          <w:rFonts w:eastAsiaTheme="minorHAnsi"/>
          <w:lang w:eastAsia="en-US"/>
        </w:rPr>
      </w:pPr>
    </w:p>
    <w:p w:rsidR="007A452C" w:rsidRPr="007B6CC4" w:rsidRDefault="007A452C" w:rsidP="007B6CC4">
      <w:pPr>
        <w:rPr>
          <w:rFonts w:eastAsiaTheme="minorHAnsi"/>
          <w:lang w:eastAsia="en-US"/>
        </w:rPr>
      </w:pPr>
      <w:r>
        <w:rPr>
          <w:rFonts w:eastAsiaTheme="minorHAnsi"/>
          <w:lang w:eastAsia="en-US"/>
        </w:rPr>
        <w:t xml:space="preserve">La </w:t>
      </w:r>
      <w:r w:rsidR="001776C7" w:rsidRPr="00407405">
        <w:rPr>
          <w:rFonts w:eastAsiaTheme="minorHAnsi" w:cs="Myriad-Bold"/>
          <w:bCs/>
          <w:lang w:eastAsia="en-US"/>
        </w:rPr>
        <w:t>E</w:t>
      </w:r>
      <w:r w:rsidRPr="00407405">
        <w:rPr>
          <w:rFonts w:eastAsiaTheme="minorHAnsi" w:cs="Myriad-Bold"/>
          <w:bCs/>
          <w:lang w:eastAsia="en-US"/>
        </w:rPr>
        <w:t>ficacia</w:t>
      </w:r>
      <w:r>
        <w:rPr>
          <w:rFonts w:ascii="Myriad-Bold" w:eastAsiaTheme="minorHAnsi" w:hAnsi="Myriad-Bold" w:cs="Myriad-Bold"/>
          <w:b/>
          <w:bCs/>
          <w:color w:val="3A5EA9"/>
          <w:lang w:eastAsia="en-US"/>
        </w:rPr>
        <w:t xml:space="preserve"> </w:t>
      </w:r>
      <w:r>
        <w:rPr>
          <w:rFonts w:eastAsiaTheme="minorHAnsi"/>
          <w:lang w:eastAsia="en-US"/>
        </w:rPr>
        <w:t xml:space="preserve">es una medición del grado en el que la iniciativa ha logrado los resultados esperados (productos y efectos) y el grado en el que se ha avanzado para alcanzar esos productos y efectos. </w:t>
      </w:r>
    </w:p>
    <w:p w:rsidR="00407405" w:rsidRDefault="00407405" w:rsidP="00407405">
      <w:pPr>
        <w:rPr>
          <w:rFonts w:eastAsiaTheme="minorHAnsi"/>
          <w:lang w:eastAsia="en-US"/>
        </w:rPr>
      </w:pPr>
    </w:p>
    <w:p w:rsidR="001776C7" w:rsidRPr="00407405" w:rsidRDefault="001776C7" w:rsidP="0021060C">
      <w:pPr>
        <w:pStyle w:val="ListParagraph"/>
        <w:numPr>
          <w:ilvl w:val="0"/>
          <w:numId w:val="63"/>
        </w:numPr>
        <w:rPr>
          <w:rFonts w:eastAsiaTheme="minorHAnsi"/>
          <w:b/>
          <w:lang w:eastAsia="en-US"/>
        </w:rPr>
      </w:pPr>
      <w:r w:rsidRPr="00407405">
        <w:rPr>
          <w:rFonts w:eastAsiaTheme="minorHAnsi"/>
          <w:b/>
          <w:lang w:eastAsia="en-US"/>
        </w:rPr>
        <w:lastRenderedPageBreak/>
        <w:t>Eficiencia</w:t>
      </w:r>
    </w:p>
    <w:p w:rsidR="00407405" w:rsidRDefault="00407405" w:rsidP="003052D7">
      <w:pPr>
        <w:rPr>
          <w:rFonts w:eastAsiaTheme="minorHAnsi"/>
          <w:lang w:eastAsia="en-US"/>
        </w:rPr>
      </w:pPr>
    </w:p>
    <w:p w:rsidR="007A452C" w:rsidRDefault="007A452C" w:rsidP="003052D7">
      <w:pPr>
        <w:rPr>
          <w:rFonts w:eastAsiaTheme="minorHAnsi"/>
          <w:lang w:eastAsia="en-US"/>
        </w:rPr>
      </w:pPr>
      <w:r>
        <w:rPr>
          <w:rFonts w:eastAsiaTheme="minorHAnsi"/>
          <w:lang w:eastAsia="en-US"/>
        </w:rPr>
        <w:t xml:space="preserve">La </w:t>
      </w:r>
      <w:r w:rsidR="001776C7" w:rsidRPr="00407405">
        <w:rPr>
          <w:rFonts w:eastAsiaTheme="minorHAnsi" w:cs="Myriad-Bold"/>
          <w:bCs/>
          <w:lang w:eastAsia="en-US"/>
        </w:rPr>
        <w:t>E</w:t>
      </w:r>
      <w:r w:rsidRPr="00407405">
        <w:rPr>
          <w:rFonts w:eastAsiaTheme="minorHAnsi" w:cs="Myriad-Bold"/>
          <w:bCs/>
          <w:lang w:eastAsia="en-US"/>
        </w:rPr>
        <w:t>ficiencia</w:t>
      </w:r>
      <w:r>
        <w:rPr>
          <w:rFonts w:ascii="Myriad-Bold" w:eastAsiaTheme="minorHAnsi" w:hAnsi="Myriad-Bold" w:cs="Myriad-Bold"/>
          <w:b/>
          <w:bCs/>
          <w:color w:val="3A5EA9"/>
          <w:lang w:eastAsia="en-US"/>
        </w:rPr>
        <w:t xml:space="preserve"> </w:t>
      </w:r>
      <w:r>
        <w:rPr>
          <w:rFonts w:eastAsiaTheme="minorHAnsi"/>
          <w:lang w:eastAsia="en-US"/>
        </w:rPr>
        <w:t xml:space="preserve">mide si los insumos o recursos (como los fondos, la experiencia y el tiempo) han sido convertidos en resultados de forma económica. </w:t>
      </w:r>
      <w:r w:rsidR="00407405">
        <w:rPr>
          <w:rFonts w:eastAsiaTheme="minorHAnsi"/>
          <w:lang w:eastAsia="en-US"/>
        </w:rPr>
        <w:t>E</w:t>
      </w:r>
      <w:r w:rsidR="007B6CC4">
        <w:rPr>
          <w:rFonts w:eastAsiaTheme="minorHAnsi"/>
          <w:lang w:eastAsia="en-US"/>
        </w:rPr>
        <w:t>s importante valorar si la cantidad de recursos financieros y humanos puestos a disposición para la implementación del modelo de intervención, han sido adecuados para alcanzar los resultados esperados.</w:t>
      </w:r>
      <w:r>
        <w:rPr>
          <w:rFonts w:eastAsiaTheme="minorHAnsi"/>
          <w:lang w:eastAsia="en-US"/>
        </w:rPr>
        <w:t xml:space="preserve"> </w:t>
      </w:r>
    </w:p>
    <w:p w:rsidR="00B3491F" w:rsidRDefault="00B3491F" w:rsidP="00B3491F">
      <w:pPr>
        <w:rPr>
          <w:rFonts w:eastAsiaTheme="minorHAnsi"/>
          <w:lang w:eastAsia="en-US"/>
        </w:rPr>
      </w:pPr>
    </w:p>
    <w:p w:rsidR="001776C7" w:rsidRPr="00B3491F" w:rsidRDefault="001776C7" w:rsidP="0021060C">
      <w:pPr>
        <w:pStyle w:val="ListParagraph"/>
        <w:numPr>
          <w:ilvl w:val="0"/>
          <w:numId w:val="63"/>
        </w:numPr>
        <w:rPr>
          <w:rFonts w:eastAsiaTheme="minorHAnsi"/>
          <w:b/>
          <w:lang w:eastAsia="en-US"/>
        </w:rPr>
      </w:pPr>
      <w:r w:rsidRPr="00B3491F">
        <w:rPr>
          <w:rFonts w:eastAsiaTheme="minorHAnsi"/>
          <w:b/>
          <w:lang w:eastAsia="en-US"/>
        </w:rPr>
        <w:t>Sostenibilidad</w:t>
      </w:r>
    </w:p>
    <w:p w:rsidR="00B3491F" w:rsidRDefault="00B3491F" w:rsidP="0075763A">
      <w:pPr>
        <w:rPr>
          <w:rFonts w:eastAsiaTheme="minorHAnsi"/>
          <w:szCs w:val="24"/>
          <w:lang w:eastAsia="en-US"/>
        </w:rPr>
      </w:pPr>
    </w:p>
    <w:p w:rsidR="00C46356" w:rsidRDefault="0075763A" w:rsidP="0075763A">
      <w:pPr>
        <w:rPr>
          <w:rFonts w:eastAsiaTheme="minorHAnsi" w:cs="ACaslon-Regular"/>
          <w:color w:val="272627"/>
          <w:szCs w:val="24"/>
          <w:lang w:eastAsia="en-US"/>
        </w:rPr>
      </w:pPr>
      <w:r w:rsidRPr="0075763A">
        <w:rPr>
          <w:rFonts w:eastAsiaTheme="minorHAnsi"/>
          <w:szCs w:val="24"/>
          <w:lang w:eastAsia="en-US"/>
        </w:rPr>
        <w:t xml:space="preserve">La </w:t>
      </w:r>
      <w:r w:rsidR="001776C7" w:rsidRPr="00B3491F">
        <w:rPr>
          <w:rFonts w:eastAsiaTheme="minorHAnsi" w:cs="Myriad-Bold"/>
          <w:bCs/>
          <w:szCs w:val="24"/>
          <w:lang w:eastAsia="en-US"/>
        </w:rPr>
        <w:t>S</w:t>
      </w:r>
      <w:r w:rsidRPr="00B3491F">
        <w:rPr>
          <w:rFonts w:eastAsiaTheme="minorHAnsi" w:cs="Myriad-Bold"/>
          <w:bCs/>
          <w:szCs w:val="24"/>
          <w:lang w:eastAsia="en-US"/>
        </w:rPr>
        <w:t>ostenibilidad</w:t>
      </w:r>
      <w:r w:rsidRPr="0075763A">
        <w:rPr>
          <w:rFonts w:eastAsiaTheme="minorHAnsi" w:cs="Myriad-Bold"/>
          <w:b/>
          <w:bCs/>
          <w:color w:val="3A5EA9"/>
          <w:szCs w:val="24"/>
          <w:lang w:eastAsia="en-US"/>
        </w:rPr>
        <w:t xml:space="preserve"> </w:t>
      </w:r>
      <w:r w:rsidRPr="0075763A">
        <w:rPr>
          <w:rFonts w:eastAsiaTheme="minorHAnsi"/>
          <w:szCs w:val="24"/>
          <w:lang w:eastAsia="en-US"/>
        </w:rPr>
        <w:t>mide el grado en el que los beneficios de las iniciativas continúan una vez</w:t>
      </w:r>
      <w:r>
        <w:rPr>
          <w:rFonts w:eastAsiaTheme="minorHAnsi"/>
          <w:szCs w:val="24"/>
          <w:lang w:eastAsia="en-US"/>
        </w:rPr>
        <w:t xml:space="preserve"> </w:t>
      </w:r>
      <w:r w:rsidRPr="0075763A">
        <w:rPr>
          <w:rFonts w:eastAsiaTheme="minorHAnsi" w:cs="ACaslon-Regular"/>
          <w:color w:val="272627"/>
          <w:szCs w:val="24"/>
          <w:lang w:eastAsia="en-US"/>
        </w:rPr>
        <w:t xml:space="preserve">que ha terminado la asistencia de desarrollo externa. </w:t>
      </w:r>
      <w:r w:rsidR="00C46356">
        <w:rPr>
          <w:rFonts w:eastAsiaTheme="minorHAnsi" w:cs="ACaslon-Regular"/>
          <w:color w:val="272627"/>
          <w:szCs w:val="24"/>
          <w:lang w:eastAsia="en-US"/>
        </w:rPr>
        <w:t xml:space="preserve">Este criterio se refiere a que, los cambios sustantivos alcanzados en el funcionamiento cotidiano de las asociaciones </w:t>
      </w:r>
      <w:r w:rsidR="00E87211">
        <w:rPr>
          <w:rFonts w:eastAsiaTheme="minorHAnsi" w:cs="ACaslon-Regular"/>
          <w:color w:val="272627"/>
          <w:szCs w:val="24"/>
          <w:lang w:eastAsia="en-US"/>
        </w:rPr>
        <w:t>afrodescendientes</w:t>
      </w:r>
      <w:r w:rsidR="00C46356">
        <w:rPr>
          <w:rFonts w:eastAsiaTheme="minorHAnsi" w:cs="ACaslon-Regular"/>
          <w:color w:val="272627"/>
          <w:szCs w:val="24"/>
          <w:lang w:eastAsia="en-US"/>
        </w:rPr>
        <w:t xml:space="preserve"> y de las dependencias, se sostienen en el tiempo y forman parte del quehacer rutinario de las organizaciones, independientemente de las coyunturas políticas o cambios de gobiernos.</w:t>
      </w:r>
    </w:p>
    <w:p w:rsidR="00B3491F" w:rsidRDefault="00B3491F" w:rsidP="00B3491F">
      <w:pPr>
        <w:rPr>
          <w:rFonts w:eastAsiaTheme="minorHAnsi"/>
          <w:lang w:eastAsia="en-US"/>
        </w:rPr>
      </w:pPr>
    </w:p>
    <w:p w:rsidR="001776C7" w:rsidRPr="00B3491F" w:rsidRDefault="0085795A" w:rsidP="0021060C">
      <w:pPr>
        <w:pStyle w:val="ListParagraph"/>
        <w:numPr>
          <w:ilvl w:val="0"/>
          <w:numId w:val="63"/>
        </w:numPr>
        <w:rPr>
          <w:rFonts w:eastAsiaTheme="minorHAnsi"/>
          <w:b/>
          <w:lang w:eastAsia="en-US"/>
        </w:rPr>
      </w:pPr>
      <w:r w:rsidRPr="00B3491F">
        <w:rPr>
          <w:rFonts w:eastAsiaTheme="minorHAnsi"/>
          <w:b/>
          <w:lang w:eastAsia="en-US"/>
        </w:rPr>
        <w:t xml:space="preserve">Efectos e </w:t>
      </w:r>
      <w:r w:rsidR="001776C7" w:rsidRPr="00B3491F">
        <w:rPr>
          <w:rFonts w:eastAsiaTheme="minorHAnsi"/>
          <w:b/>
          <w:lang w:eastAsia="en-US"/>
        </w:rPr>
        <w:t>Impacto</w:t>
      </w:r>
      <w:r w:rsidRPr="00B3491F">
        <w:rPr>
          <w:rFonts w:eastAsiaTheme="minorHAnsi"/>
          <w:b/>
          <w:lang w:eastAsia="en-US"/>
        </w:rPr>
        <w:t>s</w:t>
      </w:r>
    </w:p>
    <w:p w:rsidR="00B3491F" w:rsidRDefault="00B3491F" w:rsidP="0075763A">
      <w:pPr>
        <w:rPr>
          <w:rFonts w:eastAsiaTheme="minorHAnsi" w:cs="ACaslon-Regular"/>
          <w:color w:val="272627"/>
          <w:szCs w:val="24"/>
          <w:lang w:eastAsia="en-US"/>
        </w:rPr>
      </w:pPr>
    </w:p>
    <w:p w:rsidR="0085795A" w:rsidRDefault="0085795A" w:rsidP="0085795A">
      <w:pPr>
        <w:rPr>
          <w:rFonts w:eastAsiaTheme="minorHAnsi"/>
          <w:lang w:eastAsia="en-US"/>
        </w:rPr>
      </w:pPr>
      <w:r>
        <w:rPr>
          <w:rFonts w:eastAsiaTheme="minorHAnsi" w:cs="ACaslon-Regular"/>
          <w:color w:val="272627"/>
          <w:szCs w:val="24"/>
          <w:lang w:eastAsia="en-US"/>
        </w:rPr>
        <w:t xml:space="preserve">Es necesario distinguir entre las evaluaciones de efectos y de impactos. </w:t>
      </w:r>
      <w:r>
        <w:rPr>
          <w:rFonts w:eastAsiaTheme="minorHAnsi"/>
          <w:lang w:eastAsia="en-US"/>
        </w:rPr>
        <w:t xml:space="preserve">Las </w:t>
      </w:r>
      <w:r w:rsidR="000B6318">
        <w:rPr>
          <w:rFonts w:eastAsiaTheme="minorHAnsi"/>
          <w:lang w:eastAsia="en-US"/>
        </w:rPr>
        <w:t xml:space="preserve">primeras, </w:t>
      </w:r>
      <w:r>
        <w:rPr>
          <w:rFonts w:eastAsiaTheme="minorHAnsi"/>
          <w:lang w:eastAsia="en-US"/>
        </w:rPr>
        <w:t>valoran la contribución a los avances realizados para el logro de los efectos</w:t>
      </w:r>
      <w:r w:rsidR="000B6318">
        <w:rPr>
          <w:rFonts w:eastAsiaTheme="minorHAnsi"/>
          <w:lang w:eastAsia="en-US"/>
        </w:rPr>
        <w:t xml:space="preserve">, que </w:t>
      </w:r>
      <w:r>
        <w:rPr>
          <w:rFonts w:eastAsiaTheme="minorHAnsi"/>
          <w:lang w:eastAsia="en-US"/>
        </w:rPr>
        <w:t xml:space="preserve">generalmente </w:t>
      </w:r>
      <w:r w:rsidR="000B6318">
        <w:rPr>
          <w:rFonts w:eastAsiaTheme="minorHAnsi"/>
          <w:lang w:eastAsia="en-US"/>
        </w:rPr>
        <w:t xml:space="preserve">son </w:t>
      </w:r>
      <w:r>
        <w:rPr>
          <w:rFonts w:eastAsiaTheme="minorHAnsi"/>
          <w:lang w:eastAsia="en-US"/>
        </w:rPr>
        <w:t>identificados en los marcos de resultados de los programas y proyectos a los cuales contribuyen las iniciativas del PNUD.</w:t>
      </w:r>
      <w:r>
        <w:rPr>
          <w:rStyle w:val="FootnoteReference"/>
          <w:rFonts w:eastAsiaTheme="minorHAnsi"/>
          <w:lang w:eastAsia="en-US"/>
        </w:rPr>
        <w:footnoteReference w:id="11"/>
      </w:r>
    </w:p>
    <w:p w:rsidR="0085795A" w:rsidRDefault="0085795A" w:rsidP="0085795A">
      <w:pPr>
        <w:rPr>
          <w:rFonts w:eastAsiaTheme="minorHAnsi"/>
          <w:lang w:eastAsia="en-US"/>
        </w:rPr>
      </w:pPr>
    </w:p>
    <w:p w:rsidR="0075763A" w:rsidRDefault="00866805" w:rsidP="0075763A">
      <w:pPr>
        <w:rPr>
          <w:rFonts w:eastAsiaTheme="minorHAnsi" w:cs="ACaslon-Regular"/>
          <w:color w:val="272627"/>
          <w:szCs w:val="24"/>
          <w:lang w:eastAsia="en-US"/>
        </w:rPr>
      </w:pPr>
      <w:r>
        <w:rPr>
          <w:rFonts w:eastAsiaTheme="minorHAnsi" w:cs="ACaslon-Regular"/>
          <w:color w:val="272627"/>
          <w:szCs w:val="24"/>
          <w:lang w:eastAsia="en-US"/>
        </w:rPr>
        <w:t>Por su parte, e</w:t>
      </w:r>
      <w:r w:rsidR="0075763A" w:rsidRPr="0075763A">
        <w:rPr>
          <w:rFonts w:eastAsiaTheme="minorHAnsi" w:cs="ACaslon-Regular"/>
          <w:color w:val="272627"/>
          <w:szCs w:val="24"/>
          <w:lang w:eastAsia="en-US"/>
        </w:rPr>
        <w:t xml:space="preserve">l </w:t>
      </w:r>
      <w:r w:rsidR="001776C7" w:rsidRPr="000B6318">
        <w:rPr>
          <w:rFonts w:eastAsiaTheme="minorHAnsi" w:cs="Myriad-Bold"/>
          <w:bCs/>
          <w:szCs w:val="24"/>
          <w:lang w:eastAsia="en-US"/>
        </w:rPr>
        <w:t>Im</w:t>
      </w:r>
      <w:r w:rsidR="0075763A" w:rsidRPr="000B6318">
        <w:rPr>
          <w:rFonts w:eastAsiaTheme="minorHAnsi" w:cs="Myriad-Bold"/>
          <w:bCs/>
          <w:szCs w:val="24"/>
          <w:lang w:eastAsia="en-US"/>
        </w:rPr>
        <w:t>pacto</w:t>
      </w:r>
      <w:r w:rsidR="0075763A" w:rsidRPr="0075763A">
        <w:rPr>
          <w:rFonts w:eastAsiaTheme="minorHAnsi" w:cs="Myriad-Bold"/>
          <w:b/>
          <w:bCs/>
          <w:color w:val="3A5EA9"/>
          <w:szCs w:val="24"/>
          <w:lang w:eastAsia="en-US"/>
        </w:rPr>
        <w:t xml:space="preserve"> </w:t>
      </w:r>
      <w:r w:rsidR="0075763A" w:rsidRPr="0075763A">
        <w:rPr>
          <w:rFonts w:eastAsiaTheme="minorHAnsi" w:cs="ACaslon-Regular"/>
          <w:color w:val="272627"/>
          <w:szCs w:val="24"/>
          <w:lang w:eastAsia="en-US"/>
        </w:rPr>
        <w:t>mide los cambios en el desarrollo humano y en el bienestar de las personas que</w:t>
      </w:r>
      <w:r w:rsidR="0075763A">
        <w:rPr>
          <w:rFonts w:eastAsiaTheme="minorHAnsi" w:cs="ACaslon-Regular"/>
          <w:color w:val="272627"/>
          <w:szCs w:val="24"/>
          <w:lang w:eastAsia="en-US"/>
        </w:rPr>
        <w:t xml:space="preserve"> </w:t>
      </w:r>
      <w:r w:rsidR="0075763A" w:rsidRPr="0075763A">
        <w:rPr>
          <w:rFonts w:eastAsiaTheme="minorHAnsi" w:cs="ACaslon-Regular"/>
          <w:color w:val="272627"/>
          <w:szCs w:val="24"/>
          <w:lang w:eastAsia="en-US"/>
        </w:rPr>
        <w:t>proporcionan las iniciativas de desarrollo, directa o indirectamente, de forma intencionada o</w:t>
      </w:r>
      <w:r w:rsidR="0075763A">
        <w:rPr>
          <w:rFonts w:eastAsiaTheme="minorHAnsi" w:cs="ACaslon-Regular"/>
          <w:color w:val="272627"/>
          <w:szCs w:val="24"/>
          <w:lang w:eastAsia="en-US"/>
        </w:rPr>
        <w:t xml:space="preserve"> </w:t>
      </w:r>
      <w:r w:rsidR="0075763A" w:rsidRPr="0075763A">
        <w:rPr>
          <w:rFonts w:eastAsiaTheme="minorHAnsi" w:cs="ACaslon-Regular"/>
          <w:color w:val="272627"/>
          <w:szCs w:val="24"/>
          <w:lang w:eastAsia="en-US"/>
        </w:rPr>
        <w:t>involuntaria. Muchas organizaciones de desarrollo evalúan el impacto porque genera</w:t>
      </w:r>
      <w:r w:rsidR="0075763A">
        <w:rPr>
          <w:rFonts w:eastAsiaTheme="minorHAnsi" w:cs="ACaslon-Regular"/>
          <w:color w:val="272627"/>
          <w:szCs w:val="24"/>
          <w:lang w:eastAsia="en-US"/>
        </w:rPr>
        <w:t xml:space="preserve"> </w:t>
      </w:r>
      <w:r w:rsidR="0075763A" w:rsidRPr="0075763A">
        <w:rPr>
          <w:rFonts w:eastAsiaTheme="minorHAnsi" w:cs="ACaslon-Regular"/>
          <w:color w:val="272627"/>
          <w:szCs w:val="24"/>
          <w:lang w:eastAsia="en-US"/>
        </w:rPr>
        <w:t>información útil para tomar decisiones y apoya</w:t>
      </w:r>
      <w:r w:rsidR="0085795A">
        <w:rPr>
          <w:rFonts w:eastAsiaTheme="minorHAnsi" w:cs="ACaslon-Regular"/>
          <w:color w:val="272627"/>
          <w:szCs w:val="24"/>
          <w:lang w:eastAsia="en-US"/>
        </w:rPr>
        <w:t>r</w:t>
      </w:r>
      <w:r w:rsidR="0075763A" w:rsidRPr="0075763A">
        <w:rPr>
          <w:rFonts w:eastAsiaTheme="minorHAnsi" w:cs="ACaslon-Regular"/>
          <w:color w:val="272627"/>
          <w:szCs w:val="24"/>
          <w:lang w:eastAsia="en-US"/>
        </w:rPr>
        <w:t xml:space="preserve"> la rendición de cuentas sobre la entrega de</w:t>
      </w:r>
      <w:r w:rsidR="0075763A">
        <w:rPr>
          <w:rFonts w:eastAsiaTheme="minorHAnsi" w:cs="ACaslon-Regular"/>
          <w:color w:val="272627"/>
          <w:szCs w:val="24"/>
          <w:lang w:eastAsia="en-US"/>
        </w:rPr>
        <w:t xml:space="preserve"> </w:t>
      </w:r>
      <w:r w:rsidR="0075763A" w:rsidRPr="0075763A">
        <w:rPr>
          <w:rFonts w:eastAsiaTheme="minorHAnsi" w:cs="ACaslon-Regular"/>
          <w:color w:val="272627"/>
          <w:szCs w:val="24"/>
          <w:lang w:eastAsia="en-US"/>
        </w:rPr>
        <w:t>resultados.</w:t>
      </w:r>
      <w:r>
        <w:rPr>
          <w:rStyle w:val="FootnoteReference"/>
          <w:rFonts w:eastAsiaTheme="minorHAnsi" w:cs="ACaslon-Regular"/>
          <w:color w:val="272627"/>
          <w:szCs w:val="24"/>
          <w:lang w:eastAsia="en-US"/>
        </w:rPr>
        <w:footnoteReference w:id="12"/>
      </w:r>
      <w:r w:rsidR="0075763A" w:rsidRPr="0075763A">
        <w:rPr>
          <w:rFonts w:eastAsiaTheme="minorHAnsi" w:cs="ACaslon-Regular"/>
          <w:color w:val="272627"/>
          <w:szCs w:val="24"/>
          <w:lang w:eastAsia="en-US"/>
        </w:rPr>
        <w:t xml:space="preserve"> </w:t>
      </w:r>
    </w:p>
    <w:p w:rsidR="0075763A" w:rsidRDefault="0075763A" w:rsidP="0075763A">
      <w:pPr>
        <w:rPr>
          <w:rFonts w:eastAsiaTheme="minorHAnsi" w:cs="ACaslon-Regular"/>
          <w:color w:val="272627"/>
          <w:szCs w:val="24"/>
          <w:lang w:eastAsia="en-US"/>
        </w:rPr>
      </w:pPr>
    </w:p>
    <w:p w:rsidR="0085795A" w:rsidRDefault="0085795A" w:rsidP="0085795A">
      <w:pPr>
        <w:rPr>
          <w:rFonts w:eastAsiaTheme="minorHAnsi"/>
          <w:lang w:eastAsia="en-US"/>
        </w:rPr>
      </w:pPr>
      <w:r>
        <w:rPr>
          <w:rFonts w:eastAsiaTheme="minorHAnsi"/>
          <w:lang w:eastAsia="en-US"/>
        </w:rPr>
        <w:t>Una evaluación de impacto es útil cuando:</w:t>
      </w:r>
    </w:p>
    <w:p w:rsidR="0085795A" w:rsidRDefault="0085795A" w:rsidP="0085795A">
      <w:pPr>
        <w:rPr>
          <w:rFonts w:eastAsiaTheme="minorHAnsi"/>
          <w:lang w:eastAsia="en-US"/>
        </w:rPr>
      </w:pPr>
    </w:p>
    <w:p w:rsidR="0085795A" w:rsidRPr="0085795A" w:rsidRDefault="0085795A" w:rsidP="00E80946">
      <w:pPr>
        <w:pStyle w:val="ListParagraph"/>
        <w:numPr>
          <w:ilvl w:val="0"/>
          <w:numId w:val="15"/>
        </w:numPr>
        <w:rPr>
          <w:rFonts w:eastAsiaTheme="minorHAnsi"/>
          <w:lang w:eastAsia="en-US"/>
        </w:rPr>
      </w:pPr>
      <w:r w:rsidRPr="0085795A">
        <w:rPr>
          <w:rFonts w:eastAsiaTheme="minorHAnsi"/>
          <w:lang w:eastAsia="en-US"/>
        </w:rPr>
        <w:t xml:space="preserve">El proyecto o programa lleva funcionando el tiempo suficiente como para que los </w:t>
      </w:r>
      <w:r w:rsidR="00866805">
        <w:rPr>
          <w:rFonts w:eastAsiaTheme="minorHAnsi"/>
          <w:lang w:eastAsia="en-US"/>
        </w:rPr>
        <w:t>impactos</w:t>
      </w:r>
      <w:r w:rsidRPr="0085795A">
        <w:rPr>
          <w:rFonts w:eastAsiaTheme="minorHAnsi"/>
          <w:lang w:eastAsia="en-US"/>
        </w:rPr>
        <w:t xml:space="preserve"> sean visibles.</w:t>
      </w:r>
    </w:p>
    <w:p w:rsidR="0085795A" w:rsidRPr="0085795A" w:rsidRDefault="0085795A" w:rsidP="00E80946">
      <w:pPr>
        <w:pStyle w:val="ListParagraph"/>
        <w:numPr>
          <w:ilvl w:val="0"/>
          <w:numId w:val="15"/>
        </w:numPr>
        <w:rPr>
          <w:rFonts w:eastAsiaTheme="minorHAnsi"/>
          <w:lang w:eastAsia="en-US"/>
        </w:rPr>
      </w:pPr>
      <w:r w:rsidRPr="0085795A">
        <w:rPr>
          <w:rFonts w:eastAsiaTheme="minorHAnsi"/>
          <w:lang w:eastAsia="en-US"/>
        </w:rPr>
        <w:t>El alcance del proyecto o programa justifica una evaluación más profunda.</w:t>
      </w:r>
    </w:p>
    <w:p w:rsidR="0085795A" w:rsidRDefault="0085795A" w:rsidP="0085795A">
      <w:pPr>
        <w:rPr>
          <w:rFonts w:eastAsiaTheme="minorHAnsi"/>
          <w:lang w:eastAsia="en-US"/>
        </w:rPr>
      </w:pPr>
    </w:p>
    <w:p w:rsidR="007A452C" w:rsidRPr="0075763A" w:rsidRDefault="0085795A" w:rsidP="0085795A">
      <w:pPr>
        <w:rPr>
          <w:rFonts w:eastAsiaTheme="minorHAnsi"/>
          <w:szCs w:val="24"/>
          <w:lang w:eastAsia="en-US"/>
        </w:rPr>
      </w:pPr>
      <w:r>
        <w:rPr>
          <w:rFonts w:eastAsiaTheme="minorHAnsi"/>
          <w:lang w:eastAsia="en-US"/>
        </w:rPr>
        <w:t>Una evaluación de impacto no mide simplemente si se han alcanzado los objetivos, ni evalúa los efectos directos en los beneficiarios a los que se dirige. Engloba un abanico completo de impactos a todos los niveles de la cadena de resultados, incluido el efecto dominó en las familias, los hogares y las comunidades, en sistemas institucionales, técnicos o sociales, y en el medio ambiente. En términos de un simple modelo lógico, puede haber con el tiempo múltiples efectos intermediarios (corto y medio plazo) que pueden llevar al impacto, algunos de los cuales pueden ser incluidos en una evaluación de impacto en un momento específico.</w:t>
      </w:r>
    </w:p>
    <w:p w:rsidR="0075763A" w:rsidRDefault="0075763A" w:rsidP="003052D7">
      <w:pPr>
        <w:rPr>
          <w:rFonts w:eastAsiaTheme="minorHAnsi"/>
          <w:lang w:eastAsia="en-US"/>
        </w:rPr>
      </w:pPr>
    </w:p>
    <w:p w:rsidR="001233C7" w:rsidRDefault="00866805" w:rsidP="003052D7">
      <w:pPr>
        <w:rPr>
          <w:rFonts w:eastAsiaTheme="minorHAnsi"/>
          <w:lang w:eastAsia="en-US"/>
        </w:rPr>
      </w:pPr>
      <w:r>
        <w:rPr>
          <w:rFonts w:eastAsiaTheme="minorHAnsi"/>
          <w:lang w:eastAsia="en-US"/>
        </w:rPr>
        <w:lastRenderedPageBreak/>
        <w:t>Por las explicaciones brindadas y teniendo en cuenta que el proyecto evaluado ha operado por un plazo relativamente corto y está terminando su ejecución en Diciembre 2010, se ha decidido no incluir la evaluación de los impactos del mismo.</w:t>
      </w:r>
    </w:p>
    <w:p w:rsidR="00545407" w:rsidRPr="00E933F5" w:rsidRDefault="00545407" w:rsidP="00E933F5">
      <w:pPr>
        <w:rPr>
          <w:lang w:val="es-PA"/>
        </w:rPr>
      </w:pPr>
    </w:p>
    <w:p w:rsidR="007725B2" w:rsidRDefault="007725B2" w:rsidP="007725B2">
      <w:pPr>
        <w:rPr>
          <w:lang w:val="es-PA"/>
        </w:rPr>
      </w:pPr>
    </w:p>
    <w:p w:rsidR="007725B2" w:rsidRPr="007725B2" w:rsidRDefault="007725B2" w:rsidP="00E933F5">
      <w:pPr>
        <w:autoSpaceDE/>
        <w:autoSpaceDN/>
        <w:adjustRightInd/>
        <w:spacing w:after="200" w:line="276" w:lineRule="auto"/>
        <w:jc w:val="left"/>
        <w:rPr>
          <w:lang w:val="es-PA"/>
        </w:rPr>
      </w:pPr>
      <w:r>
        <w:rPr>
          <w:lang w:val="es-PA"/>
        </w:rPr>
        <w:br w:type="page"/>
      </w:r>
    </w:p>
    <w:p w:rsidR="00636964" w:rsidRPr="00636964" w:rsidRDefault="003052D7" w:rsidP="00383A8A">
      <w:pPr>
        <w:pStyle w:val="Heading1"/>
        <w:rPr>
          <w:rFonts w:eastAsiaTheme="minorHAnsi"/>
          <w:lang w:eastAsia="en-US"/>
        </w:rPr>
      </w:pPr>
      <w:bookmarkStart w:id="11" w:name="_Toc280044642"/>
      <w:r>
        <w:rPr>
          <w:rFonts w:eastAsiaTheme="minorHAnsi"/>
          <w:lang w:eastAsia="en-US"/>
        </w:rPr>
        <w:lastRenderedPageBreak/>
        <w:t>ENFOQUE DE LA EVALUACION Y METODOS</w:t>
      </w:r>
      <w:bookmarkEnd w:id="11"/>
    </w:p>
    <w:p w:rsidR="00283B1E" w:rsidRDefault="00283B1E" w:rsidP="00283B1E">
      <w:pPr>
        <w:pStyle w:val="Heading2"/>
      </w:pPr>
      <w:bookmarkStart w:id="12" w:name="_Toc280044643"/>
      <w:r>
        <w:t>Evaluabilidad del proyecto</w:t>
      </w:r>
      <w:bookmarkEnd w:id="12"/>
    </w:p>
    <w:p w:rsidR="00283B1E" w:rsidRDefault="00283B1E" w:rsidP="00283B1E">
      <w:pPr>
        <w:rPr>
          <w:szCs w:val="24"/>
        </w:rPr>
      </w:pPr>
      <w:r>
        <w:rPr>
          <w:szCs w:val="24"/>
        </w:rPr>
        <w:t>En términos generales, un proyecto se puede evaluar con cierta facilidad cuando el mismo fue diseñado de una manera “evaluable”. Por lo tanto, la “evaluabilidad” del proyecto depende de la forma como se ha identificado y expresado l</w:t>
      </w:r>
      <w:r w:rsidR="00262A55">
        <w:rPr>
          <w:szCs w:val="24"/>
        </w:rPr>
        <w:t>a cadena de</w:t>
      </w:r>
      <w:r w:rsidR="00D95B51">
        <w:rPr>
          <w:szCs w:val="24"/>
        </w:rPr>
        <w:t xml:space="preserve"> </w:t>
      </w:r>
      <w:r w:rsidR="00D95B51" w:rsidRPr="000B6318">
        <w:rPr>
          <w:szCs w:val="24"/>
        </w:rPr>
        <w:t>resultados</w:t>
      </w:r>
      <w:r w:rsidR="00262A55">
        <w:rPr>
          <w:szCs w:val="24"/>
        </w:rPr>
        <w:t xml:space="preserve"> y </w:t>
      </w:r>
      <w:r>
        <w:rPr>
          <w:szCs w:val="24"/>
        </w:rPr>
        <w:t xml:space="preserve">también, de la especificidad que tengan los indicadores previstos para </w:t>
      </w:r>
      <w:r w:rsidR="00881CC8">
        <w:rPr>
          <w:szCs w:val="24"/>
        </w:rPr>
        <w:t>hacer el monitoreo de la ejecución</w:t>
      </w:r>
      <w:r w:rsidR="00487430">
        <w:rPr>
          <w:szCs w:val="24"/>
        </w:rPr>
        <w:t xml:space="preserve"> y la existencia de una línea de base</w:t>
      </w:r>
      <w:r w:rsidR="00881CC8">
        <w:rPr>
          <w:szCs w:val="24"/>
        </w:rPr>
        <w:t>.</w:t>
      </w:r>
      <w:r w:rsidR="000B6318">
        <w:rPr>
          <w:szCs w:val="24"/>
        </w:rPr>
        <w:t xml:space="preserve"> Además, la formulación de los resultados a diferentes niveles presenta ciertas limitaciones, ya que hay cierta confusión entre el uso de los conceptos de “producto” y “efecto”.</w:t>
      </w:r>
    </w:p>
    <w:p w:rsidR="00283B1E" w:rsidRDefault="00283B1E" w:rsidP="00283B1E">
      <w:pPr>
        <w:rPr>
          <w:szCs w:val="24"/>
        </w:rPr>
      </w:pPr>
    </w:p>
    <w:p w:rsidR="00487430" w:rsidRDefault="00262A55" w:rsidP="00283B1E">
      <w:pPr>
        <w:rPr>
          <w:szCs w:val="24"/>
        </w:rPr>
      </w:pPr>
      <w:r>
        <w:rPr>
          <w:szCs w:val="24"/>
        </w:rPr>
        <w:t>La valoración de la evaluabilidad se realizó utilizando los métodos establecidos por el PNUD</w:t>
      </w:r>
      <w:r w:rsidR="00D95B51">
        <w:rPr>
          <w:szCs w:val="24"/>
        </w:rPr>
        <w:t xml:space="preserve"> </w:t>
      </w:r>
      <w:r w:rsidR="00D95B51" w:rsidRPr="000B6318">
        <w:rPr>
          <w:szCs w:val="24"/>
        </w:rPr>
        <w:t>completando el análisis presentado como anexo a los términos de referencia</w:t>
      </w:r>
      <w:r w:rsidRPr="000B6318">
        <w:rPr>
          <w:szCs w:val="24"/>
        </w:rPr>
        <w:t>.</w:t>
      </w:r>
      <w:r>
        <w:rPr>
          <w:szCs w:val="24"/>
        </w:rPr>
        <w:t xml:space="preserve"> </w:t>
      </w:r>
      <w:r w:rsidRPr="002209B0">
        <w:rPr>
          <w:szCs w:val="24"/>
        </w:rPr>
        <w:t xml:space="preserve">Los resultados se incluyen en el </w:t>
      </w:r>
      <w:r w:rsidRPr="00144E78">
        <w:rPr>
          <w:szCs w:val="24"/>
        </w:rPr>
        <w:t xml:space="preserve">Anexo </w:t>
      </w:r>
      <w:r w:rsidR="004E31FB">
        <w:rPr>
          <w:szCs w:val="24"/>
        </w:rPr>
        <w:t>8</w:t>
      </w:r>
      <w:r w:rsidR="00144E78">
        <w:rPr>
          <w:szCs w:val="24"/>
        </w:rPr>
        <w:t xml:space="preserve"> </w:t>
      </w:r>
      <w:r w:rsidRPr="002209B0">
        <w:rPr>
          <w:szCs w:val="24"/>
        </w:rPr>
        <w:t xml:space="preserve">de este informe. </w:t>
      </w:r>
      <w:r w:rsidR="00487430" w:rsidRPr="002209B0">
        <w:rPr>
          <w:szCs w:val="24"/>
        </w:rPr>
        <w:t>En este Anexo se resaltan algunos aspectos que son de importancia en relación con el Mapa de Resultados del proyecto.</w:t>
      </w:r>
      <w:r w:rsidR="00487430">
        <w:rPr>
          <w:szCs w:val="24"/>
        </w:rPr>
        <w:t xml:space="preserve"> </w:t>
      </w:r>
    </w:p>
    <w:p w:rsidR="00487430" w:rsidRDefault="00487430" w:rsidP="00283B1E">
      <w:pPr>
        <w:rPr>
          <w:szCs w:val="24"/>
        </w:rPr>
      </w:pPr>
    </w:p>
    <w:p w:rsidR="00C02532" w:rsidRDefault="00487430" w:rsidP="00283B1E">
      <w:pPr>
        <w:rPr>
          <w:szCs w:val="24"/>
        </w:rPr>
      </w:pPr>
      <w:r>
        <w:rPr>
          <w:szCs w:val="24"/>
        </w:rPr>
        <w:t>Al considerar todos los aspectos destacados en las conclusiones del d</w:t>
      </w:r>
      <w:r w:rsidR="00F17D04">
        <w:rPr>
          <w:szCs w:val="24"/>
        </w:rPr>
        <w:t>iagnóstico elaborado por la SEGI</w:t>
      </w:r>
      <w:r>
        <w:rPr>
          <w:szCs w:val="24"/>
        </w:rPr>
        <w:t xml:space="preserve">B antes de la formulación del proyecto, la interrelación existente entre los mismos y los aspectos en los cuales se focalizó el diseño del proyecto regional, surge una preocupación muy relevante. Es altamente probable que la ejecución de un proyecto con alcances limitados, no sea suficiente para tener un impacto significativo en la realidad a intervenir. Esta preocupación es absolutamente coherente con el Mapa de Resultados, ya que en el caso del proyecto, la ejecución de las actividades y la obtención de los productos, no necesariamente permitirá alcanzar </w:t>
      </w:r>
      <w:r w:rsidR="000B28A0" w:rsidRPr="000B6318">
        <w:rPr>
          <w:szCs w:val="24"/>
        </w:rPr>
        <w:t>r</w:t>
      </w:r>
      <w:r w:rsidRPr="000B6318">
        <w:rPr>
          <w:szCs w:val="24"/>
        </w:rPr>
        <w:t>esultados</w:t>
      </w:r>
      <w:r w:rsidR="000B28A0" w:rsidRPr="000B6318">
        <w:rPr>
          <w:szCs w:val="24"/>
        </w:rPr>
        <w:t xml:space="preserve"> a nivel de efectos.</w:t>
      </w:r>
      <w:r w:rsidR="00606B3A">
        <w:rPr>
          <w:szCs w:val="24"/>
        </w:rPr>
        <w:t xml:space="preserve">  Esto es entendible, ya que el logro de resultados a nivel de efectos, cambios en el </w:t>
      </w:r>
      <w:r w:rsidR="00E924AD">
        <w:rPr>
          <w:szCs w:val="24"/>
        </w:rPr>
        <w:t>desempeño</w:t>
      </w:r>
      <w:r w:rsidR="00606B3A">
        <w:rPr>
          <w:szCs w:val="24"/>
        </w:rPr>
        <w:t xml:space="preserve"> institucional o en el comportamiento de grupos o individuos, no depende de una </w:t>
      </w:r>
      <w:r w:rsidR="00E924AD">
        <w:rPr>
          <w:szCs w:val="24"/>
        </w:rPr>
        <w:t>intervención</w:t>
      </w:r>
      <w:r w:rsidR="00606B3A">
        <w:rPr>
          <w:szCs w:val="24"/>
        </w:rPr>
        <w:t>, sino que requiere acción conjunta con otros actores.</w:t>
      </w:r>
      <w:r w:rsidR="00606B3A">
        <w:rPr>
          <w:rStyle w:val="FootnoteReference"/>
          <w:szCs w:val="24"/>
        </w:rPr>
        <w:footnoteReference w:id="13"/>
      </w:r>
    </w:p>
    <w:p w:rsidR="00C02532" w:rsidRDefault="00C02532" w:rsidP="00283B1E">
      <w:pPr>
        <w:rPr>
          <w:szCs w:val="24"/>
        </w:rPr>
      </w:pPr>
    </w:p>
    <w:p w:rsidR="00283B1E" w:rsidRDefault="00487430" w:rsidP="00283B1E">
      <w:pPr>
        <w:rPr>
          <w:szCs w:val="24"/>
        </w:rPr>
      </w:pPr>
      <w:r>
        <w:rPr>
          <w:szCs w:val="24"/>
        </w:rPr>
        <w:t xml:space="preserve">Por otra parte, </w:t>
      </w:r>
      <w:r w:rsidR="00283B1E">
        <w:rPr>
          <w:szCs w:val="24"/>
        </w:rPr>
        <w:t xml:space="preserve">el documento del proyecto </w:t>
      </w:r>
      <w:r w:rsidR="00881CC8">
        <w:rPr>
          <w:szCs w:val="24"/>
        </w:rPr>
        <w:t>contiene</w:t>
      </w:r>
      <w:r w:rsidR="00283B1E">
        <w:rPr>
          <w:szCs w:val="24"/>
        </w:rPr>
        <w:t xml:space="preserve"> </w:t>
      </w:r>
      <w:r w:rsidR="005E2BA5">
        <w:rPr>
          <w:szCs w:val="24"/>
        </w:rPr>
        <w:t xml:space="preserve">una </w:t>
      </w:r>
      <w:r w:rsidR="00283B1E">
        <w:rPr>
          <w:szCs w:val="24"/>
        </w:rPr>
        <w:t>Tabla de Monitoreo y Evaluación, en la cual se indican los Resultados, la situación “sin proyecto”, los objetivos a lograr en el 2009 y 2010, los indicadores a utilizar para verificar el logro de las metas propuestas y los medios de verificación a utilizar.</w:t>
      </w:r>
    </w:p>
    <w:p w:rsidR="00283B1E" w:rsidRDefault="00283B1E" w:rsidP="00283B1E">
      <w:pPr>
        <w:rPr>
          <w:szCs w:val="24"/>
        </w:rPr>
      </w:pPr>
    </w:p>
    <w:p w:rsidR="00F77885" w:rsidRPr="00636964" w:rsidRDefault="005E2BA5" w:rsidP="00383A8A">
      <w:pPr>
        <w:rPr>
          <w:szCs w:val="24"/>
        </w:rPr>
      </w:pPr>
      <w:r>
        <w:rPr>
          <w:szCs w:val="24"/>
        </w:rPr>
        <w:t xml:space="preserve">Tal como se indica en el </w:t>
      </w:r>
      <w:r w:rsidRPr="00144E78">
        <w:rPr>
          <w:szCs w:val="24"/>
        </w:rPr>
        <w:t xml:space="preserve">Anexo </w:t>
      </w:r>
      <w:r w:rsidR="00144E78">
        <w:rPr>
          <w:szCs w:val="24"/>
        </w:rPr>
        <w:t>3</w:t>
      </w:r>
      <w:r w:rsidRPr="00144E78">
        <w:rPr>
          <w:szCs w:val="24"/>
        </w:rPr>
        <w:t>,</w:t>
      </w:r>
      <w:r>
        <w:rPr>
          <w:szCs w:val="24"/>
        </w:rPr>
        <w:t xml:space="preserve"> existen algunas faltas de especificidad en los indicadores seleccionados para cada Resultado y además, no </w:t>
      </w:r>
      <w:r w:rsidR="006C1AB6">
        <w:rPr>
          <w:szCs w:val="24"/>
        </w:rPr>
        <w:t xml:space="preserve">se ha configurado adecuadamente la línea de base para permitir la posterior medición de </w:t>
      </w:r>
      <w:r w:rsidR="00C02532">
        <w:rPr>
          <w:szCs w:val="24"/>
        </w:rPr>
        <w:t>logros</w:t>
      </w:r>
      <w:r w:rsidR="006C1AB6">
        <w:rPr>
          <w:szCs w:val="24"/>
        </w:rPr>
        <w:t>. Los indicadores son más apropiados para medir productos y en varios casos, los indicadores no son precisos para refle</w:t>
      </w:r>
      <w:r w:rsidR="00636964">
        <w:rPr>
          <w:szCs w:val="24"/>
        </w:rPr>
        <w:t xml:space="preserve">jar </w:t>
      </w:r>
      <w:r w:rsidR="000B28A0" w:rsidRPr="00C07117">
        <w:rPr>
          <w:szCs w:val="24"/>
        </w:rPr>
        <w:t xml:space="preserve">la contribución a </w:t>
      </w:r>
      <w:r w:rsidR="00636964" w:rsidRPr="00C07117">
        <w:rPr>
          <w:szCs w:val="24"/>
        </w:rPr>
        <w:t>los resultados</w:t>
      </w:r>
      <w:r w:rsidR="000B28A0" w:rsidRPr="00C07117">
        <w:rPr>
          <w:szCs w:val="24"/>
        </w:rPr>
        <w:t xml:space="preserve"> a nivel de efecto</w:t>
      </w:r>
      <w:r w:rsidR="00636964" w:rsidRPr="00C07117">
        <w:rPr>
          <w:szCs w:val="24"/>
        </w:rPr>
        <w:t>.</w:t>
      </w:r>
    </w:p>
    <w:p w:rsidR="00487430" w:rsidRDefault="00636964" w:rsidP="00636964">
      <w:pPr>
        <w:pStyle w:val="Heading2"/>
      </w:pPr>
      <w:bookmarkStart w:id="13" w:name="_Toc280044644"/>
      <w:r>
        <w:t>El método</w:t>
      </w:r>
      <w:bookmarkEnd w:id="13"/>
    </w:p>
    <w:p w:rsidR="0025528E" w:rsidRDefault="0025528E" w:rsidP="0025528E">
      <w:r>
        <w:t>Es importante destacar que no es posible realizar la evaluación de este proyecto regional aplicando la metodología basada en la medición de impactos diferenciales – respecto de la línea de base – entre el grupo intervenido y un grupo de control.</w:t>
      </w:r>
    </w:p>
    <w:p w:rsidR="0025528E" w:rsidRDefault="0025528E" w:rsidP="0025528E"/>
    <w:p w:rsidR="0025528E" w:rsidRDefault="0025528E" w:rsidP="0025528E">
      <w:r>
        <w:t>Ello es así por varias razones, entre las cuales se pueden mencionar las siguientes:</w:t>
      </w:r>
    </w:p>
    <w:p w:rsidR="0025528E" w:rsidRDefault="0025528E" w:rsidP="0025528E"/>
    <w:p w:rsidR="0025528E" w:rsidRDefault="0025528E" w:rsidP="00E80946">
      <w:pPr>
        <w:pStyle w:val="ListParagraph"/>
        <w:numPr>
          <w:ilvl w:val="0"/>
          <w:numId w:val="29"/>
        </w:numPr>
      </w:pPr>
      <w:r>
        <w:t xml:space="preserve">Aunque existió un diagnóstico muy detallado que le dio sustento a la formulación del proyecto, el diseño de esta intervención no incorporó una expresión de la línea de base en función de indicadores medibles. Por lo tanto, gran parte de los indicadores incorporados en el Marco de Resultados, o bien son muy generales, o no cuentan con el valor de base.  </w:t>
      </w:r>
    </w:p>
    <w:p w:rsidR="0025528E" w:rsidRDefault="0025528E" w:rsidP="0025528E"/>
    <w:p w:rsidR="0025528E" w:rsidRDefault="0025528E" w:rsidP="00E80946">
      <w:pPr>
        <w:pStyle w:val="ListParagraph"/>
        <w:numPr>
          <w:ilvl w:val="0"/>
          <w:numId w:val="29"/>
        </w:numPr>
      </w:pPr>
      <w:r>
        <w:t xml:space="preserve">El accionar del proyecto estuvo especialmente vinculado con variables de tipo conceptual, focalizadas en la generación y difusión de conocimientos relacionados con los temas de invisibilidad de los </w:t>
      </w:r>
      <w:r w:rsidR="00E87211">
        <w:t>afrodescendientes</w:t>
      </w:r>
      <w:r>
        <w:t xml:space="preserve"> y en la conectividad y promoción de redes institucionales, como una forma de aumentar la visibilidad organizacional</w:t>
      </w:r>
      <w:r>
        <w:rPr>
          <w:rStyle w:val="FootnoteReference"/>
        </w:rPr>
        <w:footnoteReference w:id="14"/>
      </w:r>
      <w:r>
        <w:t xml:space="preserve">. </w:t>
      </w:r>
    </w:p>
    <w:p w:rsidR="0025528E" w:rsidRDefault="0025528E" w:rsidP="0025528E"/>
    <w:p w:rsidR="0025528E" w:rsidRDefault="0025528E" w:rsidP="0025528E">
      <w:r>
        <w:t xml:space="preserve">Por otra parte, aunque desde el punto de vista teórico es posible considerar la existencia de una línea de base en este tipo de realidades sociales, ello no es tan simple cuando se está tratando con variables no numéricas, ni dicotómicas. </w:t>
      </w:r>
    </w:p>
    <w:p w:rsidR="0025528E" w:rsidRDefault="0025528E" w:rsidP="0025528E"/>
    <w:p w:rsidR="0025528E" w:rsidRDefault="0025528E" w:rsidP="0025528E">
      <w:pPr>
        <w:rPr>
          <w:rFonts w:eastAsia="Times New Roman"/>
          <w:lang w:val="es-ES_tradnl"/>
        </w:rPr>
      </w:pPr>
      <w:r w:rsidRPr="006872A5">
        <w:rPr>
          <w:rFonts w:eastAsia="Times New Roman"/>
          <w:lang w:val="es-ES_tradnl"/>
        </w:rPr>
        <w:t xml:space="preserve">Quizá, la práctica más sugerida por muy diferentes autores es la </w:t>
      </w:r>
      <w:r w:rsidRPr="006872A5">
        <w:rPr>
          <w:rFonts w:eastAsia="Times New Roman"/>
          <w:i/>
          <w:iCs/>
          <w:lang w:val="es-ES_tradnl"/>
        </w:rPr>
        <w:t>integración</w:t>
      </w:r>
      <w:r w:rsidRPr="006872A5">
        <w:rPr>
          <w:rFonts w:eastAsia="Times New Roman"/>
          <w:lang w:val="es-ES_tradnl"/>
        </w:rPr>
        <w:t xml:space="preserve"> de los métodos y técnicas cualitativos y cuantitativos en las actividades de evaluación de programas, al estilo de la </w:t>
      </w:r>
      <w:r w:rsidRPr="006872A5">
        <w:rPr>
          <w:rFonts w:eastAsia="Times New Roman"/>
          <w:i/>
          <w:iCs/>
          <w:lang w:val="es-ES_tradnl"/>
        </w:rPr>
        <w:t>triangulación</w:t>
      </w:r>
      <w:r w:rsidRPr="006872A5">
        <w:rPr>
          <w:rFonts w:eastAsia="Times New Roman"/>
          <w:lang w:val="es-ES_tradnl"/>
        </w:rPr>
        <w:t>, tan estudiada y propuesta, sobre todo, por Denzin (1970). En efecto, en esta integración, los métodos cualitativos suelen proveer el contexto en que pueden ser comprendidos los resultados cuantitativos</w:t>
      </w:r>
      <w:r>
        <w:rPr>
          <w:rStyle w:val="FootnoteReference"/>
          <w:rFonts w:eastAsia="Times New Roman"/>
          <w:lang w:val="es-ES_tradnl"/>
        </w:rPr>
        <w:footnoteReference w:id="15"/>
      </w:r>
      <w:r>
        <w:rPr>
          <w:rFonts w:eastAsia="Times New Roman"/>
          <w:lang w:val="es-ES_tradnl"/>
        </w:rPr>
        <w:t xml:space="preserve"> y su aplicación también está prevista en el Manual de PNUD.</w:t>
      </w:r>
      <w:r>
        <w:rPr>
          <w:rStyle w:val="FootnoteReference"/>
          <w:rFonts w:eastAsia="Times New Roman"/>
          <w:lang w:val="es-ES_tradnl"/>
        </w:rPr>
        <w:footnoteReference w:id="16"/>
      </w:r>
      <w:r>
        <w:rPr>
          <w:rFonts w:eastAsia="Times New Roman"/>
          <w:lang w:val="es-ES_tradnl"/>
        </w:rPr>
        <w:t xml:space="preserve"> Por lo tanto, en esta evaluación la triangulación se utilizará para validar los hallazgos.</w:t>
      </w:r>
    </w:p>
    <w:p w:rsidR="0025528E" w:rsidRDefault="0025528E" w:rsidP="0025528E">
      <w:pPr>
        <w:rPr>
          <w:rFonts w:eastAsia="Times New Roman"/>
          <w:lang w:val="es-ES_tradnl"/>
        </w:rPr>
      </w:pPr>
    </w:p>
    <w:p w:rsidR="0025528E" w:rsidRDefault="0025528E" w:rsidP="0025528E">
      <w:pPr>
        <w:rPr>
          <w:rFonts w:eastAsia="Times New Roman"/>
          <w:lang w:val="es-ES_tradnl"/>
        </w:rPr>
      </w:pPr>
      <w:r>
        <w:rPr>
          <w:rFonts w:eastAsia="Times New Roman"/>
          <w:lang w:val="es-ES_tradnl"/>
        </w:rPr>
        <w:t xml:space="preserve">Se podría concluir este punto estableciendo el siguiente principio: en la medida en que el elemento o fenómeno a estudiar pueda ser </w:t>
      </w:r>
      <w:r w:rsidRPr="004C0C8B">
        <w:rPr>
          <w:rFonts w:eastAsia="Times New Roman"/>
          <w:i/>
          <w:lang w:val="es-ES_tradnl"/>
        </w:rPr>
        <w:t>descontextualizado</w:t>
      </w:r>
      <w:r>
        <w:rPr>
          <w:rFonts w:eastAsia="Times New Roman"/>
          <w:lang w:val="es-ES_tradnl"/>
        </w:rPr>
        <w:t xml:space="preserve"> de la estructura o sistema personal o social sin que pierda su esencia o desvirtúe su naturaleza, las </w:t>
      </w:r>
      <w:r w:rsidRPr="004C0C8B">
        <w:rPr>
          <w:rFonts w:eastAsia="Times New Roman"/>
          <w:i/>
          <w:lang w:val="es-ES_tradnl"/>
        </w:rPr>
        <w:t>técnicas matemáticas</w:t>
      </w:r>
      <w:r>
        <w:rPr>
          <w:rFonts w:eastAsia="Times New Roman"/>
          <w:lang w:val="es-ES_tradnl"/>
        </w:rPr>
        <w:t xml:space="preserve"> actuales pueden ser usadas eficazmente. Sin embargo, en la medida en que el aspecto o fenómeno que se va a estudiar forme parte constituyente de la estructura dinámica o queramos conocer el sistema interno de esa realidad, los métodos </w:t>
      </w:r>
      <w:r w:rsidRPr="004C0C8B">
        <w:rPr>
          <w:rFonts w:eastAsia="Times New Roman"/>
          <w:i/>
          <w:lang w:val="es-ES_tradnl"/>
        </w:rPr>
        <w:t>sistémico-cualitativos</w:t>
      </w:r>
      <w:r>
        <w:rPr>
          <w:rFonts w:eastAsia="Times New Roman"/>
          <w:lang w:val="es-ES_tradnl"/>
        </w:rPr>
        <w:t xml:space="preserve"> se hacen indispensables.</w:t>
      </w:r>
    </w:p>
    <w:p w:rsidR="0025528E" w:rsidRDefault="0025528E" w:rsidP="0025528E">
      <w:pPr>
        <w:rPr>
          <w:rFonts w:eastAsia="Times New Roman"/>
          <w:lang w:val="es-ES_tradnl"/>
        </w:rPr>
      </w:pPr>
    </w:p>
    <w:p w:rsidR="0025528E" w:rsidRPr="003A1B0C" w:rsidRDefault="0025528E" w:rsidP="0025528E">
      <w:pPr>
        <w:rPr>
          <w:rFonts w:eastAsia="Times New Roman"/>
          <w:lang w:val="es-ES_tradnl"/>
        </w:rPr>
      </w:pPr>
      <w:r>
        <w:rPr>
          <w:rFonts w:eastAsia="Times New Roman"/>
          <w:lang w:val="es-ES_tradnl"/>
        </w:rPr>
        <w:t>Por lo tanto, en esta evaluación se estará utilizando información numérica hasta donde sea factible, mientras algunos fenómenos se puedan descontextualizar de la estructura social, focalizando la atención en expresiones medibles, como puede ser el caso de cantidades de respuestas favorables o desfavorables frente a cada una de las preguntas de evaluación. Sin embargo, también se estará aplicando triangulación, buscando complementar la información numérica, con información cualitativa a efectos de perfeccionar el análisis.</w:t>
      </w:r>
    </w:p>
    <w:p w:rsidR="003052D7" w:rsidRDefault="003052D7" w:rsidP="003052D7">
      <w:pPr>
        <w:pStyle w:val="Heading2"/>
        <w:rPr>
          <w:rFonts w:eastAsiaTheme="minorHAnsi"/>
          <w:lang w:eastAsia="en-US"/>
        </w:rPr>
      </w:pPr>
      <w:bookmarkStart w:id="14" w:name="_Toc280044645"/>
      <w:r>
        <w:rPr>
          <w:rFonts w:eastAsiaTheme="minorHAnsi"/>
          <w:lang w:eastAsia="en-US"/>
        </w:rPr>
        <w:lastRenderedPageBreak/>
        <w:t>Fuentes de información</w:t>
      </w:r>
      <w:bookmarkEnd w:id="14"/>
    </w:p>
    <w:p w:rsidR="00CF3F41" w:rsidRDefault="00CF3F41" w:rsidP="00CF3F41">
      <w:pPr>
        <w:rPr>
          <w:rFonts w:eastAsiaTheme="minorHAnsi"/>
          <w:lang w:eastAsia="en-US"/>
        </w:rPr>
      </w:pPr>
      <w:r>
        <w:rPr>
          <w:rFonts w:eastAsiaTheme="minorHAnsi"/>
          <w:lang w:eastAsia="en-US"/>
        </w:rPr>
        <w:t xml:space="preserve">Al analizar los criterios de evaluación, es posible identificar la existencia de algunos que están más vinculados hacia el ámbito exterior del proyecto y otros hacia lo interno del mismo. </w:t>
      </w:r>
    </w:p>
    <w:p w:rsidR="00CF3F41" w:rsidRDefault="00CF3F41" w:rsidP="00CF3F41">
      <w:pPr>
        <w:rPr>
          <w:rFonts w:eastAsiaTheme="minorHAnsi"/>
          <w:lang w:eastAsia="en-US"/>
        </w:rPr>
      </w:pPr>
    </w:p>
    <w:p w:rsidR="003052D7" w:rsidRDefault="00CF3F41" w:rsidP="00CF3F41">
      <w:pPr>
        <w:rPr>
          <w:rFonts w:eastAsiaTheme="minorHAnsi"/>
          <w:lang w:eastAsia="en-US"/>
        </w:rPr>
      </w:pPr>
      <w:r>
        <w:rPr>
          <w:rFonts w:eastAsiaTheme="minorHAnsi"/>
          <w:lang w:eastAsia="en-US"/>
        </w:rPr>
        <w:t>Por ejemplo, la Pertinencia y la Sostenibilidad están más relacionados con aspectos externos, el primero vinculado con la bondad de la adecuación del diseño del proyecto a la realidad sobre la cual se desea intervenir y el segundo, relacionado con la probabilidad de que los avances logrados con el proyecto puedan continuar una vez que el mismo sea terminado. En ambos casos, estos temas pueden ser analizados por beneficiarios o personas externas a la administración del proyecto, quienes podrán tener sus opiniones sobre estos dos asuntos.</w:t>
      </w:r>
    </w:p>
    <w:p w:rsidR="00CF3F41" w:rsidRDefault="00CF3F41" w:rsidP="00CF3F41">
      <w:pPr>
        <w:rPr>
          <w:rFonts w:eastAsiaTheme="minorHAnsi"/>
          <w:lang w:eastAsia="en-US"/>
        </w:rPr>
      </w:pPr>
    </w:p>
    <w:p w:rsidR="00CF3F41" w:rsidRDefault="00CF3F41" w:rsidP="00CF3F41">
      <w:pPr>
        <w:rPr>
          <w:rFonts w:eastAsiaTheme="minorHAnsi"/>
          <w:lang w:eastAsia="en-US"/>
        </w:rPr>
      </w:pPr>
      <w:r>
        <w:rPr>
          <w:rFonts w:eastAsiaTheme="minorHAnsi"/>
          <w:lang w:eastAsia="en-US"/>
        </w:rPr>
        <w:t>En el segundo caso, los criterios de Eficacia y Eficiencia están más estrechamente ligados con el ámbito interno del proyecto y por lo tanto, es posible que los mismos sólo puedan ser analizados y opinados por personal muy vinculado con la administración del mismo. Estos temas, por lo general, están fuera del cono</w:t>
      </w:r>
      <w:r w:rsidR="00B8196E">
        <w:rPr>
          <w:rFonts w:eastAsiaTheme="minorHAnsi"/>
          <w:lang w:eastAsia="en-US"/>
        </w:rPr>
        <w:t>cimiento de los beneficiarios receptores de la acción del proyecto.</w:t>
      </w:r>
    </w:p>
    <w:p w:rsidR="00B8196E" w:rsidRDefault="00B8196E" w:rsidP="00CF3F41">
      <w:pPr>
        <w:rPr>
          <w:rFonts w:eastAsiaTheme="minorHAnsi"/>
          <w:lang w:eastAsia="en-US"/>
        </w:rPr>
      </w:pPr>
    </w:p>
    <w:p w:rsidR="00B8196E" w:rsidRDefault="00B8196E" w:rsidP="00CF3F41">
      <w:pPr>
        <w:rPr>
          <w:rFonts w:eastAsiaTheme="minorHAnsi"/>
          <w:lang w:eastAsia="en-US"/>
        </w:rPr>
      </w:pPr>
      <w:r>
        <w:rPr>
          <w:rFonts w:eastAsiaTheme="minorHAnsi"/>
          <w:lang w:eastAsia="en-US"/>
        </w:rPr>
        <w:t>Por lo tanto, si bien en todos estos casos se requiere información documental, la evaluación de cada uno de estos criterios requiere distintos tipos de información específica.</w:t>
      </w:r>
    </w:p>
    <w:p w:rsidR="00B8196E" w:rsidRDefault="00B8196E" w:rsidP="00CF3F41">
      <w:pPr>
        <w:rPr>
          <w:rFonts w:eastAsiaTheme="minorHAnsi"/>
          <w:lang w:eastAsia="en-US"/>
        </w:rPr>
      </w:pPr>
    </w:p>
    <w:p w:rsidR="00B8196E" w:rsidRDefault="00B8196E" w:rsidP="00CF3F41">
      <w:pPr>
        <w:rPr>
          <w:rFonts w:eastAsiaTheme="minorHAnsi"/>
          <w:lang w:eastAsia="en-US"/>
        </w:rPr>
      </w:pPr>
      <w:r>
        <w:rPr>
          <w:rFonts w:eastAsiaTheme="minorHAnsi"/>
          <w:lang w:eastAsia="en-US"/>
        </w:rPr>
        <w:t>La evaluación de la Pertinencia requerirá el conocimiento de la realidad a impactar y el documento del proyecto donde se plasma la estructura de objetivos, resultados</w:t>
      </w:r>
      <w:r w:rsidR="009409FF">
        <w:rPr>
          <w:rFonts w:eastAsiaTheme="minorHAnsi"/>
          <w:lang w:eastAsia="en-US"/>
        </w:rPr>
        <w:t xml:space="preserve"> </w:t>
      </w:r>
      <w:r>
        <w:rPr>
          <w:rFonts w:eastAsiaTheme="minorHAnsi"/>
          <w:lang w:eastAsia="en-US"/>
        </w:rPr>
        <w:t>y actividades. Una información externa y otra interna. En estos casos, es altamente factible que los beneficiarios del proyecto tengan “su conocimiento e interpretación” de la realidad a impactar y de las acciones ejecutadas por el proyecto y por lo tanto, puedan tener sus opiniones ya formadas sobre la pertinencia.</w:t>
      </w:r>
    </w:p>
    <w:p w:rsidR="00B8196E" w:rsidRDefault="00B8196E" w:rsidP="00CF3F41">
      <w:pPr>
        <w:rPr>
          <w:rFonts w:eastAsiaTheme="minorHAnsi"/>
          <w:lang w:eastAsia="en-US"/>
        </w:rPr>
      </w:pPr>
    </w:p>
    <w:p w:rsidR="00B8196E" w:rsidRDefault="00B8196E" w:rsidP="00CF3F41">
      <w:pPr>
        <w:rPr>
          <w:rFonts w:eastAsiaTheme="minorHAnsi"/>
          <w:lang w:eastAsia="en-US"/>
        </w:rPr>
      </w:pPr>
      <w:r>
        <w:rPr>
          <w:rFonts w:eastAsiaTheme="minorHAnsi"/>
          <w:lang w:eastAsia="en-US"/>
        </w:rPr>
        <w:t>En el caso de la Sostenibilidad, ocurre algo muy similar. Los beneficiarios conocen lo que el proyecto ejecutó y también pueden tener sus opiniones sobre los aspectos necesarios para conseguir un cambio duradero en la realidad impactada con el proyecto.</w:t>
      </w:r>
    </w:p>
    <w:p w:rsidR="00B8196E" w:rsidRDefault="00B8196E" w:rsidP="00CF3F41">
      <w:pPr>
        <w:rPr>
          <w:rFonts w:eastAsiaTheme="minorHAnsi"/>
          <w:lang w:eastAsia="en-US"/>
        </w:rPr>
      </w:pPr>
    </w:p>
    <w:p w:rsidR="00481408" w:rsidRDefault="00B8196E" w:rsidP="00CF3F41">
      <w:pPr>
        <w:rPr>
          <w:rFonts w:eastAsiaTheme="minorHAnsi"/>
          <w:lang w:eastAsia="en-US"/>
        </w:rPr>
      </w:pPr>
      <w:r>
        <w:rPr>
          <w:rFonts w:eastAsiaTheme="minorHAnsi"/>
          <w:lang w:eastAsia="en-US"/>
        </w:rPr>
        <w:t xml:space="preserve">Para estos dos casos, es muy valioso poder contar no solamente con la documentación producida por el mismo proyecto, sino también por las opiniones </w:t>
      </w:r>
      <w:r w:rsidR="00481408">
        <w:rPr>
          <w:rFonts w:eastAsiaTheme="minorHAnsi"/>
          <w:lang w:eastAsia="en-US"/>
        </w:rPr>
        <w:t>de los beneficiarios directos del proyecto. Esta situación es especialmente valiosa para enfrentarla a través de una encuesta de opinión, o entrevistas directas o grupos focales.</w:t>
      </w:r>
    </w:p>
    <w:p w:rsidR="00481408" w:rsidRDefault="00481408" w:rsidP="00CF3F41">
      <w:pPr>
        <w:rPr>
          <w:rFonts w:eastAsiaTheme="minorHAnsi"/>
          <w:lang w:eastAsia="en-US"/>
        </w:rPr>
      </w:pPr>
    </w:p>
    <w:p w:rsidR="003A1B0C" w:rsidRPr="00AE4E31" w:rsidRDefault="003A1B0C" w:rsidP="003A1B0C">
      <w:pPr>
        <w:rPr>
          <w:rFonts w:eastAsiaTheme="minorHAnsi"/>
          <w:lang w:eastAsia="en-US"/>
        </w:rPr>
      </w:pPr>
      <w:r w:rsidRPr="00AE4E31">
        <w:rPr>
          <w:rFonts w:eastAsiaTheme="minorHAnsi"/>
          <w:lang w:eastAsia="en-US"/>
        </w:rPr>
        <w:t>Por lo tanto, este ejercicio estuvo sustentado básicamente por las siguientes fuentes de información:</w:t>
      </w:r>
    </w:p>
    <w:p w:rsidR="003A1B0C" w:rsidRPr="00A91404" w:rsidRDefault="003A1B0C" w:rsidP="003A1B0C">
      <w:pPr>
        <w:rPr>
          <w:rFonts w:eastAsiaTheme="minorHAnsi"/>
          <w:highlight w:val="red"/>
          <w:lang w:eastAsia="en-US"/>
        </w:rPr>
      </w:pPr>
    </w:p>
    <w:p w:rsidR="003A1B0C" w:rsidRPr="00B8174C" w:rsidRDefault="003A1B0C" w:rsidP="00E80946">
      <w:pPr>
        <w:pStyle w:val="ListParagraph"/>
        <w:numPr>
          <w:ilvl w:val="0"/>
          <w:numId w:val="24"/>
        </w:numPr>
        <w:rPr>
          <w:rFonts w:eastAsiaTheme="minorHAnsi"/>
          <w:highlight w:val="yellow"/>
          <w:lang w:eastAsia="en-US"/>
        </w:rPr>
      </w:pPr>
      <w:r w:rsidRPr="00AE4E31">
        <w:rPr>
          <w:rFonts w:eastAsiaTheme="minorHAnsi"/>
          <w:lang w:eastAsia="en-US"/>
        </w:rPr>
        <w:t>La documentación producida por el mismo proyecto, en relación con el documento original, los informes de avance</w:t>
      </w:r>
      <w:r w:rsidR="00AE4E31" w:rsidRPr="00AE4E31">
        <w:rPr>
          <w:rFonts w:eastAsiaTheme="minorHAnsi"/>
          <w:lang w:eastAsia="en-US"/>
        </w:rPr>
        <w:t xml:space="preserve"> y</w:t>
      </w:r>
      <w:r w:rsidRPr="00AE4E31">
        <w:rPr>
          <w:rFonts w:eastAsiaTheme="minorHAnsi"/>
          <w:lang w:eastAsia="en-US"/>
        </w:rPr>
        <w:t xml:space="preserve"> las investigaciones realiz</w:t>
      </w:r>
      <w:r w:rsidR="00AE4E31" w:rsidRPr="00AE4E31">
        <w:rPr>
          <w:rFonts w:eastAsiaTheme="minorHAnsi"/>
          <w:lang w:eastAsia="en-US"/>
        </w:rPr>
        <w:t>adas.</w:t>
      </w:r>
      <w:r w:rsidR="00B8174C">
        <w:rPr>
          <w:rFonts w:eastAsiaTheme="minorHAnsi"/>
          <w:lang w:eastAsia="en-US"/>
        </w:rPr>
        <w:t xml:space="preserve"> </w:t>
      </w:r>
      <w:r w:rsidR="00B8174C" w:rsidRPr="00B8174C">
        <w:rPr>
          <w:rFonts w:eastAsiaTheme="minorHAnsi"/>
          <w:highlight w:val="yellow"/>
          <w:lang w:eastAsia="en-US"/>
        </w:rPr>
        <w:t xml:space="preserve">(Ver Anexo </w:t>
      </w:r>
      <w:r w:rsidR="004E31FB">
        <w:rPr>
          <w:rFonts w:eastAsiaTheme="minorHAnsi"/>
          <w:highlight w:val="yellow"/>
          <w:lang w:eastAsia="en-US"/>
        </w:rPr>
        <w:t>9</w:t>
      </w:r>
      <w:r w:rsidR="00B8174C" w:rsidRPr="00B8174C">
        <w:rPr>
          <w:rFonts w:eastAsiaTheme="minorHAnsi"/>
          <w:highlight w:val="yellow"/>
          <w:lang w:eastAsia="en-US"/>
        </w:rPr>
        <w:t>)</w:t>
      </w:r>
    </w:p>
    <w:p w:rsidR="00AE4E31" w:rsidRPr="00AE4E31" w:rsidRDefault="00AE4E31" w:rsidP="00AE4E31">
      <w:pPr>
        <w:pStyle w:val="ListParagraph"/>
        <w:rPr>
          <w:rFonts w:eastAsiaTheme="minorHAnsi"/>
          <w:lang w:eastAsia="en-US"/>
        </w:rPr>
      </w:pPr>
    </w:p>
    <w:p w:rsidR="003A1B0C" w:rsidRDefault="003A1B0C" w:rsidP="00E80946">
      <w:pPr>
        <w:pStyle w:val="ListParagraph"/>
        <w:numPr>
          <w:ilvl w:val="0"/>
          <w:numId w:val="24"/>
        </w:numPr>
        <w:rPr>
          <w:rFonts w:eastAsiaTheme="minorHAnsi"/>
          <w:lang w:eastAsia="en-US"/>
        </w:rPr>
      </w:pPr>
      <w:r w:rsidRPr="00AE4E31">
        <w:rPr>
          <w:rFonts w:eastAsiaTheme="minorHAnsi"/>
          <w:lang w:eastAsia="en-US"/>
        </w:rPr>
        <w:t xml:space="preserve">La obtención de opiniones de un grupo importante de beneficiarios del proyecto en varios países de América Latina, que sólo </w:t>
      </w:r>
      <w:r w:rsidR="00AE4E31" w:rsidRPr="00AE4E31">
        <w:rPr>
          <w:rFonts w:eastAsiaTheme="minorHAnsi"/>
          <w:lang w:eastAsia="en-US"/>
        </w:rPr>
        <w:t>fue</w:t>
      </w:r>
      <w:r w:rsidRPr="00AE4E31">
        <w:rPr>
          <w:rFonts w:eastAsiaTheme="minorHAnsi"/>
          <w:lang w:eastAsia="en-US"/>
        </w:rPr>
        <w:t xml:space="preserve"> factible a través de encuestas distribuidas por correo electrónico y diálogos telefónicos, pudiendo identificar tres grupos de beneficiarios (las asociaciones </w:t>
      </w:r>
      <w:r w:rsidR="00E87211">
        <w:rPr>
          <w:rFonts w:eastAsiaTheme="minorHAnsi"/>
          <w:lang w:eastAsia="en-US"/>
        </w:rPr>
        <w:t>afrodescendientes</w:t>
      </w:r>
      <w:r w:rsidRPr="00AE4E31">
        <w:rPr>
          <w:rFonts w:eastAsiaTheme="minorHAnsi"/>
          <w:lang w:eastAsia="en-US"/>
        </w:rPr>
        <w:t xml:space="preserve"> que fueron conectadas a Internet por el Proyecto Regional, las asociaciones </w:t>
      </w:r>
      <w:r w:rsidR="00E87211">
        <w:rPr>
          <w:rFonts w:eastAsiaTheme="minorHAnsi"/>
          <w:lang w:eastAsia="en-US"/>
        </w:rPr>
        <w:t>afrodescendientes</w:t>
      </w:r>
      <w:r w:rsidRPr="00AE4E31">
        <w:rPr>
          <w:rFonts w:eastAsiaTheme="minorHAnsi"/>
          <w:lang w:eastAsia="en-US"/>
        </w:rPr>
        <w:t xml:space="preserve"> que participaron en </w:t>
      </w:r>
      <w:r w:rsidR="00AE4E31" w:rsidRPr="00AE4E31">
        <w:rPr>
          <w:rFonts w:eastAsiaTheme="minorHAnsi"/>
          <w:lang w:eastAsia="en-US"/>
        </w:rPr>
        <w:t>talleres, seminarios y otros eventos de capacitación y difusión</w:t>
      </w:r>
      <w:r w:rsidRPr="00AE4E31">
        <w:rPr>
          <w:rFonts w:eastAsiaTheme="minorHAnsi"/>
          <w:lang w:eastAsia="en-US"/>
        </w:rPr>
        <w:t xml:space="preserve"> y los periodistas que participaron en actividades específicas de capacitación y difusión</w:t>
      </w:r>
      <w:r w:rsidR="009F7665">
        <w:rPr>
          <w:rFonts w:eastAsiaTheme="minorHAnsi"/>
          <w:lang w:eastAsia="en-US"/>
        </w:rPr>
        <w:t>)</w:t>
      </w:r>
      <w:r w:rsidRPr="00AE4E31">
        <w:rPr>
          <w:rFonts w:eastAsiaTheme="minorHAnsi"/>
          <w:lang w:eastAsia="en-US"/>
        </w:rPr>
        <w:t>.</w:t>
      </w:r>
    </w:p>
    <w:p w:rsidR="00AE4E31" w:rsidRPr="00AE4E31" w:rsidRDefault="00AE4E31" w:rsidP="00AE4E31">
      <w:pPr>
        <w:rPr>
          <w:rFonts w:eastAsiaTheme="minorHAnsi"/>
          <w:lang w:eastAsia="en-US"/>
        </w:rPr>
      </w:pPr>
    </w:p>
    <w:p w:rsidR="003A1B0C" w:rsidRPr="00AE4E31" w:rsidRDefault="003A1B0C" w:rsidP="00E80946">
      <w:pPr>
        <w:pStyle w:val="ListParagraph"/>
        <w:numPr>
          <w:ilvl w:val="0"/>
          <w:numId w:val="24"/>
        </w:numPr>
        <w:rPr>
          <w:rFonts w:eastAsiaTheme="minorHAnsi"/>
          <w:lang w:eastAsia="en-US"/>
        </w:rPr>
      </w:pPr>
      <w:r w:rsidRPr="00AE4E31">
        <w:rPr>
          <w:rFonts w:eastAsiaTheme="minorHAnsi"/>
          <w:lang w:eastAsia="en-US"/>
        </w:rPr>
        <w:lastRenderedPageBreak/>
        <w:t xml:space="preserve">La realización de </w:t>
      </w:r>
      <w:r w:rsidR="00AE4E31" w:rsidRPr="00AE4E31">
        <w:rPr>
          <w:rFonts w:eastAsiaTheme="minorHAnsi"/>
          <w:lang w:eastAsia="en-US"/>
        </w:rPr>
        <w:t>e</w:t>
      </w:r>
      <w:r w:rsidRPr="00AE4E31">
        <w:rPr>
          <w:rFonts w:eastAsiaTheme="minorHAnsi"/>
          <w:lang w:eastAsia="en-US"/>
        </w:rPr>
        <w:t xml:space="preserve">ntrevistas personales con representantes de asociaciones </w:t>
      </w:r>
      <w:r w:rsidR="00E87211">
        <w:rPr>
          <w:rFonts w:eastAsiaTheme="minorHAnsi"/>
          <w:lang w:eastAsia="en-US"/>
        </w:rPr>
        <w:t>afrodescendientes</w:t>
      </w:r>
      <w:r w:rsidRPr="00AE4E31">
        <w:rPr>
          <w:rFonts w:eastAsiaTheme="minorHAnsi"/>
          <w:lang w:eastAsia="en-US"/>
        </w:rPr>
        <w:t xml:space="preserve"> en la ciudad de Panamá</w:t>
      </w:r>
      <w:r w:rsidR="00AE4E31">
        <w:rPr>
          <w:rFonts w:eastAsiaTheme="minorHAnsi"/>
          <w:lang w:eastAsia="en-US"/>
        </w:rPr>
        <w:t>;</w:t>
      </w:r>
      <w:r w:rsidR="00AE4E31" w:rsidRPr="00AE4E31">
        <w:rPr>
          <w:rFonts w:eastAsiaTheme="minorHAnsi"/>
          <w:lang w:eastAsia="en-US"/>
        </w:rPr>
        <w:t xml:space="preserve"> otras entrevistas telefónicas o vía Skype con asociaciones </w:t>
      </w:r>
      <w:r w:rsidR="00E87211">
        <w:rPr>
          <w:rFonts w:eastAsiaTheme="minorHAnsi"/>
          <w:lang w:eastAsia="en-US"/>
        </w:rPr>
        <w:t>afrodescendientes</w:t>
      </w:r>
      <w:r w:rsidR="00AE4E31" w:rsidRPr="00AE4E31">
        <w:rPr>
          <w:rFonts w:eastAsiaTheme="minorHAnsi"/>
          <w:lang w:eastAsia="en-US"/>
        </w:rPr>
        <w:t xml:space="preserve"> de otros países como Colombia, Ecuador, Nicaragua, Chile, Uruguay y Honduras</w:t>
      </w:r>
      <w:r w:rsidR="00AE4E31">
        <w:rPr>
          <w:rFonts w:eastAsiaTheme="minorHAnsi"/>
          <w:lang w:eastAsia="en-US"/>
        </w:rPr>
        <w:t xml:space="preserve">; </w:t>
      </w:r>
      <w:r w:rsidR="00AE4E31" w:rsidRPr="00AE4E31">
        <w:rPr>
          <w:rFonts w:eastAsiaTheme="minorHAnsi"/>
          <w:lang w:eastAsia="en-US"/>
        </w:rPr>
        <w:t>entrevistas a la Coordinación del proyecto y encuestas por email a 3 grupos diferentes.</w:t>
      </w:r>
    </w:p>
    <w:p w:rsidR="00D357CA" w:rsidRDefault="00D357CA" w:rsidP="00D357CA">
      <w:pPr>
        <w:pStyle w:val="Heading2"/>
        <w:rPr>
          <w:rFonts w:eastAsiaTheme="minorHAnsi"/>
          <w:lang w:eastAsia="en-US"/>
        </w:rPr>
      </w:pPr>
      <w:bookmarkStart w:id="15" w:name="_Toc280044646"/>
      <w:r>
        <w:rPr>
          <w:rFonts w:eastAsiaTheme="minorHAnsi"/>
          <w:lang w:eastAsia="en-US"/>
        </w:rPr>
        <w:t>Método de trabajo adoptado</w:t>
      </w:r>
      <w:bookmarkEnd w:id="15"/>
    </w:p>
    <w:p w:rsidR="00D357CA" w:rsidRDefault="00D357CA" w:rsidP="00D357CA">
      <w:pPr>
        <w:rPr>
          <w:rFonts w:eastAsiaTheme="minorHAnsi"/>
          <w:lang w:eastAsia="en-US"/>
        </w:rPr>
      </w:pPr>
      <w:r>
        <w:rPr>
          <w:rFonts w:eastAsiaTheme="minorHAnsi"/>
          <w:lang w:eastAsia="en-US"/>
        </w:rPr>
        <w:t xml:space="preserve">El método de trabajo adoptado para desarrollar la presente consultoría, estuvo totalmente condicionado por la escasez de tiempo disponible. </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La ejecución del análisis estuvo organizado en 3 fases:</w:t>
      </w:r>
    </w:p>
    <w:p w:rsidR="00D357CA" w:rsidRDefault="00D357CA" w:rsidP="00D357CA">
      <w:pPr>
        <w:rPr>
          <w:rFonts w:eastAsiaTheme="minorHAnsi"/>
          <w:lang w:eastAsia="en-US"/>
        </w:rPr>
      </w:pPr>
    </w:p>
    <w:p w:rsidR="00D357CA" w:rsidRPr="005A73DE" w:rsidRDefault="00D357CA" w:rsidP="00E80946">
      <w:pPr>
        <w:pStyle w:val="ListParagraph"/>
        <w:numPr>
          <w:ilvl w:val="0"/>
          <w:numId w:val="17"/>
        </w:numPr>
        <w:rPr>
          <w:rFonts w:eastAsiaTheme="minorHAnsi"/>
          <w:lang w:eastAsia="en-US"/>
        </w:rPr>
      </w:pPr>
      <w:r w:rsidRPr="005A73DE">
        <w:rPr>
          <w:rFonts w:eastAsiaTheme="minorHAnsi"/>
          <w:lang w:eastAsia="en-US"/>
        </w:rPr>
        <w:t>Fase 1: Trabajo de Gabinete</w:t>
      </w:r>
    </w:p>
    <w:p w:rsidR="00D357CA" w:rsidRPr="005A73DE" w:rsidRDefault="00D357CA" w:rsidP="00E80946">
      <w:pPr>
        <w:pStyle w:val="ListParagraph"/>
        <w:numPr>
          <w:ilvl w:val="0"/>
          <w:numId w:val="17"/>
        </w:numPr>
        <w:rPr>
          <w:rFonts w:eastAsiaTheme="minorHAnsi"/>
          <w:lang w:eastAsia="en-US"/>
        </w:rPr>
      </w:pPr>
      <w:r w:rsidRPr="005A73DE">
        <w:rPr>
          <w:rFonts w:eastAsiaTheme="minorHAnsi"/>
          <w:lang w:eastAsia="en-US"/>
        </w:rPr>
        <w:t xml:space="preserve">Fase 2: Trabajo de </w:t>
      </w:r>
      <w:r w:rsidR="009409FF">
        <w:rPr>
          <w:rFonts w:eastAsiaTheme="minorHAnsi"/>
          <w:lang w:eastAsia="en-US"/>
        </w:rPr>
        <w:t>levantamiento de información de fuentes primarias.</w:t>
      </w:r>
    </w:p>
    <w:p w:rsidR="00D357CA" w:rsidRPr="005A73DE" w:rsidRDefault="00D357CA" w:rsidP="00E80946">
      <w:pPr>
        <w:pStyle w:val="ListParagraph"/>
        <w:numPr>
          <w:ilvl w:val="0"/>
          <w:numId w:val="17"/>
        </w:numPr>
        <w:rPr>
          <w:rFonts w:eastAsiaTheme="minorHAnsi"/>
          <w:lang w:eastAsia="en-US"/>
        </w:rPr>
      </w:pPr>
      <w:r w:rsidRPr="005A73DE">
        <w:rPr>
          <w:rFonts w:eastAsiaTheme="minorHAnsi"/>
          <w:lang w:eastAsia="en-US"/>
        </w:rPr>
        <w:t xml:space="preserve">Fase 3: Trabajo de </w:t>
      </w:r>
      <w:r w:rsidR="009409FF">
        <w:rPr>
          <w:rFonts w:eastAsiaTheme="minorHAnsi"/>
          <w:lang w:eastAsia="en-US"/>
        </w:rPr>
        <w:t>análisis y elaboración del informe.</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 xml:space="preserve">La </w:t>
      </w:r>
      <w:r w:rsidRPr="00A8690D">
        <w:rPr>
          <w:rFonts w:eastAsiaTheme="minorHAnsi"/>
          <w:b/>
          <w:lang w:eastAsia="en-US"/>
        </w:rPr>
        <w:t>Primera Fase (Trabajo de Gabinete)</w:t>
      </w:r>
      <w:r>
        <w:rPr>
          <w:rFonts w:eastAsiaTheme="minorHAnsi"/>
          <w:lang w:eastAsia="en-US"/>
        </w:rPr>
        <w:t xml:space="preserve">, estuvo focalizada en el análisis de la información documental, el procesamiento y clasificación de entidades participantes en las actividades organizadas por el proyecto y también, en las reuniones de trabajo con funcionarios del proyecto y del Centro Regional PNUD LAC en Panamá. </w:t>
      </w:r>
      <w:r w:rsidR="008741DC">
        <w:rPr>
          <w:rFonts w:eastAsiaTheme="minorHAnsi"/>
          <w:lang w:eastAsia="en-US"/>
        </w:rPr>
        <w:t xml:space="preserve"> </w:t>
      </w:r>
      <w:r w:rsidR="008741DC" w:rsidRPr="002B5BA9">
        <w:rPr>
          <w:rFonts w:eastAsiaTheme="minorHAnsi"/>
          <w:highlight w:val="yellow"/>
          <w:lang w:eastAsia="en-US"/>
        </w:rPr>
        <w:t>Durante esta fase se complet</w:t>
      </w:r>
      <w:r w:rsidR="00B8174C" w:rsidRPr="002B5BA9">
        <w:rPr>
          <w:rFonts w:eastAsiaTheme="minorHAnsi"/>
          <w:highlight w:val="yellow"/>
          <w:lang w:eastAsia="en-US"/>
        </w:rPr>
        <w:t>ó</w:t>
      </w:r>
      <w:r w:rsidR="008741DC" w:rsidRPr="002B5BA9">
        <w:rPr>
          <w:rFonts w:eastAsiaTheme="minorHAnsi"/>
          <w:highlight w:val="yellow"/>
          <w:lang w:eastAsia="en-US"/>
        </w:rPr>
        <w:t xml:space="preserve"> la matriz de resultados</w:t>
      </w:r>
      <w:r w:rsidR="00B8174C" w:rsidRPr="002B5BA9">
        <w:rPr>
          <w:rFonts w:eastAsiaTheme="minorHAnsi"/>
          <w:highlight w:val="yellow"/>
          <w:lang w:eastAsia="en-US"/>
        </w:rPr>
        <w:t>,</w:t>
      </w:r>
      <w:r w:rsidR="008741DC" w:rsidRPr="002B5BA9">
        <w:rPr>
          <w:rFonts w:eastAsiaTheme="minorHAnsi"/>
          <w:highlight w:val="yellow"/>
          <w:lang w:eastAsia="en-US"/>
        </w:rPr>
        <w:t xml:space="preserve"> </w:t>
      </w:r>
      <w:r w:rsidR="002B5BA9" w:rsidRPr="002B5BA9">
        <w:rPr>
          <w:rFonts w:eastAsiaTheme="minorHAnsi"/>
          <w:highlight w:val="yellow"/>
          <w:lang w:eastAsia="en-US"/>
        </w:rPr>
        <w:t xml:space="preserve">a partir del análisis en detalle de los documentos producidos por el proyecto (ver Anexo </w:t>
      </w:r>
      <w:r w:rsidR="004E31FB">
        <w:rPr>
          <w:rFonts w:eastAsiaTheme="minorHAnsi"/>
          <w:highlight w:val="yellow"/>
          <w:lang w:eastAsia="en-US"/>
        </w:rPr>
        <w:t>9</w:t>
      </w:r>
      <w:r w:rsidR="002B5BA9" w:rsidRPr="002B5BA9">
        <w:rPr>
          <w:rFonts w:eastAsiaTheme="minorHAnsi"/>
          <w:highlight w:val="yellow"/>
          <w:lang w:eastAsia="en-US"/>
        </w:rPr>
        <w:t>) y a</w:t>
      </w:r>
      <w:r w:rsidR="008741DC" w:rsidRPr="002B5BA9">
        <w:rPr>
          <w:rFonts w:eastAsiaTheme="minorHAnsi"/>
          <w:highlight w:val="yellow"/>
          <w:lang w:eastAsia="en-US"/>
        </w:rPr>
        <w:t xml:space="preserve">l final de </w:t>
      </w:r>
      <w:r w:rsidR="002B5BA9" w:rsidRPr="002B5BA9">
        <w:rPr>
          <w:rFonts w:eastAsiaTheme="minorHAnsi"/>
          <w:highlight w:val="yellow"/>
          <w:lang w:eastAsia="en-US"/>
        </w:rPr>
        <w:t xml:space="preserve">esta fase </w:t>
      </w:r>
      <w:r w:rsidR="008741DC" w:rsidRPr="002B5BA9">
        <w:rPr>
          <w:rFonts w:eastAsiaTheme="minorHAnsi"/>
          <w:highlight w:val="yellow"/>
          <w:lang w:eastAsia="en-US"/>
        </w:rPr>
        <w:t>se present</w:t>
      </w:r>
      <w:r w:rsidR="002B5BA9" w:rsidRPr="002B5BA9">
        <w:rPr>
          <w:rFonts w:eastAsiaTheme="minorHAnsi"/>
          <w:highlight w:val="yellow"/>
          <w:lang w:eastAsia="en-US"/>
        </w:rPr>
        <w:t>ó</w:t>
      </w:r>
      <w:r w:rsidR="008741DC" w:rsidRPr="002B5BA9">
        <w:rPr>
          <w:rFonts w:eastAsiaTheme="minorHAnsi"/>
          <w:highlight w:val="yellow"/>
          <w:lang w:eastAsia="en-US"/>
        </w:rPr>
        <w:t xml:space="preserve"> la propuesta metodológica para la evaluación.  </w:t>
      </w:r>
      <w:r w:rsidR="002B5BA9" w:rsidRPr="002B5BA9">
        <w:rPr>
          <w:rFonts w:eastAsiaTheme="minorHAnsi"/>
          <w:highlight w:val="yellow"/>
          <w:lang w:eastAsia="en-US"/>
        </w:rPr>
        <w:t>Cabe destacar que e</w:t>
      </w:r>
      <w:r w:rsidR="008741DC" w:rsidRPr="002B5BA9">
        <w:rPr>
          <w:rFonts w:eastAsiaTheme="minorHAnsi"/>
          <w:highlight w:val="yellow"/>
          <w:lang w:eastAsia="en-US"/>
        </w:rPr>
        <w:t xml:space="preserve">l logro de los productos esperados se ha verificado </w:t>
      </w:r>
      <w:r w:rsidR="002B5BA9" w:rsidRPr="002B5BA9">
        <w:rPr>
          <w:rFonts w:eastAsiaTheme="minorHAnsi"/>
          <w:highlight w:val="yellow"/>
          <w:lang w:eastAsia="en-US"/>
        </w:rPr>
        <w:t xml:space="preserve">– durante la segunda fase – consultando </w:t>
      </w:r>
      <w:r w:rsidR="008741DC" w:rsidRPr="002B5BA9">
        <w:rPr>
          <w:rFonts w:eastAsiaTheme="minorHAnsi"/>
          <w:highlight w:val="yellow"/>
          <w:lang w:eastAsia="en-US"/>
        </w:rPr>
        <w:t xml:space="preserve">otras fuentes </w:t>
      </w:r>
      <w:r w:rsidR="002B5BA9" w:rsidRPr="002B5BA9">
        <w:rPr>
          <w:rFonts w:eastAsiaTheme="minorHAnsi"/>
          <w:highlight w:val="yellow"/>
          <w:lang w:eastAsia="en-US"/>
        </w:rPr>
        <w:t xml:space="preserve">complementarias </w:t>
      </w:r>
      <w:r w:rsidR="008741DC" w:rsidRPr="002B5BA9">
        <w:rPr>
          <w:rFonts w:eastAsiaTheme="minorHAnsi"/>
          <w:highlight w:val="yellow"/>
          <w:lang w:eastAsia="en-US"/>
        </w:rPr>
        <w:t>de información.</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La información documental incluyó:</w:t>
      </w:r>
    </w:p>
    <w:p w:rsidR="00D357CA" w:rsidRDefault="00D357CA" w:rsidP="00D357CA">
      <w:pPr>
        <w:rPr>
          <w:rFonts w:eastAsiaTheme="minorHAnsi"/>
          <w:lang w:eastAsia="en-US"/>
        </w:rPr>
      </w:pPr>
    </w:p>
    <w:p w:rsidR="00D357CA" w:rsidRPr="0081103B" w:rsidRDefault="00D357CA" w:rsidP="00E80946">
      <w:pPr>
        <w:pStyle w:val="ListParagraph"/>
        <w:numPr>
          <w:ilvl w:val="0"/>
          <w:numId w:val="25"/>
        </w:numPr>
        <w:rPr>
          <w:szCs w:val="24"/>
        </w:rPr>
      </w:pPr>
      <w:r w:rsidRPr="0081103B">
        <w:rPr>
          <w:szCs w:val="24"/>
        </w:rPr>
        <w:t>Las políticas, las estrategias y los programas del PNUD relacionadas con el proyecto.</w:t>
      </w:r>
    </w:p>
    <w:p w:rsidR="00D357CA" w:rsidRPr="0081103B" w:rsidRDefault="00D357CA" w:rsidP="00E80946">
      <w:pPr>
        <w:pStyle w:val="ListParagraph"/>
        <w:numPr>
          <w:ilvl w:val="0"/>
          <w:numId w:val="25"/>
        </w:numPr>
        <w:rPr>
          <w:szCs w:val="24"/>
        </w:rPr>
      </w:pPr>
      <w:r w:rsidRPr="0081103B">
        <w:rPr>
          <w:szCs w:val="24"/>
        </w:rPr>
        <w:t>Los documentos del proyecto, sus planes e informes parciales.</w:t>
      </w:r>
    </w:p>
    <w:p w:rsidR="00D357CA" w:rsidRPr="0081103B" w:rsidRDefault="00D357CA" w:rsidP="00E80946">
      <w:pPr>
        <w:pStyle w:val="ListParagraph"/>
        <w:numPr>
          <w:ilvl w:val="0"/>
          <w:numId w:val="25"/>
        </w:numPr>
        <w:rPr>
          <w:szCs w:val="24"/>
        </w:rPr>
      </w:pPr>
      <w:r w:rsidRPr="0081103B">
        <w:rPr>
          <w:szCs w:val="24"/>
        </w:rPr>
        <w:t>Los reportes de actividades del proyecto.</w:t>
      </w:r>
    </w:p>
    <w:p w:rsidR="00D357CA" w:rsidRPr="0081103B" w:rsidRDefault="00D357CA" w:rsidP="00E80946">
      <w:pPr>
        <w:pStyle w:val="ListParagraph"/>
        <w:numPr>
          <w:ilvl w:val="0"/>
          <w:numId w:val="25"/>
        </w:numPr>
        <w:rPr>
          <w:szCs w:val="24"/>
        </w:rPr>
      </w:pPr>
      <w:r w:rsidRPr="0081103B">
        <w:rPr>
          <w:szCs w:val="24"/>
        </w:rPr>
        <w:t>Convenios de colaboración relacionados con el proyecto.</w:t>
      </w:r>
    </w:p>
    <w:p w:rsidR="00D357CA" w:rsidRDefault="00D357CA" w:rsidP="00E80946">
      <w:pPr>
        <w:pStyle w:val="ListParagraph"/>
        <w:numPr>
          <w:ilvl w:val="0"/>
          <w:numId w:val="25"/>
        </w:numPr>
        <w:rPr>
          <w:szCs w:val="24"/>
        </w:rPr>
      </w:pPr>
      <w:r w:rsidRPr="0081103B">
        <w:rPr>
          <w:szCs w:val="24"/>
        </w:rPr>
        <w:t xml:space="preserve">Diagnósticos, investigaciones y </w:t>
      </w:r>
      <w:r w:rsidR="00C200F8">
        <w:rPr>
          <w:szCs w:val="24"/>
        </w:rPr>
        <w:t xml:space="preserve">publicaciones realizadas por el proyecto </w:t>
      </w:r>
      <w:r w:rsidRPr="0081103B">
        <w:rPr>
          <w:szCs w:val="24"/>
        </w:rPr>
        <w:t>relacionad</w:t>
      </w:r>
      <w:r w:rsidR="00C200F8">
        <w:rPr>
          <w:szCs w:val="24"/>
        </w:rPr>
        <w:t>a</w:t>
      </w:r>
      <w:r w:rsidRPr="0081103B">
        <w:rPr>
          <w:szCs w:val="24"/>
        </w:rPr>
        <w:t xml:space="preserve">s con la problemática de los grupos </w:t>
      </w:r>
      <w:r w:rsidR="00E87211">
        <w:rPr>
          <w:szCs w:val="24"/>
        </w:rPr>
        <w:t>afrodescendientes</w:t>
      </w:r>
      <w:r w:rsidRPr="0081103B">
        <w:rPr>
          <w:szCs w:val="24"/>
        </w:rPr>
        <w:t xml:space="preserve"> en América Latina.</w:t>
      </w:r>
    </w:p>
    <w:p w:rsidR="00234DAD" w:rsidRPr="0081103B" w:rsidRDefault="00234DAD" w:rsidP="00E80946">
      <w:pPr>
        <w:pStyle w:val="ListParagraph"/>
        <w:numPr>
          <w:ilvl w:val="0"/>
          <w:numId w:val="25"/>
        </w:numPr>
        <w:rPr>
          <w:szCs w:val="24"/>
        </w:rPr>
      </w:pPr>
      <w:r>
        <w:rPr>
          <w:szCs w:val="24"/>
        </w:rPr>
        <w:t>Noticias publicadas en los diferentes medios de comunicación de los países beneficiados por el proyecto.</w:t>
      </w:r>
    </w:p>
    <w:p w:rsidR="00D357CA" w:rsidRPr="0081103B" w:rsidRDefault="00D357CA" w:rsidP="00E80946">
      <w:pPr>
        <w:pStyle w:val="ListParagraph"/>
        <w:numPr>
          <w:ilvl w:val="0"/>
          <w:numId w:val="25"/>
        </w:numPr>
        <w:rPr>
          <w:rFonts w:eastAsiaTheme="minorHAnsi"/>
          <w:szCs w:val="24"/>
          <w:lang w:eastAsia="en-US"/>
        </w:rPr>
      </w:pPr>
      <w:r w:rsidRPr="0081103B">
        <w:rPr>
          <w:szCs w:val="24"/>
        </w:rPr>
        <w:t>Otros documentos que se consider</w:t>
      </w:r>
      <w:r w:rsidR="00C200F8">
        <w:rPr>
          <w:szCs w:val="24"/>
        </w:rPr>
        <w:t>aron relevantes, como – por ejemplo – el diagnóstico efectuado por la SEGIB</w:t>
      </w:r>
      <w:r w:rsidR="00C200F8">
        <w:rPr>
          <w:rStyle w:val="FootnoteReference"/>
          <w:szCs w:val="24"/>
        </w:rPr>
        <w:footnoteReference w:id="17"/>
      </w:r>
    </w:p>
    <w:p w:rsidR="00D357CA" w:rsidRDefault="00D357CA" w:rsidP="00D357CA">
      <w:pPr>
        <w:rPr>
          <w:rFonts w:eastAsiaTheme="minorHAnsi"/>
          <w:lang w:eastAsia="en-US"/>
        </w:rPr>
      </w:pPr>
    </w:p>
    <w:p w:rsidR="00C200F8" w:rsidRPr="00AE4E31" w:rsidRDefault="00D357CA" w:rsidP="00C200F8">
      <w:pPr>
        <w:rPr>
          <w:rFonts w:eastAsiaTheme="minorHAnsi"/>
          <w:lang w:eastAsia="en-US"/>
        </w:rPr>
      </w:pPr>
      <w:r w:rsidRPr="0081103B">
        <w:rPr>
          <w:rFonts w:eastAsiaTheme="minorHAnsi"/>
          <w:lang w:eastAsia="en-US"/>
        </w:rPr>
        <w:t xml:space="preserve">La </w:t>
      </w:r>
      <w:r w:rsidRPr="0081103B">
        <w:rPr>
          <w:rFonts w:eastAsiaTheme="minorHAnsi"/>
          <w:b/>
          <w:lang w:eastAsia="en-US"/>
        </w:rPr>
        <w:t>Segunda Fase</w:t>
      </w:r>
      <w:r w:rsidRPr="0081103B">
        <w:rPr>
          <w:rFonts w:eastAsiaTheme="minorHAnsi"/>
          <w:lang w:eastAsia="en-US"/>
        </w:rPr>
        <w:t xml:space="preserve">, de acuerdo con la metodología </w:t>
      </w:r>
      <w:r w:rsidR="00AE4E31">
        <w:rPr>
          <w:rFonts w:eastAsiaTheme="minorHAnsi"/>
          <w:lang w:eastAsia="en-US"/>
        </w:rPr>
        <w:t xml:space="preserve">recomendada </w:t>
      </w:r>
      <w:r w:rsidRPr="0081103B">
        <w:rPr>
          <w:rFonts w:eastAsiaTheme="minorHAnsi"/>
          <w:lang w:eastAsia="en-US"/>
        </w:rPr>
        <w:t xml:space="preserve">por PNUD, </w:t>
      </w:r>
      <w:r w:rsidR="00AE4E31">
        <w:rPr>
          <w:rFonts w:eastAsiaTheme="minorHAnsi"/>
          <w:lang w:eastAsia="en-US"/>
        </w:rPr>
        <w:t xml:space="preserve">se focalizó en </w:t>
      </w:r>
      <w:r w:rsidRPr="0081103B">
        <w:rPr>
          <w:rFonts w:eastAsia="Calibri"/>
          <w:szCs w:val="24"/>
          <w:lang w:val="es-PA"/>
        </w:rPr>
        <w:t xml:space="preserve">la recolección de información por fuentes primarias, incluyendo </w:t>
      </w:r>
      <w:r w:rsidR="00C200F8">
        <w:rPr>
          <w:rFonts w:eastAsia="Calibri"/>
          <w:szCs w:val="24"/>
          <w:lang w:val="es-PA"/>
        </w:rPr>
        <w:t>– como antes se explicó – l</w:t>
      </w:r>
      <w:r w:rsidR="00C200F8" w:rsidRPr="00AE4E31">
        <w:rPr>
          <w:rFonts w:eastAsiaTheme="minorHAnsi"/>
          <w:lang w:eastAsia="en-US"/>
        </w:rPr>
        <w:t xml:space="preserve">a realización de entrevistas personales con representantes de asociaciones </w:t>
      </w:r>
      <w:r w:rsidR="00E87211">
        <w:rPr>
          <w:rFonts w:eastAsiaTheme="minorHAnsi"/>
          <w:lang w:eastAsia="en-US"/>
        </w:rPr>
        <w:t>afrodescendientes</w:t>
      </w:r>
      <w:r w:rsidR="00C200F8" w:rsidRPr="00AE4E31">
        <w:rPr>
          <w:rFonts w:eastAsiaTheme="minorHAnsi"/>
          <w:lang w:eastAsia="en-US"/>
        </w:rPr>
        <w:t xml:space="preserve"> en la ciudad de Panamá</w:t>
      </w:r>
      <w:r w:rsidR="00C200F8">
        <w:rPr>
          <w:rFonts w:eastAsiaTheme="minorHAnsi"/>
          <w:lang w:eastAsia="en-US"/>
        </w:rPr>
        <w:t>;</w:t>
      </w:r>
      <w:r w:rsidR="00C200F8" w:rsidRPr="00AE4E31">
        <w:rPr>
          <w:rFonts w:eastAsiaTheme="minorHAnsi"/>
          <w:lang w:eastAsia="en-US"/>
        </w:rPr>
        <w:t xml:space="preserve"> otras entrevistas telefónicas o vía Skype con asociaciones </w:t>
      </w:r>
      <w:r w:rsidR="00E87211">
        <w:rPr>
          <w:rFonts w:eastAsiaTheme="minorHAnsi"/>
          <w:lang w:eastAsia="en-US"/>
        </w:rPr>
        <w:t>afrodescendientes</w:t>
      </w:r>
      <w:r w:rsidR="00C200F8" w:rsidRPr="00AE4E31">
        <w:rPr>
          <w:rFonts w:eastAsiaTheme="minorHAnsi"/>
          <w:lang w:eastAsia="en-US"/>
        </w:rPr>
        <w:t xml:space="preserve"> de </w:t>
      </w:r>
      <w:r w:rsidR="00C200F8" w:rsidRPr="00AE4E31">
        <w:rPr>
          <w:rFonts w:eastAsiaTheme="minorHAnsi"/>
          <w:lang w:eastAsia="en-US"/>
        </w:rPr>
        <w:lastRenderedPageBreak/>
        <w:t>otros países como Colombia, Ecuador, Nicaragua, Chile, Uruguay y Honduras</w:t>
      </w:r>
      <w:r w:rsidR="00C200F8">
        <w:rPr>
          <w:rFonts w:eastAsiaTheme="minorHAnsi"/>
          <w:lang w:eastAsia="en-US"/>
        </w:rPr>
        <w:t xml:space="preserve">; </w:t>
      </w:r>
      <w:r w:rsidR="00C200F8" w:rsidRPr="00AE4E31">
        <w:rPr>
          <w:rFonts w:eastAsiaTheme="minorHAnsi"/>
          <w:lang w:eastAsia="en-US"/>
        </w:rPr>
        <w:t>entrevistas a la Coordinación del proyecto y encuestas por email a 3 grupos diferentes.</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 xml:space="preserve">La escasez del tiempo disponible no permitió la realización de una mayor cantidad de entrevistas “cara a cara” a personas vinculadas con entidades </w:t>
      </w:r>
      <w:r w:rsidR="00E87211">
        <w:rPr>
          <w:rFonts w:eastAsiaTheme="minorHAnsi"/>
          <w:lang w:eastAsia="en-US"/>
        </w:rPr>
        <w:t>afrodescendientes</w:t>
      </w:r>
      <w:r>
        <w:rPr>
          <w:rFonts w:eastAsiaTheme="minorHAnsi"/>
          <w:lang w:eastAsia="en-US"/>
        </w:rPr>
        <w:t xml:space="preserve"> en otros países de América Latina, ni tampoco fue posible la organización y desarrollo de un trabajo con grupos focales.</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Con relación a las encuestas, se diseñaron 3 plantillas diferentes utilizando la herramienta Google Docs para el diseño de los formularios, la creación de un link específico (que fue comunicado a los encuestados) y el procesamiento posterior de las respuestas recibidas.</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Los correos informando el link correspondiente y solicitando la respuesta de las encuestas se dirigieron a los siguientes grupos:</w:t>
      </w:r>
    </w:p>
    <w:p w:rsidR="00D357CA" w:rsidRDefault="00D357CA" w:rsidP="00D357CA">
      <w:pPr>
        <w:rPr>
          <w:rFonts w:eastAsiaTheme="minorHAnsi"/>
          <w:lang w:eastAsia="en-US"/>
        </w:rPr>
      </w:pPr>
    </w:p>
    <w:p w:rsidR="00D357CA" w:rsidRPr="00513A91" w:rsidRDefault="00A3681A" w:rsidP="00E80946">
      <w:pPr>
        <w:pStyle w:val="ListParagraph"/>
        <w:numPr>
          <w:ilvl w:val="0"/>
          <w:numId w:val="18"/>
        </w:numPr>
        <w:rPr>
          <w:rFonts w:eastAsiaTheme="minorHAnsi"/>
          <w:lang w:eastAsia="en-US"/>
        </w:rPr>
      </w:pPr>
      <w:r>
        <w:rPr>
          <w:rFonts w:eastAsiaTheme="minorHAnsi"/>
          <w:lang w:eastAsia="en-US"/>
        </w:rPr>
        <w:t xml:space="preserve">Grupo A: </w:t>
      </w:r>
      <w:r w:rsidR="00D357CA" w:rsidRPr="00A8690D">
        <w:rPr>
          <w:rFonts w:eastAsiaTheme="minorHAnsi"/>
          <w:lang w:eastAsia="en-US"/>
        </w:rPr>
        <w:t xml:space="preserve">Personas </w:t>
      </w:r>
      <w:r w:rsidR="00D357CA">
        <w:rPr>
          <w:rFonts w:eastAsiaTheme="minorHAnsi"/>
          <w:lang w:eastAsia="en-US"/>
        </w:rPr>
        <w:t xml:space="preserve">representantes de asociaciones </w:t>
      </w:r>
      <w:r w:rsidR="00E87211">
        <w:rPr>
          <w:rFonts w:eastAsiaTheme="minorHAnsi"/>
          <w:lang w:eastAsia="en-US"/>
        </w:rPr>
        <w:t>afrodescendientes</w:t>
      </w:r>
      <w:r w:rsidR="00D357CA" w:rsidRPr="00A8690D">
        <w:rPr>
          <w:rFonts w:eastAsiaTheme="minorHAnsi"/>
          <w:lang w:eastAsia="en-US"/>
        </w:rPr>
        <w:t xml:space="preserve"> que participaron en distintas </w:t>
      </w:r>
      <w:r w:rsidR="00BE52C8">
        <w:rPr>
          <w:rFonts w:eastAsiaTheme="minorHAnsi"/>
          <w:lang w:eastAsia="en-US"/>
        </w:rPr>
        <w:t xml:space="preserve">actividades organizadas por </w:t>
      </w:r>
      <w:r w:rsidR="00BE52C8" w:rsidRPr="00513A91">
        <w:rPr>
          <w:rFonts w:eastAsiaTheme="minorHAnsi"/>
          <w:lang w:eastAsia="en-US"/>
        </w:rPr>
        <w:t>el Proyecto R</w:t>
      </w:r>
      <w:r w:rsidR="00D357CA" w:rsidRPr="00513A91">
        <w:rPr>
          <w:rFonts w:eastAsiaTheme="minorHAnsi"/>
          <w:lang w:eastAsia="en-US"/>
        </w:rPr>
        <w:t>egional</w:t>
      </w:r>
      <w:r w:rsidR="00BE52C8" w:rsidRPr="00513A91">
        <w:rPr>
          <w:rFonts w:eastAsiaTheme="minorHAnsi"/>
          <w:lang w:eastAsia="en-US"/>
        </w:rPr>
        <w:t>.</w:t>
      </w:r>
    </w:p>
    <w:p w:rsidR="00D357CA" w:rsidRPr="00513A91" w:rsidRDefault="00A3681A" w:rsidP="00E80946">
      <w:pPr>
        <w:pStyle w:val="ListParagraph"/>
        <w:numPr>
          <w:ilvl w:val="0"/>
          <w:numId w:val="18"/>
        </w:numPr>
        <w:rPr>
          <w:rFonts w:eastAsiaTheme="minorHAnsi"/>
          <w:lang w:eastAsia="en-US"/>
        </w:rPr>
      </w:pPr>
      <w:r w:rsidRPr="00513A91">
        <w:rPr>
          <w:rFonts w:eastAsiaTheme="minorHAnsi"/>
          <w:lang w:eastAsia="en-US"/>
        </w:rPr>
        <w:t xml:space="preserve">Grupo B: </w:t>
      </w:r>
      <w:r w:rsidR="00BE52C8" w:rsidRPr="00513A91">
        <w:rPr>
          <w:rFonts w:eastAsiaTheme="minorHAnsi"/>
          <w:lang w:eastAsia="en-US"/>
        </w:rPr>
        <w:t xml:space="preserve">Personas representantes de Asociaciones </w:t>
      </w:r>
      <w:r w:rsidR="00B7063D">
        <w:rPr>
          <w:rFonts w:eastAsiaTheme="minorHAnsi"/>
          <w:lang w:eastAsia="en-US"/>
        </w:rPr>
        <w:t>a</w:t>
      </w:r>
      <w:r w:rsidR="00E87211">
        <w:rPr>
          <w:rFonts w:eastAsiaTheme="minorHAnsi"/>
          <w:lang w:eastAsia="en-US"/>
        </w:rPr>
        <w:t>frodescendientes</w:t>
      </w:r>
      <w:r w:rsidR="00D357CA" w:rsidRPr="00513A91">
        <w:rPr>
          <w:rFonts w:eastAsiaTheme="minorHAnsi"/>
          <w:lang w:eastAsia="en-US"/>
        </w:rPr>
        <w:t xml:space="preserve"> que fueron conectadas a internet en el marc</w:t>
      </w:r>
      <w:r w:rsidR="00BE52C8" w:rsidRPr="00513A91">
        <w:rPr>
          <w:rFonts w:eastAsiaTheme="minorHAnsi"/>
          <w:lang w:eastAsia="en-US"/>
        </w:rPr>
        <w:t>o del P</w:t>
      </w:r>
      <w:r w:rsidR="00D357CA" w:rsidRPr="00513A91">
        <w:rPr>
          <w:rFonts w:eastAsiaTheme="minorHAnsi"/>
          <w:lang w:eastAsia="en-US"/>
        </w:rPr>
        <w:t xml:space="preserve">royecto </w:t>
      </w:r>
      <w:r w:rsidR="00BE52C8" w:rsidRPr="00513A91">
        <w:rPr>
          <w:rFonts w:eastAsiaTheme="minorHAnsi"/>
          <w:lang w:eastAsia="en-US"/>
        </w:rPr>
        <w:t>R</w:t>
      </w:r>
      <w:r w:rsidR="00D357CA" w:rsidRPr="00513A91">
        <w:rPr>
          <w:rFonts w:eastAsiaTheme="minorHAnsi"/>
          <w:lang w:eastAsia="en-US"/>
        </w:rPr>
        <w:t>egional</w:t>
      </w:r>
      <w:r w:rsidR="00BE52C8" w:rsidRPr="00513A91">
        <w:rPr>
          <w:rFonts w:eastAsiaTheme="minorHAnsi"/>
          <w:lang w:eastAsia="en-US"/>
        </w:rPr>
        <w:t>.</w:t>
      </w:r>
    </w:p>
    <w:p w:rsidR="00D357CA" w:rsidRPr="00513A91" w:rsidRDefault="00A3681A" w:rsidP="00E80946">
      <w:pPr>
        <w:pStyle w:val="ListParagraph"/>
        <w:numPr>
          <w:ilvl w:val="0"/>
          <w:numId w:val="18"/>
        </w:numPr>
        <w:rPr>
          <w:rFonts w:eastAsiaTheme="minorHAnsi"/>
          <w:lang w:eastAsia="en-US"/>
        </w:rPr>
      </w:pPr>
      <w:r w:rsidRPr="00513A91">
        <w:rPr>
          <w:rFonts w:eastAsiaTheme="minorHAnsi"/>
          <w:lang w:eastAsia="en-US"/>
        </w:rPr>
        <w:t xml:space="preserve">Grupo C: </w:t>
      </w:r>
      <w:r w:rsidR="00D357CA" w:rsidRPr="00513A91">
        <w:rPr>
          <w:rFonts w:eastAsiaTheme="minorHAnsi"/>
          <w:lang w:eastAsia="en-US"/>
        </w:rPr>
        <w:t xml:space="preserve">Periodistas que participaron en distintas actividades organizadas por el </w:t>
      </w:r>
      <w:r w:rsidR="00BE52C8" w:rsidRPr="00513A91">
        <w:rPr>
          <w:rFonts w:eastAsiaTheme="minorHAnsi"/>
          <w:lang w:eastAsia="en-US"/>
        </w:rPr>
        <w:t>P</w:t>
      </w:r>
      <w:r w:rsidR="00D357CA" w:rsidRPr="00513A91">
        <w:rPr>
          <w:rFonts w:eastAsiaTheme="minorHAnsi"/>
          <w:lang w:eastAsia="en-US"/>
        </w:rPr>
        <w:t xml:space="preserve">royecto </w:t>
      </w:r>
      <w:r w:rsidR="00BE52C8" w:rsidRPr="00513A91">
        <w:rPr>
          <w:rFonts w:eastAsiaTheme="minorHAnsi"/>
          <w:lang w:eastAsia="en-US"/>
        </w:rPr>
        <w:t>R</w:t>
      </w:r>
      <w:r w:rsidR="00D357CA" w:rsidRPr="00513A91">
        <w:rPr>
          <w:rFonts w:eastAsiaTheme="minorHAnsi"/>
          <w:lang w:eastAsia="en-US"/>
        </w:rPr>
        <w:t>egional</w:t>
      </w:r>
      <w:r w:rsidR="00BE52C8" w:rsidRPr="00513A91">
        <w:rPr>
          <w:rFonts w:eastAsiaTheme="minorHAnsi"/>
          <w:lang w:eastAsia="en-US"/>
        </w:rPr>
        <w:t>.</w:t>
      </w:r>
    </w:p>
    <w:p w:rsidR="0018470C" w:rsidRDefault="0018470C" w:rsidP="0018470C">
      <w:pPr>
        <w:rPr>
          <w:rFonts w:eastAsiaTheme="minorHAnsi"/>
          <w:lang w:eastAsia="en-US"/>
        </w:rPr>
      </w:pPr>
    </w:p>
    <w:p w:rsidR="00513A91" w:rsidRDefault="00513A91" w:rsidP="0018470C">
      <w:pPr>
        <w:rPr>
          <w:rFonts w:eastAsiaTheme="minorHAnsi"/>
          <w:lang w:eastAsia="en-US"/>
        </w:rPr>
      </w:pPr>
      <w:r>
        <w:rPr>
          <w:rFonts w:eastAsiaTheme="minorHAnsi"/>
          <w:lang w:eastAsia="en-US"/>
        </w:rPr>
        <w:t xml:space="preserve">Se conformaron estos tres grupos, por considerar que las experiencias vividas por cada uno de ellos en relación con las actividades del proyecto, conforman tres realidades fácilmente separables. </w:t>
      </w:r>
    </w:p>
    <w:p w:rsidR="00513A91" w:rsidRDefault="00513A91" w:rsidP="0018470C">
      <w:pPr>
        <w:rPr>
          <w:rFonts w:eastAsiaTheme="minorHAnsi"/>
          <w:lang w:eastAsia="en-US"/>
        </w:rPr>
      </w:pPr>
    </w:p>
    <w:p w:rsidR="00513A91" w:rsidRPr="004C25C1" w:rsidRDefault="00513A91" w:rsidP="0018470C">
      <w:pPr>
        <w:rPr>
          <w:rFonts w:eastAsiaTheme="minorHAnsi"/>
          <w:lang w:eastAsia="en-US"/>
        </w:rPr>
      </w:pPr>
      <w:r w:rsidRPr="004C25C1">
        <w:rPr>
          <w:rFonts w:eastAsiaTheme="minorHAnsi"/>
          <w:lang w:eastAsia="en-US"/>
        </w:rPr>
        <w:t xml:space="preserve">El Grupo A abarca personas </w:t>
      </w:r>
      <w:r w:rsidR="00E87211" w:rsidRPr="004C25C1">
        <w:rPr>
          <w:rFonts w:eastAsiaTheme="minorHAnsi"/>
          <w:lang w:eastAsia="en-US"/>
        </w:rPr>
        <w:t>afrodescendientes</w:t>
      </w:r>
      <w:r w:rsidRPr="004C25C1">
        <w:rPr>
          <w:rFonts w:eastAsiaTheme="minorHAnsi"/>
          <w:lang w:eastAsia="en-US"/>
        </w:rPr>
        <w:t xml:space="preserve"> que participaron muy activamente en una o varias actividades organizadas por el proyecto, tales como seminarios, talleres, foros presenciales y virtuales, la reunión de mujeres afro en Uruguay, la Feria de Cali, etc. Estas personas</w:t>
      </w:r>
      <w:r w:rsidR="005C026D" w:rsidRPr="004C25C1">
        <w:rPr>
          <w:rFonts w:eastAsiaTheme="minorHAnsi"/>
          <w:lang w:eastAsia="en-US"/>
        </w:rPr>
        <w:t>, a pesar de no conocer el documento del proyecto,</w:t>
      </w:r>
      <w:r w:rsidRPr="004C25C1">
        <w:rPr>
          <w:rFonts w:eastAsiaTheme="minorHAnsi"/>
          <w:lang w:eastAsia="en-US"/>
        </w:rPr>
        <w:t xml:space="preserve"> tienen una vivencia muy directa en relación con la eficacia, los efectos, la sostenibilidad, etc. de una gran parte de las actividades ejecutadas por el </w:t>
      </w:r>
      <w:r w:rsidR="005C026D" w:rsidRPr="004C25C1">
        <w:rPr>
          <w:rFonts w:eastAsiaTheme="minorHAnsi"/>
          <w:lang w:eastAsia="en-US"/>
        </w:rPr>
        <w:t>mismo</w:t>
      </w:r>
      <w:r w:rsidRPr="004C25C1">
        <w:rPr>
          <w:rFonts w:eastAsiaTheme="minorHAnsi"/>
          <w:lang w:eastAsia="en-US"/>
        </w:rPr>
        <w:t>.</w:t>
      </w:r>
    </w:p>
    <w:p w:rsidR="00513A91" w:rsidRPr="004C25C1" w:rsidRDefault="00513A91" w:rsidP="0018470C">
      <w:pPr>
        <w:rPr>
          <w:rFonts w:eastAsiaTheme="minorHAnsi"/>
          <w:lang w:eastAsia="en-US"/>
        </w:rPr>
      </w:pPr>
    </w:p>
    <w:p w:rsidR="0098365B" w:rsidRPr="004C25C1" w:rsidRDefault="0098365B" w:rsidP="0018470C">
      <w:pPr>
        <w:rPr>
          <w:rFonts w:eastAsiaTheme="minorHAnsi"/>
          <w:lang w:eastAsia="en-US"/>
        </w:rPr>
      </w:pPr>
      <w:r w:rsidRPr="004C25C1">
        <w:rPr>
          <w:rFonts w:eastAsiaTheme="minorHAnsi"/>
          <w:lang w:eastAsia="en-US"/>
        </w:rPr>
        <w:t xml:space="preserve">El Grupo B agrupa a aquellas asociaciones </w:t>
      </w:r>
      <w:r w:rsidR="00E87211" w:rsidRPr="004C25C1">
        <w:rPr>
          <w:rFonts w:eastAsiaTheme="minorHAnsi"/>
          <w:lang w:eastAsia="en-US"/>
        </w:rPr>
        <w:t>afrodescendientes</w:t>
      </w:r>
      <w:r w:rsidRPr="004C25C1">
        <w:rPr>
          <w:rFonts w:eastAsiaTheme="minorHAnsi"/>
          <w:lang w:eastAsia="en-US"/>
        </w:rPr>
        <w:t xml:space="preserve"> que recibieron el apoyo del proyecto a través de la conexión a Internet. Si bien en algunos casos se concretaron otras acciones complementarias de apoyo, el principal soporte fue el financiamiento de la conexión. Por lo tanto, su vivencia de las actividades del proyecto es una realidad diferente de la experiencia capitalizada por el Grupo A.</w:t>
      </w:r>
    </w:p>
    <w:p w:rsidR="0098365B" w:rsidRPr="004C25C1" w:rsidRDefault="0098365B" w:rsidP="0018470C">
      <w:pPr>
        <w:rPr>
          <w:rFonts w:eastAsiaTheme="minorHAnsi"/>
          <w:lang w:eastAsia="en-US"/>
        </w:rPr>
      </w:pPr>
    </w:p>
    <w:p w:rsidR="0098365B" w:rsidRDefault="0098365B" w:rsidP="0018470C">
      <w:pPr>
        <w:rPr>
          <w:rFonts w:eastAsiaTheme="minorHAnsi"/>
          <w:lang w:eastAsia="en-US"/>
        </w:rPr>
      </w:pPr>
      <w:r w:rsidRPr="004C25C1">
        <w:rPr>
          <w:rFonts w:eastAsiaTheme="minorHAnsi"/>
          <w:lang w:eastAsia="en-US"/>
        </w:rPr>
        <w:t>El Grupo C incluye solamente a periodistas que participaron en una actividad de capacitación en esta temática específica, que se desarrolló en Nicaragua</w:t>
      </w:r>
      <w:r w:rsidR="00AC1E5E" w:rsidRPr="004C25C1">
        <w:rPr>
          <w:rFonts w:eastAsiaTheme="minorHAnsi"/>
          <w:lang w:eastAsia="en-US"/>
        </w:rPr>
        <w:t xml:space="preserve">, así como en el </w:t>
      </w:r>
      <w:r w:rsidR="004C25C1" w:rsidRPr="004C25C1">
        <w:rPr>
          <w:rFonts w:eastAsiaTheme="minorHAnsi"/>
          <w:lang w:eastAsia="en-US"/>
        </w:rPr>
        <w:t xml:space="preserve">Seminario Taller de reportaje multimedia “La población afro de América Latina” en </w:t>
      </w:r>
      <w:r w:rsidR="00AC1E5E" w:rsidRPr="004C25C1">
        <w:rPr>
          <w:rFonts w:eastAsiaTheme="minorHAnsi"/>
          <w:lang w:eastAsia="en-US"/>
        </w:rPr>
        <w:t>Cartagena</w:t>
      </w:r>
      <w:r w:rsidRPr="004C25C1">
        <w:rPr>
          <w:rFonts w:eastAsiaTheme="minorHAnsi"/>
          <w:lang w:eastAsia="en-US"/>
        </w:rPr>
        <w:t>. Estos periodistas estuvieron también vinculados con el proyecto, a través de las actividades que se concretaron para lograr la difusión del resto de las acciones ejecutadas. En consecuencia, sus vivencias también estuvieron muy acotadas a procesos muy específicos.</w:t>
      </w:r>
    </w:p>
    <w:p w:rsidR="00513A91" w:rsidRPr="0018470C" w:rsidRDefault="00513A91" w:rsidP="0018470C">
      <w:pPr>
        <w:rPr>
          <w:rFonts w:eastAsiaTheme="minorHAnsi"/>
          <w:lang w:eastAsia="en-US"/>
        </w:rPr>
      </w:pPr>
    </w:p>
    <w:p w:rsidR="00D357CA" w:rsidRDefault="0018470C" w:rsidP="00D357CA">
      <w:pPr>
        <w:rPr>
          <w:rFonts w:eastAsiaTheme="minorHAnsi"/>
          <w:lang w:eastAsia="en-US"/>
        </w:rPr>
      </w:pPr>
      <w:r w:rsidRPr="006D7D3E">
        <w:rPr>
          <w:rFonts w:eastAsiaTheme="minorHAnsi"/>
          <w:lang w:eastAsia="en-US"/>
        </w:rPr>
        <w:t>Cabe señalar</w:t>
      </w:r>
      <w:r w:rsidR="0098365B" w:rsidRPr="006D7D3E">
        <w:rPr>
          <w:rFonts w:eastAsiaTheme="minorHAnsi"/>
          <w:lang w:eastAsia="en-US"/>
        </w:rPr>
        <w:t>,</w:t>
      </w:r>
      <w:r w:rsidRPr="006D7D3E">
        <w:rPr>
          <w:rFonts w:eastAsiaTheme="minorHAnsi"/>
          <w:lang w:eastAsia="en-US"/>
        </w:rPr>
        <w:t xml:space="preserve"> que </w:t>
      </w:r>
      <w:r w:rsidR="00734D73" w:rsidRPr="006D7D3E">
        <w:rPr>
          <w:rFonts w:eastAsiaTheme="minorHAnsi"/>
          <w:lang w:eastAsia="en-US"/>
        </w:rPr>
        <w:t>el</w:t>
      </w:r>
      <w:r w:rsidRPr="006D7D3E">
        <w:rPr>
          <w:rFonts w:eastAsiaTheme="minorHAnsi"/>
          <w:lang w:eastAsia="en-US"/>
        </w:rPr>
        <w:t xml:space="preserve"> Proyecto Regional remitió un correo electrónico </w:t>
      </w:r>
      <w:r w:rsidR="0098365B" w:rsidRPr="006D7D3E">
        <w:rPr>
          <w:rFonts w:eastAsiaTheme="minorHAnsi"/>
          <w:lang w:eastAsia="en-US"/>
        </w:rPr>
        <w:t xml:space="preserve">a todas las personas </w:t>
      </w:r>
      <w:r w:rsidR="006D7D3E">
        <w:rPr>
          <w:rFonts w:eastAsiaTheme="minorHAnsi"/>
          <w:lang w:eastAsia="en-US"/>
        </w:rPr>
        <w:t xml:space="preserve">pertenecientes a cada uno </w:t>
      </w:r>
      <w:r w:rsidR="0098365B" w:rsidRPr="006D7D3E">
        <w:rPr>
          <w:rFonts w:eastAsiaTheme="minorHAnsi"/>
          <w:lang w:eastAsia="en-US"/>
        </w:rPr>
        <w:t xml:space="preserve">de estos tres grupos, </w:t>
      </w:r>
      <w:r w:rsidRPr="006D7D3E">
        <w:rPr>
          <w:rFonts w:eastAsiaTheme="minorHAnsi"/>
          <w:lang w:eastAsia="en-US"/>
        </w:rPr>
        <w:t xml:space="preserve">para </w:t>
      </w:r>
      <w:r w:rsidR="0098365B" w:rsidRPr="006D7D3E">
        <w:rPr>
          <w:rFonts w:eastAsiaTheme="minorHAnsi"/>
          <w:lang w:eastAsia="en-US"/>
        </w:rPr>
        <w:t xml:space="preserve">adelantarles </w:t>
      </w:r>
      <w:r w:rsidRPr="006D7D3E">
        <w:rPr>
          <w:rFonts w:eastAsiaTheme="minorHAnsi"/>
          <w:lang w:eastAsia="en-US"/>
        </w:rPr>
        <w:t>que el equipo evaluador le</w:t>
      </w:r>
      <w:r w:rsidR="0098365B" w:rsidRPr="006D7D3E">
        <w:rPr>
          <w:rFonts w:eastAsiaTheme="minorHAnsi"/>
          <w:lang w:eastAsia="en-US"/>
        </w:rPr>
        <w:t>s</w:t>
      </w:r>
      <w:r w:rsidRPr="006D7D3E">
        <w:rPr>
          <w:rFonts w:eastAsiaTheme="minorHAnsi"/>
          <w:lang w:eastAsia="en-US"/>
        </w:rPr>
        <w:t xml:space="preserve"> iba a estar contactando para realizar la encuesta </w:t>
      </w:r>
      <w:r w:rsidR="00734D73" w:rsidRPr="006D7D3E">
        <w:rPr>
          <w:rFonts w:eastAsiaTheme="minorHAnsi"/>
          <w:lang w:eastAsia="en-US"/>
        </w:rPr>
        <w:t>de evaluación final</w:t>
      </w:r>
      <w:r w:rsidR="0098365B" w:rsidRPr="006D7D3E">
        <w:rPr>
          <w:rFonts w:eastAsiaTheme="minorHAnsi"/>
          <w:lang w:eastAsia="en-US"/>
        </w:rPr>
        <w:t xml:space="preserve">. Con posterioridad, </w:t>
      </w:r>
      <w:r w:rsidRPr="006D7D3E">
        <w:rPr>
          <w:rFonts w:eastAsiaTheme="minorHAnsi"/>
          <w:lang w:eastAsia="en-US"/>
        </w:rPr>
        <w:t xml:space="preserve">una vez enviadas las </w:t>
      </w:r>
      <w:r w:rsidR="00734D73" w:rsidRPr="006D7D3E">
        <w:rPr>
          <w:rFonts w:eastAsiaTheme="minorHAnsi"/>
          <w:lang w:eastAsia="en-US"/>
        </w:rPr>
        <w:t>encuestas,</w:t>
      </w:r>
      <w:r w:rsidRPr="006D7D3E">
        <w:rPr>
          <w:rFonts w:eastAsiaTheme="minorHAnsi"/>
          <w:lang w:eastAsia="en-US"/>
        </w:rPr>
        <w:t xml:space="preserve"> se realizaron llamadas telefónicas para asegurar que </w:t>
      </w:r>
      <w:r w:rsidR="0098365B" w:rsidRPr="006D7D3E">
        <w:rPr>
          <w:rFonts w:eastAsiaTheme="minorHAnsi"/>
          <w:lang w:eastAsia="en-US"/>
        </w:rPr>
        <w:t xml:space="preserve">las mismas </w:t>
      </w:r>
      <w:r w:rsidRPr="006D7D3E">
        <w:rPr>
          <w:rFonts w:eastAsiaTheme="minorHAnsi"/>
          <w:lang w:eastAsia="en-US"/>
        </w:rPr>
        <w:t xml:space="preserve">fueran </w:t>
      </w:r>
      <w:r w:rsidR="0098365B" w:rsidRPr="006D7D3E">
        <w:rPr>
          <w:rFonts w:eastAsiaTheme="minorHAnsi"/>
          <w:lang w:eastAsia="en-US"/>
        </w:rPr>
        <w:t xml:space="preserve">efectivamente </w:t>
      </w:r>
      <w:r w:rsidRPr="006D7D3E">
        <w:rPr>
          <w:rFonts w:eastAsiaTheme="minorHAnsi"/>
          <w:lang w:eastAsia="en-US"/>
        </w:rPr>
        <w:lastRenderedPageBreak/>
        <w:t xml:space="preserve">respondidas. </w:t>
      </w:r>
      <w:r w:rsidR="0098365B" w:rsidRPr="006D7D3E">
        <w:rPr>
          <w:rFonts w:eastAsiaTheme="minorHAnsi"/>
          <w:lang w:eastAsia="en-US"/>
        </w:rPr>
        <w:t>En este proceso fue necesario solucionar los problemas que se presentaron, en algunos casos por la no disponibilidad de las direcciones de correo electrónico y en otras, por l</w:t>
      </w:r>
      <w:r w:rsidR="006D7D3E" w:rsidRPr="006D7D3E">
        <w:rPr>
          <w:rFonts w:eastAsiaTheme="minorHAnsi"/>
          <w:lang w:eastAsia="en-US"/>
        </w:rPr>
        <w:t>a no disponibilidad de los números telefónicos</w:t>
      </w:r>
      <w:r w:rsidRPr="006D7D3E">
        <w:rPr>
          <w:rFonts w:eastAsiaTheme="minorHAnsi"/>
          <w:lang w:eastAsia="en-US"/>
        </w:rPr>
        <w:t>.</w:t>
      </w:r>
    </w:p>
    <w:p w:rsidR="0018470C" w:rsidRDefault="0018470C" w:rsidP="00D357CA">
      <w:pPr>
        <w:rPr>
          <w:rFonts w:eastAsiaTheme="minorHAnsi"/>
          <w:lang w:eastAsia="en-US"/>
        </w:rPr>
      </w:pPr>
    </w:p>
    <w:p w:rsidR="00EF30D8" w:rsidRDefault="00EF30D8" w:rsidP="00D357CA">
      <w:pPr>
        <w:rPr>
          <w:rFonts w:eastAsiaTheme="minorHAnsi"/>
          <w:lang w:eastAsia="en-US"/>
        </w:rPr>
      </w:pPr>
      <w:r>
        <w:rPr>
          <w:rFonts w:eastAsiaTheme="minorHAnsi"/>
          <w:lang w:eastAsia="en-US"/>
        </w:rPr>
        <w:t>Todas las encuestas se contestaron en forma anónima, a través del link vinculado con la herramienta Docs de Google, con el objetivo de lograr respuestas brindadas con un mayor grado de libertad.</w:t>
      </w:r>
    </w:p>
    <w:p w:rsidR="00EF30D8" w:rsidRDefault="00EF30D8"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Es necesario destacar que la realización de las encuestas vía email no constituyen la mejor metodología para un proyecto de esta naturaleza donde – por lo general – no se trata con variables numéricas, ni dicotómicas. Esta modalidad de encuestas presenta algunas limitaciones para captar respuestas que se refieren a valoraciones sobre ciertas realidades sociales, étnicas, políticas, económicas, etc. y mucho más, cuando se trata con un público que no necesariamente está muy familiarizado con las herramientas de correo electrónico.</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Las entrevistas a profundidad sólo se pudieron realizar con un grupo reducido de personas representativas d</w:t>
      </w:r>
      <w:r w:rsidR="00B7063D">
        <w:rPr>
          <w:rFonts w:eastAsiaTheme="minorHAnsi"/>
          <w:lang w:eastAsia="en-US"/>
        </w:rPr>
        <w:t>e la población afro</w:t>
      </w:r>
      <w:r w:rsidR="003C14BE">
        <w:rPr>
          <w:rFonts w:eastAsiaTheme="minorHAnsi"/>
          <w:lang w:eastAsia="en-US"/>
        </w:rPr>
        <w:t>d</w:t>
      </w:r>
      <w:r>
        <w:rPr>
          <w:rFonts w:eastAsiaTheme="minorHAnsi"/>
          <w:lang w:eastAsia="en-US"/>
        </w:rPr>
        <w:t>escendiente de la Ciudad de Panamá</w:t>
      </w:r>
      <w:r w:rsidR="00E933F5">
        <w:rPr>
          <w:rStyle w:val="FootnoteReference"/>
          <w:rFonts w:eastAsiaTheme="minorHAnsi"/>
          <w:lang w:eastAsia="en-US"/>
        </w:rPr>
        <w:footnoteReference w:id="18"/>
      </w:r>
      <w:r w:rsidR="006D7872">
        <w:rPr>
          <w:rFonts w:eastAsiaTheme="minorHAnsi"/>
          <w:lang w:eastAsia="en-US"/>
        </w:rPr>
        <w:t xml:space="preserve"> y algunas personas, también r</w:t>
      </w:r>
      <w:r w:rsidR="00B7063D">
        <w:rPr>
          <w:rFonts w:eastAsiaTheme="minorHAnsi"/>
          <w:lang w:eastAsia="en-US"/>
        </w:rPr>
        <w:t>epresentativas de la población a</w:t>
      </w:r>
      <w:r w:rsidR="006D7872">
        <w:rPr>
          <w:rFonts w:eastAsiaTheme="minorHAnsi"/>
          <w:lang w:eastAsia="en-US"/>
        </w:rPr>
        <w:t>frodescendiente de</w:t>
      </w:r>
      <w:r w:rsidR="003C14BE">
        <w:rPr>
          <w:rFonts w:eastAsiaTheme="minorHAnsi"/>
          <w:lang w:eastAsia="en-US"/>
        </w:rPr>
        <w:t xml:space="preserve"> otros países de la región.</w:t>
      </w:r>
      <w:r w:rsidR="006D7872">
        <w:rPr>
          <w:rFonts w:eastAsiaTheme="minorHAnsi"/>
          <w:lang w:eastAsia="en-US"/>
        </w:rPr>
        <w:t xml:space="preserve"> </w:t>
      </w:r>
      <w:r w:rsidR="003C14BE">
        <w:rPr>
          <w:rStyle w:val="FootnoteReference"/>
          <w:rFonts w:eastAsiaTheme="minorHAnsi"/>
          <w:lang w:eastAsia="en-US"/>
        </w:rPr>
        <w:footnoteReference w:id="19"/>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 xml:space="preserve">En </w:t>
      </w:r>
      <w:r w:rsidR="003C14BE" w:rsidRPr="006D7D3E">
        <w:rPr>
          <w:rFonts w:eastAsiaTheme="minorHAnsi"/>
          <w:lang w:eastAsia="en-US"/>
        </w:rPr>
        <w:t xml:space="preserve">las </w:t>
      </w:r>
      <w:r w:rsidRPr="006D7D3E">
        <w:rPr>
          <w:rFonts w:eastAsiaTheme="minorHAnsi"/>
          <w:lang w:eastAsia="en-US"/>
        </w:rPr>
        <w:t xml:space="preserve">entrevistas “cara a cara” </w:t>
      </w:r>
      <w:r w:rsidR="003C14BE" w:rsidRPr="006D7D3E">
        <w:rPr>
          <w:rFonts w:eastAsiaTheme="minorHAnsi"/>
          <w:lang w:eastAsia="en-US"/>
        </w:rPr>
        <w:t xml:space="preserve">y las realizadas vía telefónica o por Skype, </w:t>
      </w:r>
      <w:r w:rsidRPr="006D7D3E">
        <w:rPr>
          <w:rFonts w:eastAsiaTheme="minorHAnsi"/>
          <w:lang w:eastAsia="en-US"/>
        </w:rPr>
        <w:t>se utilizó</w:t>
      </w:r>
      <w:r>
        <w:rPr>
          <w:rFonts w:eastAsiaTheme="minorHAnsi"/>
          <w:lang w:eastAsia="en-US"/>
        </w:rPr>
        <w:t xml:space="preserve"> la misma plantilla que se envió por email a personas </w:t>
      </w:r>
      <w:r w:rsidR="00E87211">
        <w:rPr>
          <w:rFonts w:eastAsiaTheme="minorHAnsi"/>
          <w:lang w:eastAsia="en-US"/>
        </w:rPr>
        <w:t>afrodescendientes</w:t>
      </w:r>
      <w:r>
        <w:rPr>
          <w:rFonts w:eastAsiaTheme="minorHAnsi"/>
          <w:lang w:eastAsia="en-US"/>
        </w:rPr>
        <w:t xml:space="preserve"> que participaron en distintas actividades organizadas por el proyecto, pero poniendo énfasis en los temas de Pertinencia y Sostenibilidad, que son aquellos más visibles para personas que no forman parte del grupo de funcionarios del proyecto.</w:t>
      </w:r>
    </w:p>
    <w:p w:rsidR="00326CA5" w:rsidRDefault="00326CA5" w:rsidP="00D357CA">
      <w:pPr>
        <w:rPr>
          <w:rFonts w:eastAsiaTheme="minorHAnsi"/>
          <w:lang w:eastAsia="en-US"/>
        </w:rPr>
      </w:pPr>
    </w:p>
    <w:p w:rsidR="00326CA5" w:rsidRDefault="00326CA5" w:rsidP="00D357CA">
      <w:pPr>
        <w:rPr>
          <w:rFonts w:eastAsiaTheme="minorHAnsi"/>
          <w:lang w:eastAsia="en-US"/>
        </w:rPr>
      </w:pPr>
      <w:r w:rsidRPr="00326CA5">
        <w:rPr>
          <w:rFonts w:eastAsiaTheme="minorHAnsi"/>
          <w:highlight w:val="yellow"/>
          <w:lang w:eastAsia="en-US"/>
        </w:rPr>
        <w:t>El listado completo de las personas e instancias consultadas por diferentes métodos durante el proceso de evaluación</w:t>
      </w:r>
      <w:r w:rsidR="002B5BA9">
        <w:rPr>
          <w:rFonts w:eastAsiaTheme="minorHAnsi"/>
          <w:highlight w:val="yellow"/>
          <w:lang w:eastAsia="en-US"/>
        </w:rPr>
        <w:t>,</w:t>
      </w:r>
      <w:r w:rsidRPr="00326CA5">
        <w:rPr>
          <w:rFonts w:eastAsiaTheme="minorHAnsi"/>
          <w:highlight w:val="yellow"/>
          <w:lang w:eastAsia="en-US"/>
        </w:rPr>
        <w:t xml:space="preserve"> se </w:t>
      </w:r>
      <w:r w:rsidR="002B5BA9">
        <w:rPr>
          <w:rFonts w:eastAsiaTheme="minorHAnsi"/>
          <w:highlight w:val="yellow"/>
          <w:lang w:eastAsia="en-US"/>
        </w:rPr>
        <w:t xml:space="preserve">detalla en el </w:t>
      </w:r>
      <w:r w:rsidRPr="004E31FB">
        <w:rPr>
          <w:rFonts w:eastAsiaTheme="minorHAnsi"/>
          <w:highlight w:val="yellow"/>
          <w:lang w:eastAsia="en-US"/>
        </w:rPr>
        <w:t>Anexo</w:t>
      </w:r>
      <w:r w:rsidR="002B5BA9" w:rsidRPr="004E31FB">
        <w:rPr>
          <w:rFonts w:eastAsiaTheme="minorHAnsi"/>
          <w:highlight w:val="yellow"/>
          <w:lang w:eastAsia="en-US"/>
        </w:rPr>
        <w:t xml:space="preserve"> </w:t>
      </w:r>
      <w:r w:rsidR="004E31FB" w:rsidRPr="004E31FB">
        <w:rPr>
          <w:rFonts w:eastAsiaTheme="minorHAnsi"/>
          <w:highlight w:val="yellow"/>
          <w:lang w:eastAsia="en-US"/>
        </w:rPr>
        <w:t>10</w:t>
      </w:r>
      <w:r w:rsidR="002B5BA9" w:rsidRPr="004E31FB">
        <w:rPr>
          <w:rFonts w:eastAsiaTheme="minorHAnsi"/>
          <w:highlight w:val="yellow"/>
          <w:lang w:eastAsia="en-US"/>
        </w:rPr>
        <w:t xml:space="preserve"> de </w:t>
      </w:r>
      <w:r w:rsidR="002B5BA9" w:rsidRPr="002B5BA9">
        <w:rPr>
          <w:rFonts w:eastAsiaTheme="minorHAnsi"/>
          <w:highlight w:val="yellow"/>
          <w:lang w:eastAsia="en-US"/>
        </w:rPr>
        <w:t>este documento</w:t>
      </w:r>
      <w:r w:rsidR="002B5BA9">
        <w:rPr>
          <w:rFonts w:eastAsiaTheme="minorHAnsi"/>
          <w:lang w:eastAsia="en-US"/>
        </w:rPr>
        <w:t>.</w:t>
      </w:r>
    </w:p>
    <w:p w:rsidR="00D357CA" w:rsidRDefault="00D357CA" w:rsidP="00D357CA">
      <w:pPr>
        <w:rPr>
          <w:rFonts w:eastAsiaTheme="minorHAnsi"/>
          <w:lang w:eastAsia="en-US"/>
        </w:rPr>
      </w:pPr>
    </w:p>
    <w:p w:rsidR="00132185" w:rsidRPr="00132185" w:rsidRDefault="00D357CA" w:rsidP="006D7D3E">
      <w:pPr>
        <w:rPr>
          <w:rFonts w:eastAsiaTheme="minorHAnsi"/>
          <w:lang w:eastAsia="en-US"/>
        </w:rPr>
      </w:pPr>
      <w:r w:rsidRPr="00EF38EF">
        <w:rPr>
          <w:rFonts w:eastAsiaTheme="minorHAnsi"/>
          <w:lang w:eastAsia="en-US"/>
        </w:rPr>
        <w:t xml:space="preserve">Por último, la </w:t>
      </w:r>
      <w:r w:rsidRPr="00EF38EF">
        <w:rPr>
          <w:rFonts w:eastAsiaTheme="minorHAnsi"/>
          <w:b/>
          <w:lang w:eastAsia="en-US"/>
        </w:rPr>
        <w:t xml:space="preserve">Tercera Fase </w:t>
      </w:r>
      <w:r w:rsidRPr="006813B5">
        <w:rPr>
          <w:rFonts w:eastAsiaTheme="minorHAnsi"/>
          <w:b/>
          <w:highlight w:val="red"/>
          <w:lang w:eastAsia="en-US"/>
        </w:rPr>
        <w:t>(Trabajo de Gabinete)</w:t>
      </w:r>
      <w:r w:rsidRPr="00EF38EF">
        <w:rPr>
          <w:rFonts w:eastAsiaTheme="minorHAnsi"/>
          <w:lang w:eastAsia="en-US"/>
        </w:rPr>
        <w:t>, consistió en el procesamiento y análisis de toda la información documental, clasificación de entidades y personas que estuvieron vinculadas con distintas actividades del proyecto, procesamiento y análisis de entrevistas y encuestas y redacción del informe final de la evaluación.</w:t>
      </w:r>
      <w:r w:rsidR="00132185">
        <w:rPr>
          <w:rFonts w:eastAsiaTheme="minorHAnsi"/>
          <w:lang w:eastAsia="en-US"/>
        </w:rPr>
        <w:t xml:space="preserve"> </w:t>
      </w:r>
      <w:r w:rsidR="00132185" w:rsidRPr="006D7D3E">
        <w:rPr>
          <w:rFonts w:eastAsiaTheme="minorHAnsi"/>
          <w:lang w:eastAsia="en-US"/>
        </w:rPr>
        <w:t>Se combinaron métodos cualitativos y cuantitativos para asegurar que</w:t>
      </w:r>
      <w:r w:rsidR="006D7D3E">
        <w:rPr>
          <w:rFonts w:eastAsiaTheme="minorHAnsi"/>
          <w:lang w:eastAsia="en-US"/>
        </w:rPr>
        <w:t xml:space="preserve"> se lograba </w:t>
      </w:r>
      <w:r w:rsidR="00132185" w:rsidRPr="006D7D3E">
        <w:rPr>
          <w:rFonts w:eastAsiaTheme="minorHAnsi"/>
          <w:lang w:eastAsia="en-US"/>
        </w:rPr>
        <w:t>una aproximación más comprensiva en el análisis de los datos.</w:t>
      </w:r>
      <w:r w:rsidR="006D7D3E">
        <w:rPr>
          <w:rFonts w:eastAsiaTheme="minorHAnsi"/>
          <w:lang w:eastAsia="en-US"/>
        </w:rPr>
        <w:t xml:space="preserve"> Así, por ejemplo, se mezclaron preguntas con respuestas dicotómicas, con otras preguntas muy ligadas temáticamente y que requerían una exposición conceptual; </w:t>
      </w:r>
      <w:r w:rsidR="00EF30D8">
        <w:rPr>
          <w:rFonts w:eastAsiaTheme="minorHAnsi"/>
          <w:lang w:eastAsia="en-US"/>
        </w:rPr>
        <w:t>también se hizo un análisis comparativo, cruzando respuestas brindadas por los distintos grupos, con el fin de identificar la existencia de diferenciales significativos; y también se cruzaron con las respuestas obtenidas en las entrevistas personales. Todo este análisis permitió verificar la existencia de concentraciones relativas de respuestas con alto nivel de similitud y también, identificar respuestas muy singulares y con bajo nivel de repetición.</w:t>
      </w:r>
    </w:p>
    <w:p w:rsidR="006D7D3E" w:rsidRDefault="006D7D3E" w:rsidP="006D7D3E">
      <w:pPr>
        <w:rPr>
          <w:rFonts w:eastAsiaTheme="minorHAnsi"/>
          <w:lang w:eastAsia="en-US"/>
        </w:rPr>
      </w:pPr>
    </w:p>
    <w:p w:rsidR="00F96331" w:rsidRDefault="00D357CA" w:rsidP="006D7D3E">
      <w:pPr>
        <w:rPr>
          <w:lang w:val="es-PA"/>
        </w:rPr>
      </w:pPr>
      <w:r>
        <w:rPr>
          <w:rFonts w:eastAsiaTheme="minorHAnsi"/>
          <w:lang w:eastAsia="en-US"/>
        </w:rPr>
        <w:lastRenderedPageBreak/>
        <w:t xml:space="preserve">Esta fase </w:t>
      </w:r>
      <w:r w:rsidRPr="00EF38EF">
        <w:rPr>
          <w:lang w:val="es-PA"/>
        </w:rPr>
        <w:t>consist</w:t>
      </w:r>
      <w:r w:rsidR="00EF30D8">
        <w:rPr>
          <w:lang w:val="es-PA"/>
        </w:rPr>
        <w:t>ió</w:t>
      </w:r>
      <w:r w:rsidRPr="00EF38EF">
        <w:rPr>
          <w:lang w:val="es-PA"/>
        </w:rPr>
        <w:t xml:space="preserve"> en dos sub-fases: (i) la elaboración y la presentación de un primer informe borrador con la información encontrada</w:t>
      </w:r>
      <w:r w:rsidR="00EF30D8">
        <w:rPr>
          <w:lang w:val="es-PA"/>
        </w:rPr>
        <w:t xml:space="preserve"> y el análisis pertinente</w:t>
      </w:r>
      <w:r w:rsidRPr="00EF38EF">
        <w:rPr>
          <w:lang w:val="es-PA"/>
        </w:rPr>
        <w:t xml:space="preserve">, </w:t>
      </w:r>
      <w:r w:rsidR="00EF30D8">
        <w:rPr>
          <w:lang w:val="es-PA"/>
        </w:rPr>
        <w:t xml:space="preserve">la cual fue sometida posteriormente a </w:t>
      </w:r>
      <w:r w:rsidRPr="00EF38EF">
        <w:rPr>
          <w:lang w:val="es-PA"/>
        </w:rPr>
        <w:t xml:space="preserve">su correspondiente </w:t>
      </w:r>
      <w:r w:rsidR="00EF30D8">
        <w:rPr>
          <w:lang w:val="es-PA"/>
        </w:rPr>
        <w:t xml:space="preserve">análisis y consideración con el Centro </w:t>
      </w:r>
      <w:r w:rsidRPr="00EF38EF">
        <w:rPr>
          <w:lang w:val="es-PA"/>
        </w:rPr>
        <w:t xml:space="preserve">Regional del PNUD y la </w:t>
      </w:r>
      <w:r w:rsidR="00EF30D8">
        <w:rPr>
          <w:lang w:val="es-PA"/>
        </w:rPr>
        <w:t>Coordinación del Proyecto Regional</w:t>
      </w:r>
      <w:r>
        <w:rPr>
          <w:lang w:val="es-PA"/>
        </w:rPr>
        <w:t>; y</w:t>
      </w:r>
      <w:r w:rsidRPr="00EF38EF">
        <w:rPr>
          <w:lang w:val="es-PA"/>
        </w:rPr>
        <w:t xml:space="preserve"> (ii) la </w:t>
      </w:r>
      <w:r w:rsidR="00EF30D8">
        <w:rPr>
          <w:lang w:val="es-PA"/>
        </w:rPr>
        <w:t xml:space="preserve">introducción de ajustes y correcciones y la </w:t>
      </w:r>
      <w:r w:rsidRPr="00EF38EF">
        <w:rPr>
          <w:lang w:val="es-PA"/>
        </w:rPr>
        <w:t xml:space="preserve">elaboración </w:t>
      </w:r>
      <w:r w:rsidR="00EF30D8">
        <w:rPr>
          <w:lang w:val="es-PA"/>
        </w:rPr>
        <w:t xml:space="preserve">de la versión </w:t>
      </w:r>
      <w:r w:rsidR="00D635E7">
        <w:rPr>
          <w:lang w:val="es-PA"/>
        </w:rPr>
        <w:t xml:space="preserve">final del </w:t>
      </w:r>
      <w:r w:rsidRPr="00EF38EF">
        <w:rPr>
          <w:lang w:val="es-PA"/>
        </w:rPr>
        <w:t xml:space="preserve">informe de evaluación. </w:t>
      </w:r>
    </w:p>
    <w:p w:rsidR="00F96331" w:rsidRDefault="00F96331" w:rsidP="00F96331">
      <w:pPr>
        <w:pStyle w:val="Heading2"/>
        <w:rPr>
          <w:lang w:val="es-PA"/>
        </w:rPr>
      </w:pPr>
      <w:bookmarkStart w:id="16" w:name="_Toc280044647"/>
      <w:r>
        <w:rPr>
          <w:lang w:val="es-PA"/>
        </w:rPr>
        <w:t>Matriz de Evaluación</w:t>
      </w:r>
      <w:bookmarkEnd w:id="16"/>
    </w:p>
    <w:p w:rsidR="00801149" w:rsidRDefault="00801149" w:rsidP="00801149">
      <w:pPr>
        <w:rPr>
          <w:lang w:val="es-PA"/>
        </w:rPr>
      </w:pPr>
      <w:r>
        <w:rPr>
          <w:lang w:val="es-PA"/>
        </w:rPr>
        <w:t>La Matriz de Evaluación se formuló siguiendo los lineamientos establecidos en el Manual del PNUD, con el propósito de configurar un mapa para realizar la evaluación del proyecto regional</w:t>
      </w:r>
      <w:r w:rsidR="00E8338B">
        <w:rPr>
          <w:lang w:val="es-PA"/>
        </w:rPr>
        <w:t xml:space="preserve"> y además, como una forma práctica de presentar al lector un resumen del diseño y la metodología de la evaluación.</w:t>
      </w:r>
    </w:p>
    <w:p w:rsidR="00E8338B" w:rsidRDefault="00E8338B" w:rsidP="00801149">
      <w:pPr>
        <w:rPr>
          <w:lang w:val="es-PA"/>
        </w:rPr>
      </w:pPr>
    </w:p>
    <w:p w:rsidR="00E8338B" w:rsidRDefault="00E8338B" w:rsidP="00801149">
      <w:pPr>
        <w:rPr>
          <w:lang w:val="es-PA"/>
        </w:rPr>
      </w:pPr>
      <w:r>
        <w:rPr>
          <w:lang w:val="es-PA"/>
        </w:rPr>
        <w:t>Esta matriz de evaluación se integró en base a una tabla para cada uno de los criterios de evaluación y además, adoptando también la existencia de los tres grupos a ser encuestados a través de correo electrónico, las personas a entrevistar en forma directa (entrevistas personales y por vía telefónica) y la Coordinación del proyecto regional.</w:t>
      </w:r>
    </w:p>
    <w:p w:rsidR="00277990" w:rsidRDefault="00277990" w:rsidP="00801149">
      <w:pPr>
        <w:rPr>
          <w:lang w:val="es-PA"/>
        </w:rPr>
      </w:pPr>
    </w:p>
    <w:p w:rsidR="00F4504E" w:rsidRDefault="00F4504E" w:rsidP="00801149">
      <w:pPr>
        <w:rPr>
          <w:lang w:val="es-PA"/>
        </w:rPr>
      </w:pPr>
      <w:r w:rsidRPr="00F4504E">
        <w:rPr>
          <w:highlight w:val="red"/>
          <w:lang w:val="es-PA"/>
        </w:rPr>
        <w:t>Se eliminaron todas las tablas de la matriz de evaluación y se enviaron a un Anexo 4</w:t>
      </w:r>
    </w:p>
    <w:p w:rsidR="00F4504E" w:rsidRDefault="00F4504E" w:rsidP="00801149">
      <w:pPr>
        <w:rPr>
          <w:lang w:val="es-PA"/>
        </w:rPr>
      </w:pPr>
    </w:p>
    <w:p w:rsidR="00F96331" w:rsidRPr="00277990" w:rsidRDefault="00277990" w:rsidP="006D7D3E">
      <w:pPr>
        <w:rPr>
          <w:lang w:val="es-PA"/>
        </w:rPr>
      </w:pPr>
      <w:r w:rsidRPr="00277990">
        <w:rPr>
          <w:highlight w:val="yellow"/>
          <w:lang w:val="es-PA"/>
        </w:rPr>
        <w:t xml:space="preserve">La Matriz de Evaluación se presenta en el Anexo </w:t>
      </w:r>
      <w:r>
        <w:rPr>
          <w:highlight w:val="yellow"/>
          <w:lang w:val="es-PA"/>
        </w:rPr>
        <w:t>4</w:t>
      </w:r>
      <w:r w:rsidRPr="00277990">
        <w:rPr>
          <w:highlight w:val="yellow"/>
          <w:lang w:val="es-PA"/>
        </w:rPr>
        <w:t xml:space="preserve"> de este documento.</w:t>
      </w:r>
    </w:p>
    <w:p w:rsidR="00D357CA" w:rsidRDefault="00D357CA" w:rsidP="00D357CA">
      <w:pPr>
        <w:pStyle w:val="Heading2"/>
        <w:rPr>
          <w:rFonts w:eastAsiaTheme="minorHAnsi"/>
          <w:lang w:eastAsia="en-US"/>
        </w:rPr>
      </w:pPr>
      <w:bookmarkStart w:id="17" w:name="_Toc280044648"/>
      <w:r>
        <w:rPr>
          <w:rFonts w:eastAsiaTheme="minorHAnsi"/>
          <w:lang w:eastAsia="en-US"/>
        </w:rPr>
        <w:t>Preguntas de la evaluación</w:t>
      </w:r>
      <w:bookmarkEnd w:id="17"/>
    </w:p>
    <w:p w:rsidR="00D357CA" w:rsidRDefault="00D357CA" w:rsidP="00D357CA">
      <w:pPr>
        <w:rPr>
          <w:rFonts w:eastAsiaTheme="minorHAnsi"/>
          <w:lang w:eastAsia="en-US"/>
        </w:rPr>
      </w:pPr>
      <w:r>
        <w:rPr>
          <w:rFonts w:eastAsiaTheme="minorHAnsi"/>
          <w:lang w:eastAsia="en-US"/>
        </w:rPr>
        <w:t xml:space="preserve">Las preguntas de la evaluación </w:t>
      </w:r>
      <w:r w:rsidR="00E933F5">
        <w:rPr>
          <w:rFonts w:eastAsiaTheme="minorHAnsi"/>
          <w:lang w:eastAsia="en-US"/>
        </w:rPr>
        <w:t>son importantes para obtener la información necesaria para complementar otras fuentes de información y de esa manera, poder brindar un apoyo adecuado para la toma de decisiones para</w:t>
      </w:r>
      <w:r>
        <w:rPr>
          <w:rFonts w:eastAsiaTheme="minorHAnsi"/>
          <w:lang w:eastAsia="en-US"/>
        </w:rPr>
        <w:t xml:space="preserve"> emprender acciones o alimentar la base de conocimientos. Las preguntas de la evaluación mejoran el enfoque de ésta al hacer explícitos los aspectos de la iniciativa que serán considerados cuando se juzgue su desempeño.</w:t>
      </w:r>
    </w:p>
    <w:p w:rsidR="00D357CA" w:rsidRDefault="00D357CA" w:rsidP="00D357CA">
      <w:pPr>
        <w:rPr>
          <w:rFonts w:eastAsiaTheme="minorHAnsi"/>
          <w:lang w:eastAsia="en-US"/>
        </w:rPr>
      </w:pPr>
    </w:p>
    <w:p w:rsidR="00D357CA" w:rsidRDefault="00D357CA" w:rsidP="00D357CA">
      <w:pPr>
        <w:rPr>
          <w:rFonts w:eastAsiaTheme="minorHAnsi"/>
          <w:lang w:eastAsia="en-US"/>
        </w:rPr>
      </w:pPr>
      <w:r>
        <w:rPr>
          <w:rFonts w:eastAsiaTheme="minorHAnsi"/>
          <w:lang w:eastAsia="en-US"/>
        </w:rPr>
        <w:t xml:space="preserve">Se podría hacer un número indefinido de preguntas para cada uno de los criterios de la evaluación. Sin embargo, las evaluaciones en el mundo real – como ésta que se realiza del proyecto regional – tienen limitaciones en términos de tiempo, presupuesto y recursos. Por tanto, es importante actuar de manera estratégica y determinar cuál es la información que más se necesita y priorizar las preguntas de la evaluación. </w:t>
      </w:r>
      <w:r w:rsidR="003D17C1">
        <w:rPr>
          <w:rFonts w:eastAsiaTheme="minorHAnsi"/>
          <w:lang w:eastAsia="en-US"/>
        </w:rPr>
        <w:t xml:space="preserve"> </w:t>
      </w:r>
      <w:r>
        <w:rPr>
          <w:rFonts w:eastAsiaTheme="minorHAnsi"/>
          <w:lang w:eastAsia="en-US"/>
        </w:rPr>
        <w:t>Es mejor contestar a unas pocas preguntas en profundidad que responder superficialmente a muchas. Un conjunto claro y conciso de las preguntas más pertinentes asegura que las evaluaciones estén focalizadas y sean razonables, rentables y útiles.</w:t>
      </w:r>
    </w:p>
    <w:p w:rsidR="00E933F5" w:rsidRDefault="00E933F5" w:rsidP="00C9716F">
      <w:pPr>
        <w:rPr>
          <w:rFonts w:eastAsiaTheme="minorHAnsi"/>
          <w:lang w:eastAsia="en-US"/>
        </w:rPr>
      </w:pPr>
    </w:p>
    <w:p w:rsidR="00E933F5" w:rsidRDefault="00E933F5" w:rsidP="00C9716F">
      <w:pPr>
        <w:rPr>
          <w:rFonts w:eastAsiaTheme="minorHAnsi"/>
          <w:lang w:eastAsia="en-US"/>
        </w:rPr>
      </w:pPr>
      <w:r>
        <w:rPr>
          <w:rFonts w:eastAsiaTheme="minorHAnsi"/>
          <w:lang w:eastAsia="en-US"/>
        </w:rPr>
        <w:t xml:space="preserve">Para formular la lista de preguntas se consideraron aquellas incluidas en los TDR, otras tomadas del Manual del PNUD y algunas más </w:t>
      </w:r>
      <w:r w:rsidR="00C9716F">
        <w:rPr>
          <w:rFonts w:eastAsiaTheme="minorHAnsi"/>
          <w:lang w:eastAsia="en-US"/>
        </w:rPr>
        <w:t xml:space="preserve">que surgieron del análisis de la </w:t>
      </w:r>
      <w:r>
        <w:rPr>
          <w:rFonts w:eastAsiaTheme="minorHAnsi"/>
          <w:lang w:eastAsia="en-US"/>
        </w:rPr>
        <w:t xml:space="preserve">realidad del proyecto y </w:t>
      </w:r>
      <w:r w:rsidR="00C9716F">
        <w:rPr>
          <w:rFonts w:eastAsiaTheme="minorHAnsi"/>
          <w:lang w:eastAsia="en-US"/>
        </w:rPr>
        <w:t xml:space="preserve">de </w:t>
      </w:r>
      <w:r>
        <w:rPr>
          <w:rFonts w:eastAsiaTheme="minorHAnsi"/>
          <w:lang w:eastAsia="en-US"/>
        </w:rPr>
        <w:t>las actividades realizadas.</w:t>
      </w:r>
    </w:p>
    <w:p w:rsidR="00C9716F" w:rsidRDefault="00C9716F" w:rsidP="00C9716F">
      <w:pPr>
        <w:rPr>
          <w:rFonts w:eastAsiaTheme="minorHAnsi"/>
          <w:lang w:eastAsia="en-US"/>
        </w:rPr>
      </w:pPr>
    </w:p>
    <w:p w:rsidR="00C9716F" w:rsidRDefault="00C9716F" w:rsidP="00C9716F">
      <w:pPr>
        <w:rPr>
          <w:rFonts w:eastAsiaTheme="minorHAnsi"/>
          <w:lang w:eastAsia="en-US"/>
        </w:rPr>
      </w:pPr>
      <w:r w:rsidRPr="00B85FF0">
        <w:rPr>
          <w:rFonts w:eastAsiaTheme="minorHAnsi"/>
          <w:lang w:eastAsia="en-US"/>
        </w:rPr>
        <w:t>Algunas preguntas se plantearon</w:t>
      </w:r>
      <w:r>
        <w:rPr>
          <w:rFonts w:eastAsiaTheme="minorHAnsi"/>
          <w:lang w:eastAsia="en-US"/>
        </w:rPr>
        <w:t xml:space="preserve"> buscando solamente respuestas dicotómicas, cuando se consideró – después de un análisis – que no existiría un</w:t>
      </w:r>
      <w:r w:rsidR="00B85FF0">
        <w:rPr>
          <w:rFonts w:eastAsiaTheme="minorHAnsi"/>
          <w:lang w:eastAsia="en-US"/>
        </w:rPr>
        <w:t xml:space="preserve"> beneficio </w:t>
      </w:r>
      <w:r>
        <w:rPr>
          <w:rFonts w:eastAsiaTheme="minorHAnsi"/>
          <w:lang w:eastAsia="en-US"/>
        </w:rPr>
        <w:t>marginal significativ</w:t>
      </w:r>
      <w:r w:rsidR="00B85FF0">
        <w:rPr>
          <w:rFonts w:eastAsiaTheme="minorHAnsi"/>
          <w:lang w:eastAsia="en-US"/>
        </w:rPr>
        <w:t>o</w:t>
      </w:r>
      <w:r>
        <w:rPr>
          <w:rFonts w:eastAsiaTheme="minorHAnsi"/>
          <w:lang w:eastAsia="en-US"/>
        </w:rPr>
        <w:t xml:space="preserve"> si se solicitaba una respuesta conceptual. En otros casos, </w:t>
      </w:r>
      <w:r w:rsidR="00CF0CF3">
        <w:rPr>
          <w:rFonts w:eastAsiaTheme="minorHAnsi"/>
          <w:lang w:eastAsia="en-US"/>
        </w:rPr>
        <w:t>hubo</w:t>
      </w:r>
      <w:r>
        <w:rPr>
          <w:rFonts w:eastAsiaTheme="minorHAnsi"/>
          <w:lang w:eastAsia="en-US"/>
        </w:rPr>
        <w:t xml:space="preserve"> preguntas de importancia, en las cuales se estimó necesario solicitar una respuesta más conceptual, luego de pedir una respuesta dicotómica. </w:t>
      </w:r>
    </w:p>
    <w:p w:rsidR="006B35F1" w:rsidRDefault="006B35F1" w:rsidP="00C9716F">
      <w:pPr>
        <w:rPr>
          <w:rFonts w:eastAsiaTheme="minorHAnsi"/>
          <w:lang w:eastAsia="en-US"/>
        </w:rPr>
      </w:pPr>
    </w:p>
    <w:p w:rsidR="00D43604" w:rsidRDefault="00D43604" w:rsidP="00C9716F">
      <w:pPr>
        <w:rPr>
          <w:rFonts w:eastAsiaTheme="minorHAnsi"/>
          <w:lang w:eastAsia="en-US"/>
        </w:rPr>
      </w:pPr>
      <w:r>
        <w:rPr>
          <w:rFonts w:eastAsiaTheme="minorHAnsi"/>
          <w:lang w:eastAsia="en-US"/>
        </w:rPr>
        <w:lastRenderedPageBreak/>
        <w:t>A continuación se presenta – para cada grupo encuestado – la información sobre el total de encuestas enviadas y las respuestas recibidas.</w:t>
      </w:r>
    </w:p>
    <w:p w:rsidR="00D43604" w:rsidRDefault="00D43604" w:rsidP="00C9716F">
      <w:pPr>
        <w:rPr>
          <w:rFonts w:eastAsiaTheme="minorHAnsi"/>
          <w:lang w:eastAsia="en-US"/>
        </w:rPr>
      </w:pPr>
    </w:p>
    <w:p w:rsidR="00D43604" w:rsidRDefault="00D43604" w:rsidP="00C9716F">
      <w:pPr>
        <w:rPr>
          <w:rFonts w:eastAsiaTheme="minorHAnsi"/>
          <w:lang w:eastAsia="en-US"/>
        </w:rPr>
      </w:pPr>
      <w:r>
        <w:rPr>
          <w:rFonts w:eastAsiaTheme="minorHAnsi"/>
          <w:lang w:eastAsia="en-US"/>
        </w:rPr>
        <w:t xml:space="preserve">El detalle de las preguntas formuladas en cada encuesta se incluye en el </w:t>
      </w:r>
      <w:r w:rsidRPr="00144E78">
        <w:rPr>
          <w:rFonts w:eastAsiaTheme="minorHAnsi"/>
          <w:lang w:eastAsia="en-US"/>
        </w:rPr>
        <w:t xml:space="preserve">Anexo </w:t>
      </w:r>
      <w:r w:rsidR="004E31FB">
        <w:rPr>
          <w:rFonts w:eastAsiaTheme="minorHAnsi"/>
          <w:lang w:eastAsia="en-US"/>
        </w:rPr>
        <w:t>5</w:t>
      </w:r>
      <w:r>
        <w:rPr>
          <w:rFonts w:eastAsiaTheme="minorHAnsi"/>
          <w:lang w:eastAsia="en-US"/>
        </w:rPr>
        <w:t xml:space="preserve"> de este documento de evaluación.</w:t>
      </w:r>
    </w:p>
    <w:p w:rsidR="00D43604" w:rsidRDefault="00D43604" w:rsidP="00C9716F">
      <w:pPr>
        <w:rPr>
          <w:rFonts w:eastAsiaTheme="minorHAnsi"/>
          <w:lang w:eastAsia="en-US"/>
        </w:rPr>
      </w:pPr>
    </w:p>
    <w:p w:rsidR="00D357CA" w:rsidRPr="00D43604" w:rsidRDefault="00D357CA" w:rsidP="00D43604">
      <w:pPr>
        <w:pBdr>
          <w:bottom w:val="single" w:sz="4" w:space="1" w:color="auto"/>
        </w:pBdr>
        <w:rPr>
          <w:b/>
          <w:lang w:val="es-PA"/>
        </w:rPr>
      </w:pPr>
      <w:r w:rsidRPr="00D43604">
        <w:rPr>
          <w:b/>
          <w:lang w:val="es-PA"/>
        </w:rPr>
        <w:t>Encues</w:t>
      </w:r>
      <w:r w:rsidR="009D7F64">
        <w:rPr>
          <w:b/>
          <w:lang w:val="es-PA"/>
        </w:rPr>
        <w:t>ta (A) Dirigida a Asociaciones a</w:t>
      </w:r>
      <w:r w:rsidRPr="00D43604">
        <w:rPr>
          <w:b/>
          <w:lang w:val="es-PA"/>
        </w:rPr>
        <w:t>frodescendientes</w:t>
      </w:r>
    </w:p>
    <w:p w:rsidR="00D43604" w:rsidRPr="00545407" w:rsidRDefault="00D43604" w:rsidP="00D43604">
      <w:pPr>
        <w:rPr>
          <w:lang w:val="es-PA"/>
        </w:rPr>
      </w:pPr>
    </w:p>
    <w:tbl>
      <w:tblPr>
        <w:tblStyle w:val="TableGrid"/>
        <w:tblW w:w="0" w:type="auto"/>
        <w:tblLook w:val="04A0"/>
      </w:tblPr>
      <w:tblGrid>
        <w:gridCol w:w="5920"/>
        <w:gridCol w:w="1701"/>
      </w:tblGrid>
      <w:tr w:rsidR="00A3681A" w:rsidTr="00A3681A">
        <w:tc>
          <w:tcPr>
            <w:tcW w:w="5920" w:type="dxa"/>
            <w:vAlign w:val="center"/>
          </w:tcPr>
          <w:p w:rsidR="00A3681A" w:rsidRDefault="00A3681A" w:rsidP="00A3681A">
            <w:pPr>
              <w:jc w:val="left"/>
              <w:rPr>
                <w:szCs w:val="24"/>
                <w:lang w:val="es-PA"/>
              </w:rPr>
            </w:pPr>
            <w:r>
              <w:rPr>
                <w:szCs w:val="24"/>
                <w:lang w:val="es-PA"/>
              </w:rPr>
              <w:t xml:space="preserve">Total de Asociaciones </w:t>
            </w:r>
            <w:r w:rsidR="009D7F64">
              <w:rPr>
                <w:szCs w:val="24"/>
                <w:lang w:val="es-PA"/>
              </w:rPr>
              <w:t>a</w:t>
            </w:r>
            <w:r w:rsidR="00E87211">
              <w:rPr>
                <w:szCs w:val="24"/>
                <w:lang w:val="es-PA"/>
              </w:rPr>
              <w:t>frodescendientes</w:t>
            </w:r>
            <w:r>
              <w:rPr>
                <w:szCs w:val="24"/>
                <w:lang w:val="es-PA"/>
              </w:rPr>
              <w:t xml:space="preserve"> que se tenían en la base de datos del Proyecto Regional</w:t>
            </w:r>
          </w:p>
        </w:tc>
        <w:tc>
          <w:tcPr>
            <w:tcW w:w="1701" w:type="dxa"/>
            <w:vAlign w:val="center"/>
          </w:tcPr>
          <w:p w:rsidR="00A3681A" w:rsidRDefault="0018470C" w:rsidP="00B85FF0">
            <w:pPr>
              <w:jc w:val="center"/>
              <w:rPr>
                <w:szCs w:val="24"/>
                <w:lang w:val="es-PA"/>
              </w:rPr>
            </w:pPr>
            <w:r>
              <w:rPr>
                <w:szCs w:val="24"/>
                <w:lang w:val="es-PA"/>
              </w:rPr>
              <w:t>141</w:t>
            </w:r>
          </w:p>
        </w:tc>
      </w:tr>
      <w:tr w:rsidR="00A3681A" w:rsidTr="00A3681A">
        <w:tc>
          <w:tcPr>
            <w:tcW w:w="5920" w:type="dxa"/>
            <w:vAlign w:val="center"/>
          </w:tcPr>
          <w:p w:rsidR="00A3681A" w:rsidRPr="00B85FF0" w:rsidRDefault="00A3681A" w:rsidP="00A3681A">
            <w:pPr>
              <w:jc w:val="left"/>
              <w:rPr>
                <w:szCs w:val="24"/>
                <w:lang w:val="es-PA"/>
              </w:rPr>
            </w:pPr>
            <w:r w:rsidRPr="00B85FF0">
              <w:rPr>
                <w:szCs w:val="24"/>
                <w:lang w:val="es-PA"/>
              </w:rPr>
              <w:t>Número de encuestas enviadas vía correo electrónico (algunas asociaciones tenían más de un correo electrónico de contacto</w:t>
            </w:r>
            <w:r w:rsidR="0018470C" w:rsidRPr="00B85FF0">
              <w:rPr>
                <w:szCs w:val="24"/>
                <w:lang w:val="es-PA"/>
              </w:rPr>
              <w:t>, otras no tenían forma de ser contactadas</w:t>
            </w:r>
            <w:r w:rsidRPr="00B85FF0">
              <w:rPr>
                <w:szCs w:val="24"/>
                <w:lang w:val="es-PA"/>
              </w:rPr>
              <w:t>).</w:t>
            </w:r>
          </w:p>
        </w:tc>
        <w:tc>
          <w:tcPr>
            <w:tcW w:w="1701" w:type="dxa"/>
            <w:vAlign w:val="center"/>
          </w:tcPr>
          <w:p w:rsidR="00A3681A" w:rsidRDefault="00A3681A" w:rsidP="00B85FF0">
            <w:pPr>
              <w:jc w:val="center"/>
              <w:rPr>
                <w:szCs w:val="24"/>
                <w:lang w:val="es-PA"/>
              </w:rPr>
            </w:pPr>
            <w:r>
              <w:rPr>
                <w:szCs w:val="24"/>
                <w:lang w:val="es-PA"/>
              </w:rPr>
              <w:t>56</w:t>
            </w:r>
          </w:p>
        </w:tc>
      </w:tr>
      <w:tr w:rsidR="00A3681A" w:rsidTr="00A3681A">
        <w:tc>
          <w:tcPr>
            <w:tcW w:w="5920" w:type="dxa"/>
            <w:vAlign w:val="center"/>
          </w:tcPr>
          <w:p w:rsidR="00A3681A" w:rsidRDefault="00A3681A" w:rsidP="00A3681A">
            <w:pPr>
              <w:jc w:val="left"/>
              <w:rPr>
                <w:szCs w:val="24"/>
                <w:lang w:val="es-PA"/>
              </w:rPr>
            </w:pPr>
            <w:r>
              <w:rPr>
                <w:szCs w:val="24"/>
                <w:lang w:val="es-PA"/>
              </w:rPr>
              <w:t>Número de encuestas recibidas</w:t>
            </w:r>
          </w:p>
        </w:tc>
        <w:tc>
          <w:tcPr>
            <w:tcW w:w="1701" w:type="dxa"/>
            <w:vAlign w:val="center"/>
          </w:tcPr>
          <w:p w:rsidR="00A3681A" w:rsidRDefault="00A3681A" w:rsidP="00B85FF0">
            <w:pPr>
              <w:jc w:val="center"/>
              <w:rPr>
                <w:szCs w:val="24"/>
                <w:lang w:val="es-PA"/>
              </w:rPr>
            </w:pPr>
            <w:r>
              <w:rPr>
                <w:szCs w:val="24"/>
                <w:lang w:val="es-PA"/>
              </w:rPr>
              <w:t>20</w:t>
            </w:r>
          </w:p>
        </w:tc>
      </w:tr>
    </w:tbl>
    <w:p w:rsidR="00D357CA" w:rsidRPr="00D43604" w:rsidRDefault="00D357CA" w:rsidP="00D43604">
      <w:pPr>
        <w:rPr>
          <w:lang w:val="es-PA"/>
        </w:rPr>
      </w:pPr>
    </w:p>
    <w:p w:rsidR="00D357CA" w:rsidRPr="00D43604" w:rsidRDefault="00D357CA" w:rsidP="00D43604">
      <w:pPr>
        <w:pBdr>
          <w:bottom w:val="single" w:sz="4" w:space="1" w:color="auto"/>
        </w:pBdr>
        <w:rPr>
          <w:b/>
          <w:lang w:val="es-PA"/>
        </w:rPr>
      </w:pPr>
      <w:r w:rsidRPr="00D43604">
        <w:rPr>
          <w:b/>
          <w:lang w:val="es-PA"/>
        </w:rPr>
        <w:t>Encuesta (B) Dirigida a Organizaciones Afro beneficiadas con acceso a internet.</w:t>
      </w:r>
    </w:p>
    <w:p w:rsidR="00D43604" w:rsidRPr="00545407" w:rsidRDefault="00D43604" w:rsidP="00D43604">
      <w:pPr>
        <w:rPr>
          <w:lang w:val="es-PA"/>
        </w:rPr>
      </w:pPr>
    </w:p>
    <w:tbl>
      <w:tblPr>
        <w:tblStyle w:val="TableGrid"/>
        <w:tblW w:w="0" w:type="auto"/>
        <w:tblLook w:val="04A0"/>
      </w:tblPr>
      <w:tblGrid>
        <w:gridCol w:w="5920"/>
        <w:gridCol w:w="1701"/>
      </w:tblGrid>
      <w:tr w:rsidR="00A3681A" w:rsidTr="009C64D0">
        <w:tc>
          <w:tcPr>
            <w:tcW w:w="5920" w:type="dxa"/>
            <w:vAlign w:val="center"/>
          </w:tcPr>
          <w:p w:rsidR="00A3681A" w:rsidRDefault="00A3681A" w:rsidP="009C64D0">
            <w:pPr>
              <w:jc w:val="left"/>
              <w:rPr>
                <w:szCs w:val="24"/>
                <w:lang w:val="es-PA"/>
              </w:rPr>
            </w:pPr>
            <w:r>
              <w:rPr>
                <w:szCs w:val="24"/>
                <w:lang w:val="es-PA"/>
              </w:rPr>
              <w:t xml:space="preserve">Total de Asociaciones </w:t>
            </w:r>
            <w:r w:rsidR="009D7F64">
              <w:rPr>
                <w:szCs w:val="24"/>
                <w:lang w:val="es-PA"/>
              </w:rPr>
              <w:t>a</w:t>
            </w:r>
            <w:r w:rsidR="00E87211">
              <w:rPr>
                <w:szCs w:val="24"/>
                <w:lang w:val="es-PA"/>
              </w:rPr>
              <w:t>frodescendientes</w:t>
            </w:r>
            <w:r>
              <w:rPr>
                <w:szCs w:val="24"/>
                <w:lang w:val="es-PA"/>
              </w:rPr>
              <w:t xml:space="preserve"> con acceso a internet instalado por el proyecto regional</w:t>
            </w:r>
          </w:p>
        </w:tc>
        <w:tc>
          <w:tcPr>
            <w:tcW w:w="1701" w:type="dxa"/>
            <w:vAlign w:val="center"/>
          </w:tcPr>
          <w:p w:rsidR="00A3681A" w:rsidRDefault="00A3681A" w:rsidP="00164AC6">
            <w:pPr>
              <w:jc w:val="center"/>
              <w:rPr>
                <w:szCs w:val="24"/>
                <w:lang w:val="es-PA"/>
              </w:rPr>
            </w:pPr>
            <w:r>
              <w:rPr>
                <w:szCs w:val="24"/>
                <w:lang w:val="es-PA"/>
              </w:rPr>
              <w:t>38</w:t>
            </w:r>
          </w:p>
        </w:tc>
      </w:tr>
      <w:tr w:rsidR="00A3681A" w:rsidTr="009C64D0">
        <w:tc>
          <w:tcPr>
            <w:tcW w:w="5920" w:type="dxa"/>
            <w:vAlign w:val="center"/>
          </w:tcPr>
          <w:p w:rsidR="00A3681A" w:rsidRDefault="00A3681A" w:rsidP="009C64D0">
            <w:pPr>
              <w:jc w:val="left"/>
              <w:rPr>
                <w:szCs w:val="24"/>
                <w:lang w:val="es-PA"/>
              </w:rPr>
            </w:pPr>
            <w:r>
              <w:rPr>
                <w:szCs w:val="24"/>
                <w:lang w:val="es-PA"/>
              </w:rPr>
              <w:t>Número de encuestas enviadas vía correo electrónico (algunas asociaciones tenían más de un correo electrónico de contacto).</w:t>
            </w:r>
          </w:p>
        </w:tc>
        <w:tc>
          <w:tcPr>
            <w:tcW w:w="1701" w:type="dxa"/>
            <w:vAlign w:val="center"/>
          </w:tcPr>
          <w:p w:rsidR="00A3681A" w:rsidRDefault="00A3681A" w:rsidP="00164AC6">
            <w:pPr>
              <w:jc w:val="center"/>
              <w:rPr>
                <w:szCs w:val="24"/>
                <w:lang w:val="es-PA"/>
              </w:rPr>
            </w:pPr>
            <w:r>
              <w:rPr>
                <w:szCs w:val="24"/>
                <w:lang w:val="es-PA"/>
              </w:rPr>
              <w:t>43</w:t>
            </w:r>
          </w:p>
        </w:tc>
      </w:tr>
      <w:tr w:rsidR="00A3681A" w:rsidTr="009C64D0">
        <w:tc>
          <w:tcPr>
            <w:tcW w:w="5920" w:type="dxa"/>
            <w:vAlign w:val="center"/>
          </w:tcPr>
          <w:p w:rsidR="00A3681A" w:rsidRDefault="00A3681A" w:rsidP="009C64D0">
            <w:pPr>
              <w:jc w:val="left"/>
              <w:rPr>
                <w:szCs w:val="24"/>
                <w:lang w:val="es-PA"/>
              </w:rPr>
            </w:pPr>
            <w:r>
              <w:rPr>
                <w:szCs w:val="24"/>
                <w:lang w:val="es-PA"/>
              </w:rPr>
              <w:t>Número de encuestas recibidas</w:t>
            </w:r>
          </w:p>
        </w:tc>
        <w:tc>
          <w:tcPr>
            <w:tcW w:w="1701" w:type="dxa"/>
            <w:vAlign w:val="center"/>
          </w:tcPr>
          <w:p w:rsidR="00A3681A" w:rsidRDefault="00A3681A" w:rsidP="00164AC6">
            <w:pPr>
              <w:jc w:val="center"/>
              <w:rPr>
                <w:szCs w:val="24"/>
                <w:lang w:val="es-PA"/>
              </w:rPr>
            </w:pPr>
            <w:r>
              <w:rPr>
                <w:szCs w:val="24"/>
                <w:lang w:val="es-PA"/>
              </w:rPr>
              <w:t>8</w:t>
            </w:r>
          </w:p>
        </w:tc>
      </w:tr>
    </w:tbl>
    <w:p w:rsidR="00D357CA" w:rsidRPr="00D43604" w:rsidRDefault="00D357CA" w:rsidP="00D43604">
      <w:pPr>
        <w:rPr>
          <w:lang w:val="es-PA"/>
        </w:rPr>
      </w:pPr>
    </w:p>
    <w:p w:rsidR="00D357CA" w:rsidRPr="00D43604" w:rsidRDefault="00D357CA" w:rsidP="00D43604">
      <w:pPr>
        <w:pBdr>
          <w:bottom w:val="single" w:sz="4" w:space="1" w:color="auto"/>
        </w:pBdr>
        <w:rPr>
          <w:b/>
          <w:lang w:val="es-PA"/>
        </w:rPr>
      </w:pPr>
      <w:r w:rsidRPr="00D43604">
        <w:rPr>
          <w:b/>
          <w:lang w:val="es-PA"/>
        </w:rPr>
        <w:t>Encuesta (C) Dirigida a periodistas</w:t>
      </w:r>
    </w:p>
    <w:p w:rsidR="00D43604" w:rsidRPr="00545407" w:rsidRDefault="00D43604" w:rsidP="00D43604">
      <w:pPr>
        <w:rPr>
          <w:lang w:val="es-PA"/>
        </w:rPr>
      </w:pPr>
    </w:p>
    <w:tbl>
      <w:tblPr>
        <w:tblStyle w:val="TableGrid"/>
        <w:tblW w:w="0" w:type="auto"/>
        <w:tblLook w:val="04A0"/>
      </w:tblPr>
      <w:tblGrid>
        <w:gridCol w:w="5920"/>
        <w:gridCol w:w="1701"/>
      </w:tblGrid>
      <w:tr w:rsidR="00A3681A" w:rsidTr="009C64D0">
        <w:tc>
          <w:tcPr>
            <w:tcW w:w="5920" w:type="dxa"/>
            <w:vAlign w:val="center"/>
          </w:tcPr>
          <w:p w:rsidR="00A3681A" w:rsidRDefault="00A3681A" w:rsidP="00A3681A">
            <w:pPr>
              <w:jc w:val="left"/>
              <w:rPr>
                <w:szCs w:val="24"/>
                <w:lang w:val="es-PA"/>
              </w:rPr>
            </w:pPr>
            <w:r>
              <w:rPr>
                <w:szCs w:val="24"/>
                <w:lang w:val="es-PA"/>
              </w:rPr>
              <w:t>Total de Periodistas que participaron en Managua (Nicaragua, 6 de Octubre 2010) en el Taller para Medios de Comunicación de América Latina. Tema</w:t>
            </w:r>
            <w:r w:rsidR="009D7F64">
              <w:rPr>
                <w:szCs w:val="24"/>
                <w:lang w:val="es-PA"/>
              </w:rPr>
              <w:t>: Derechos de la población afro</w:t>
            </w:r>
            <w:r>
              <w:rPr>
                <w:szCs w:val="24"/>
                <w:lang w:val="es-PA"/>
              </w:rPr>
              <w:t>descendiente</w:t>
            </w:r>
          </w:p>
        </w:tc>
        <w:tc>
          <w:tcPr>
            <w:tcW w:w="1701" w:type="dxa"/>
            <w:vAlign w:val="center"/>
          </w:tcPr>
          <w:p w:rsidR="00A3681A" w:rsidRPr="00164AC6" w:rsidRDefault="00A3681A" w:rsidP="00164AC6">
            <w:pPr>
              <w:jc w:val="center"/>
              <w:rPr>
                <w:szCs w:val="24"/>
                <w:lang w:val="es-PA"/>
              </w:rPr>
            </w:pPr>
            <w:r w:rsidRPr="00164AC6">
              <w:rPr>
                <w:szCs w:val="24"/>
                <w:lang w:val="es-PA"/>
              </w:rPr>
              <w:t>95</w:t>
            </w:r>
            <w:r w:rsidR="00734D73" w:rsidRPr="00164AC6">
              <w:rPr>
                <w:szCs w:val="24"/>
                <w:lang w:val="es-PA"/>
              </w:rPr>
              <w:t xml:space="preserve"> de los cuales 23 eran periodistas</w:t>
            </w:r>
          </w:p>
        </w:tc>
      </w:tr>
      <w:tr w:rsidR="00A3681A" w:rsidTr="009C64D0">
        <w:tc>
          <w:tcPr>
            <w:tcW w:w="5920" w:type="dxa"/>
            <w:vAlign w:val="center"/>
          </w:tcPr>
          <w:p w:rsidR="00A3681A" w:rsidRDefault="00A3681A" w:rsidP="00A3681A">
            <w:pPr>
              <w:jc w:val="left"/>
              <w:rPr>
                <w:szCs w:val="24"/>
                <w:lang w:val="es-PA"/>
              </w:rPr>
            </w:pPr>
            <w:r>
              <w:rPr>
                <w:szCs w:val="24"/>
                <w:lang w:val="es-PA"/>
              </w:rPr>
              <w:t>Número de encuestas enviadas vía correo electrónico</w:t>
            </w:r>
          </w:p>
        </w:tc>
        <w:tc>
          <w:tcPr>
            <w:tcW w:w="1701" w:type="dxa"/>
            <w:vAlign w:val="center"/>
          </w:tcPr>
          <w:p w:rsidR="00A3681A" w:rsidRPr="00164AC6" w:rsidRDefault="00A3681A" w:rsidP="00164AC6">
            <w:pPr>
              <w:jc w:val="center"/>
              <w:rPr>
                <w:szCs w:val="24"/>
                <w:lang w:val="es-PA"/>
              </w:rPr>
            </w:pPr>
            <w:r w:rsidRPr="00164AC6">
              <w:rPr>
                <w:szCs w:val="24"/>
                <w:lang w:val="es-PA"/>
              </w:rPr>
              <w:t>29</w:t>
            </w:r>
          </w:p>
        </w:tc>
      </w:tr>
      <w:tr w:rsidR="00A3681A" w:rsidTr="009C64D0">
        <w:tc>
          <w:tcPr>
            <w:tcW w:w="5920" w:type="dxa"/>
            <w:vAlign w:val="center"/>
          </w:tcPr>
          <w:p w:rsidR="00A3681A" w:rsidRDefault="00A3681A" w:rsidP="009C64D0">
            <w:pPr>
              <w:jc w:val="left"/>
              <w:rPr>
                <w:szCs w:val="24"/>
                <w:lang w:val="es-PA"/>
              </w:rPr>
            </w:pPr>
            <w:r>
              <w:rPr>
                <w:szCs w:val="24"/>
                <w:lang w:val="es-PA"/>
              </w:rPr>
              <w:t>Número de encuestas recibidas</w:t>
            </w:r>
          </w:p>
        </w:tc>
        <w:tc>
          <w:tcPr>
            <w:tcW w:w="1701" w:type="dxa"/>
            <w:vAlign w:val="center"/>
          </w:tcPr>
          <w:p w:rsidR="00A3681A" w:rsidRPr="00164AC6" w:rsidRDefault="00A3681A" w:rsidP="00164AC6">
            <w:pPr>
              <w:jc w:val="center"/>
              <w:rPr>
                <w:szCs w:val="24"/>
                <w:lang w:val="es-PA"/>
              </w:rPr>
            </w:pPr>
            <w:r w:rsidRPr="00164AC6">
              <w:rPr>
                <w:szCs w:val="24"/>
                <w:lang w:val="es-PA"/>
              </w:rPr>
              <w:t>12</w:t>
            </w:r>
          </w:p>
        </w:tc>
      </w:tr>
    </w:tbl>
    <w:p w:rsidR="00A3681A" w:rsidRDefault="00A3681A" w:rsidP="00D43604">
      <w:pPr>
        <w:rPr>
          <w:lang w:val="es-PA"/>
        </w:rPr>
      </w:pPr>
    </w:p>
    <w:p w:rsidR="00D357CA" w:rsidRPr="00D43604" w:rsidRDefault="00D357CA" w:rsidP="00D43604">
      <w:pPr>
        <w:pBdr>
          <w:bottom w:val="single" w:sz="4" w:space="1" w:color="auto"/>
        </w:pBdr>
        <w:rPr>
          <w:b/>
          <w:lang w:val="es-PA"/>
        </w:rPr>
      </w:pPr>
      <w:r w:rsidRPr="00D43604">
        <w:rPr>
          <w:b/>
          <w:lang w:val="es-PA"/>
        </w:rPr>
        <w:t>Entrevistas personales</w:t>
      </w:r>
      <w:r w:rsidR="00D64E35">
        <w:rPr>
          <w:b/>
          <w:lang w:val="es-PA"/>
        </w:rPr>
        <w:t xml:space="preserve"> semiestructuradas</w:t>
      </w:r>
      <w:r w:rsidRPr="00D43604">
        <w:rPr>
          <w:b/>
          <w:lang w:val="es-PA"/>
        </w:rPr>
        <w:t xml:space="preserve"> con Representantes </w:t>
      </w:r>
      <w:r w:rsidR="00AC0079">
        <w:rPr>
          <w:b/>
          <w:lang w:val="es-PA"/>
        </w:rPr>
        <w:t>a</w:t>
      </w:r>
      <w:r w:rsidR="00E87211">
        <w:rPr>
          <w:b/>
          <w:lang w:val="es-PA"/>
        </w:rPr>
        <w:t>frodescendientes</w:t>
      </w:r>
      <w:r w:rsidRPr="00D43604">
        <w:rPr>
          <w:b/>
          <w:lang w:val="es-PA"/>
        </w:rPr>
        <w:t xml:space="preserve"> en la Ciudad de Panamá</w:t>
      </w:r>
      <w:r w:rsidR="00734D73" w:rsidRPr="00D43604">
        <w:rPr>
          <w:b/>
          <w:lang w:val="es-PA"/>
        </w:rPr>
        <w:t xml:space="preserve"> y entrevistas telefónicas o </w:t>
      </w:r>
      <w:r w:rsidR="00CF0CF3" w:rsidRPr="00D43604">
        <w:rPr>
          <w:b/>
          <w:lang w:val="es-PA"/>
        </w:rPr>
        <w:t>vía</w:t>
      </w:r>
      <w:r w:rsidR="00734D73" w:rsidRPr="00D43604">
        <w:rPr>
          <w:b/>
          <w:lang w:val="es-PA"/>
        </w:rPr>
        <w:t xml:space="preserve"> Skype con representantes </w:t>
      </w:r>
      <w:r w:rsidR="00AC0079">
        <w:rPr>
          <w:b/>
          <w:lang w:val="es-PA"/>
        </w:rPr>
        <w:t>a</w:t>
      </w:r>
      <w:r w:rsidR="00E87211">
        <w:rPr>
          <w:b/>
          <w:lang w:val="es-PA"/>
        </w:rPr>
        <w:t>frodescendientes</w:t>
      </w:r>
      <w:r w:rsidR="00734D73" w:rsidRPr="00D43604">
        <w:rPr>
          <w:b/>
          <w:lang w:val="es-PA"/>
        </w:rPr>
        <w:t xml:space="preserve"> de otros países de la región.</w:t>
      </w:r>
    </w:p>
    <w:p w:rsidR="00D43604" w:rsidRPr="00164AC6" w:rsidRDefault="00D43604" w:rsidP="00D43604">
      <w:pPr>
        <w:rPr>
          <w:lang w:val="es-PA"/>
        </w:rPr>
      </w:pPr>
    </w:p>
    <w:p w:rsidR="00D357CA" w:rsidRDefault="00A3681A" w:rsidP="00D357CA">
      <w:pPr>
        <w:rPr>
          <w:lang w:val="es-PA"/>
        </w:rPr>
      </w:pPr>
      <w:r>
        <w:rPr>
          <w:lang w:val="es-PA"/>
        </w:rPr>
        <w:t>Básicamente, las preguntas realizadas durante las entrevistas fueron las mismas del Grupo A, focalizando en los temas de Pertinencia y Sostenibilidad.</w:t>
      </w:r>
    </w:p>
    <w:p w:rsidR="00721F39" w:rsidRPr="00AC7F12" w:rsidRDefault="00721F39" w:rsidP="00D357CA">
      <w:pPr>
        <w:rPr>
          <w:lang w:val="es-PA"/>
        </w:rPr>
      </w:pPr>
    </w:p>
    <w:p w:rsidR="00D357CA" w:rsidRPr="00721F39" w:rsidRDefault="00D357CA" w:rsidP="00721F39">
      <w:pPr>
        <w:pBdr>
          <w:bottom w:val="single" w:sz="4" w:space="1" w:color="auto"/>
        </w:pBdr>
        <w:rPr>
          <w:b/>
          <w:lang w:val="es-PA"/>
        </w:rPr>
      </w:pPr>
      <w:r w:rsidRPr="00721F39">
        <w:rPr>
          <w:b/>
          <w:lang w:val="es-PA"/>
        </w:rPr>
        <w:t xml:space="preserve">Entrevista </w:t>
      </w:r>
      <w:r w:rsidR="00D64E35">
        <w:rPr>
          <w:b/>
          <w:lang w:val="es-PA"/>
        </w:rPr>
        <w:t xml:space="preserve">semiestructurada </w:t>
      </w:r>
      <w:r w:rsidRPr="00721F39">
        <w:rPr>
          <w:b/>
          <w:lang w:val="es-PA"/>
        </w:rPr>
        <w:t>con la Coordinación del Proyecto</w:t>
      </w:r>
    </w:p>
    <w:p w:rsidR="00721F39" w:rsidRDefault="00721F39" w:rsidP="00721F39">
      <w:pPr>
        <w:rPr>
          <w:lang w:val="es-PA"/>
        </w:rPr>
      </w:pPr>
    </w:p>
    <w:p w:rsidR="00721F39" w:rsidRDefault="00721F39" w:rsidP="00721F39">
      <w:pPr>
        <w:rPr>
          <w:lang w:val="es-PA"/>
        </w:rPr>
      </w:pPr>
      <w:r>
        <w:rPr>
          <w:lang w:val="es-PA"/>
        </w:rPr>
        <w:t>La entrevista se focalizó a través de preguntas vinculadas con los criterios de Pertinencia y Coherencia, Eficacia y Eficiencia.</w:t>
      </w:r>
    </w:p>
    <w:p w:rsidR="003052D7" w:rsidRDefault="004E5CD8" w:rsidP="003052D7">
      <w:pPr>
        <w:pStyle w:val="Heading2"/>
        <w:rPr>
          <w:rFonts w:eastAsiaTheme="minorHAnsi"/>
          <w:lang w:eastAsia="en-US"/>
        </w:rPr>
      </w:pPr>
      <w:bookmarkStart w:id="18" w:name="_Toc280044649"/>
      <w:r>
        <w:rPr>
          <w:rFonts w:eastAsiaTheme="minorHAnsi"/>
          <w:lang w:val="es-PA" w:eastAsia="en-US"/>
        </w:rPr>
        <w:t xml:space="preserve">Aplicación de </w:t>
      </w:r>
      <w:r w:rsidR="003052D7">
        <w:rPr>
          <w:rFonts w:eastAsiaTheme="minorHAnsi"/>
          <w:lang w:eastAsia="en-US"/>
        </w:rPr>
        <w:t>muestra</w:t>
      </w:r>
      <w:r>
        <w:rPr>
          <w:rFonts w:eastAsiaTheme="minorHAnsi"/>
          <w:lang w:eastAsia="en-US"/>
        </w:rPr>
        <w:t>s</w:t>
      </w:r>
      <w:bookmarkEnd w:id="18"/>
    </w:p>
    <w:p w:rsidR="00A3681A" w:rsidRPr="00A3681A" w:rsidRDefault="00A3681A" w:rsidP="003052D7">
      <w:pPr>
        <w:rPr>
          <w:rFonts w:eastAsiaTheme="minorHAnsi"/>
          <w:lang w:eastAsia="en-US"/>
        </w:rPr>
      </w:pPr>
      <w:r w:rsidRPr="00A3681A">
        <w:rPr>
          <w:rFonts w:eastAsiaTheme="minorHAnsi"/>
          <w:lang w:eastAsia="en-US"/>
        </w:rPr>
        <w:t>Cabe des</w:t>
      </w:r>
      <w:r>
        <w:rPr>
          <w:rFonts w:eastAsiaTheme="minorHAnsi"/>
          <w:lang w:eastAsia="en-US"/>
        </w:rPr>
        <w:t xml:space="preserve">tacar que las </w:t>
      </w:r>
      <w:r w:rsidR="009C64D0">
        <w:rPr>
          <w:rFonts w:eastAsiaTheme="minorHAnsi"/>
          <w:lang w:eastAsia="en-US"/>
        </w:rPr>
        <w:t xml:space="preserve">encuestas no fueron enviadas a una muestra previamente calculada. </w:t>
      </w:r>
      <w:r w:rsidR="00164AC6">
        <w:rPr>
          <w:rFonts w:eastAsiaTheme="minorHAnsi"/>
          <w:lang w:eastAsia="en-US"/>
        </w:rPr>
        <w:t xml:space="preserve">Dada la escasez de tiempo disponible y la posibilidad de que existiera un bajo nivel de respuesta, se decidió </w:t>
      </w:r>
      <w:r w:rsidR="00164AC6">
        <w:rPr>
          <w:rFonts w:eastAsiaTheme="minorHAnsi"/>
          <w:lang w:eastAsia="en-US"/>
        </w:rPr>
        <w:lastRenderedPageBreak/>
        <w:t>enviar l</w:t>
      </w:r>
      <w:r w:rsidR="009C64D0">
        <w:rPr>
          <w:rFonts w:eastAsiaTheme="minorHAnsi"/>
          <w:lang w:eastAsia="en-US"/>
        </w:rPr>
        <w:t xml:space="preserve">as encuestas </w:t>
      </w:r>
      <w:r w:rsidR="00164AC6">
        <w:rPr>
          <w:rFonts w:eastAsiaTheme="minorHAnsi"/>
          <w:lang w:eastAsia="en-US"/>
        </w:rPr>
        <w:t>a</w:t>
      </w:r>
      <w:r w:rsidR="009C64D0">
        <w:rPr>
          <w:rFonts w:eastAsiaTheme="minorHAnsi"/>
          <w:lang w:eastAsia="en-US"/>
        </w:rPr>
        <w:t xml:space="preserve"> todas las asociaciones de los Grupos A y B y también a todos los Periodistas del Grupo C, siempre y cuando se tuviera el registro de las direcciones de email.</w:t>
      </w:r>
    </w:p>
    <w:p w:rsidR="00A3681A" w:rsidRPr="00A3681A" w:rsidRDefault="00A3681A" w:rsidP="003052D7">
      <w:pPr>
        <w:rPr>
          <w:rFonts w:eastAsiaTheme="minorHAnsi"/>
          <w:lang w:eastAsia="en-US"/>
        </w:rPr>
      </w:pPr>
    </w:p>
    <w:p w:rsidR="009C64D0" w:rsidRDefault="009C64D0" w:rsidP="003052D7">
      <w:pPr>
        <w:rPr>
          <w:rFonts w:eastAsiaTheme="minorHAnsi"/>
          <w:lang w:eastAsia="en-US"/>
        </w:rPr>
      </w:pPr>
      <w:r>
        <w:rPr>
          <w:rFonts w:eastAsiaTheme="minorHAnsi"/>
          <w:lang w:eastAsia="en-US"/>
        </w:rPr>
        <w:t>Una gran parte de las encuestas enviadas no pudieron ser entregadas por direcciones erróneas. En estos casos, cuando existía el número telefónico, se llamó para corregir la dirección y reenviar las encuestas. Los casos que no tenían otra forma de contacto, se perdieron inevitablemente.</w:t>
      </w:r>
    </w:p>
    <w:p w:rsidR="00D92427" w:rsidRDefault="00D92427" w:rsidP="003052D7">
      <w:pPr>
        <w:rPr>
          <w:rFonts w:eastAsiaTheme="minorHAnsi"/>
          <w:lang w:eastAsia="en-US"/>
        </w:rPr>
      </w:pPr>
    </w:p>
    <w:p w:rsidR="003052D7" w:rsidRDefault="009C64D0" w:rsidP="003052D7">
      <w:pPr>
        <w:rPr>
          <w:rFonts w:eastAsiaTheme="minorHAnsi"/>
          <w:lang w:eastAsia="en-US"/>
        </w:rPr>
      </w:pPr>
      <w:r>
        <w:rPr>
          <w:rFonts w:eastAsiaTheme="minorHAnsi"/>
          <w:lang w:eastAsia="en-US"/>
        </w:rPr>
        <w:t>Es necesario tener en cuenta que las encuestas fueron enviadas entre el jueves 2 y el viernes 3 de Diciembre 2010 y las respuestas procesadas son aquellas que se recibieron hasta el martes 7 de Diciembre 2010. En este período, se realizaron recordatorios a través de email y también por vía telefónica.</w:t>
      </w:r>
    </w:p>
    <w:p w:rsidR="00277990" w:rsidRDefault="00277990" w:rsidP="003052D7">
      <w:pPr>
        <w:rPr>
          <w:rFonts w:eastAsiaTheme="minorHAnsi"/>
          <w:lang w:eastAsia="en-US"/>
        </w:rPr>
      </w:pPr>
    </w:p>
    <w:p w:rsidR="00277990" w:rsidRPr="001F31BD" w:rsidRDefault="007F3CE4" w:rsidP="003052D7">
      <w:pPr>
        <w:rPr>
          <w:rFonts w:eastAsiaTheme="minorHAnsi"/>
          <w:highlight w:val="yellow"/>
          <w:lang w:eastAsia="en-US"/>
        </w:rPr>
      </w:pPr>
      <w:r w:rsidRPr="001F31BD">
        <w:rPr>
          <w:rFonts w:eastAsiaTheme="minorHAnsi"/>
          <w:highlight w:val="yellow"/>
          <w:lang w:eastAsia="en-US"/>
        </w:rPr>
        <w:t xml:space="preserve">Los tamaños de las muestras son totalmente </w:t>
      </w:r>
      <w:r w:rsidR="00941933">
        <w:rPr>
          <w:rFonts w:eastAsiaTheme="minorHAnsi"/>
          <w:highlight w:val="yellow"/>
          <w:lang w:eastAsia="en-US"/>
        </w:rPr>
        <w:t xml:space="preserve">representativas y por lo tanto, </w:t>
      </w:r>
      <w:r w:rsidRPr="001F31BD">
        <w:rPr>
          <w:rFonts w:eastAsiaTheme="minorHAnsi"/>
          <w:highlight w:val="yellow"/>
          <w:lang w:eastAsia="en-US"/>
        </w:rPr>
        <w:t>aceptables en función de las características de este ejercicio de evaluación.</w:t>
      </w:r>
    </w:p>
    <w:p w:rsidR="007F3CE4" w:rsidRPr="001F31BD" w:rsidRDefault="007F3CE4" w:rsidP="003052D7">
      <w:pPr>
        <w:rPr>
          <w:rFonts w:eastAsiaTheme="minorHAnsi"/>
          <w:highlight w:val="yellow"/>
          <w:lang w:eastAsia="en-US"/>
        </w:rPr>
      </w:pPr>
    </w:p>
    <w:tbl>
      <w:tblPr>
        <w:tblStyle w:val="TableGrid"/>
        <w:tblW w:w="0" w:type="auto"/>
        <w:tblLook w:val="04A0"/>
      </w:tblPr>
      <w:tblGrid>
        <w:gridCol w:w="5495"/>
        <w:gridCol w:w="1276"/>
        <w:gridCol w:w="1276"/>
        <w:gridCol w:w="1276"/>
      </w:tblGrid>
      <w:tr w:rsidR="007F3CE4" w:rsidRPr="001F31BD" w:rsidTr="007F3CE4">
        <w:tc>
          <w:tcPr>
            <w:tcW w:w="5495" w:type="dxa"/>
            <w:shd w:val="pct25" w:color="auto" w:fill="auto"/>
            <w:vAlign w:val="center"/>
          </w:tcPr>
          <w:p w:rsidR="007F3CE4" w:rsidRPr="001F31BD" w:rsidRDefault="007F3CE4" w:rsidP="007F3CE4">
            <w:pPr>
              <w:jc w:val="left"/>
              <w:rPr>
                <w:szCs w:val="24"/>
                <w:highlight w:val="yellow"/>
              </w:rPr>
            </w:pPr>
          </w:p>
        </w:tc>
        <w:tc>
          <w:tcPr>
            <w:tcW w:w="1276" w:type="dxa"/>
            <w:shd w:val="pct25" w:color="auto" w:fill="auto"/>
            <w:vAlign w:val="center"/>
          </w:tcPr>
          <w:p w:rsidR="007F3CE4" w:rsidRPr="001F31BD" w:rsidRDefault="007F3CE4" w:rsidP="007F3CE4">
            <w:pPr>
              <w:jc w:val="center"/>
              <w:rPr>
                <w:b/>
                <w:szCs w:val="24"/>
                <w:highlight w:val="yellow"/>
                <w:lang w:val="es-PA"/>
              </w:rPr>
            </w:pPr>
            <w:r w:rsidRPr="001F31BD">
              <w:rPr>
                <w:b/>
                <w:szCs w:val="24"/>
                <w:highlight w:val="yellow"/>
                <w:lang w:val="es-PA"/>
              </w:rPr>
              <w:t>Grupo A</w:t>
            </w:r>
          </w:p>
        </w:tc>
        <w:tc>
          <w:tcPr>
            <w:tcW w:w="1276" w:type="dxa"/>
            <w:shd w:val="pct25" w:color="auto" w:fill="auto"/>
          </w:tcPr>
          <w:p w:rsidR="007F3CE4" w:rsidRPr="001F31BD" w:rsidRDefault="007F3CE4" w:rsidP="007F3CE4">
            <w:pPr>
              <w:jc w:val="center"/>
              <w:rPr>
                <w:b/>
                <w:szCs w:val="24"/>
                <w:highlight w:val="yellow"/>
                <w:lang w:val="es-PA"/>
              </w:rPr>
            </w:pPr>
            <w:r w:rsidRPr="001F31BD">
              <w:rPr>
                <w:b/>
                <w:szCs w:val="24"/>
                <w:highlight w:val="yellow"/>
                <w:lang w:val="es-PA"/>
              </w:rPr>
              <w:t>Grupo B</w:t>
            </w:r>
          </w:p>
        </w:tc>
        <w:tc>
          <w:tcPr>
            <w:tcW w:w="1276" w:type="dxa"/>
            <w:shd w:val="pct25" w:color="auto" w:fill="auto"/>
          </w:tcPr>
          <w:p w:rsidR="007F3CE4" w:rsidRPr="001F31BD" w:rsidRDefault="007F3CE4" w:rsidP="007F3CE4">
            <w:pPr>
              <w:jc w:val="center"/>
              <w:rPr>
                <w:b/>
                <w:szCs w:val="24"/>
                <w:highlight w:val="yellow"/>
                <w:lang w:val="es-PA"/>
              </w:rPr>
            </w:pPr>
            <w:r w:rsidRPr="001F31BD">
              <w:rPr>
                <w:b/>
                <w:szCs w:val="24"/>
                <w:highlight w:val="yellow"/>
                <w:lang w:val="es-PA"/>
              </w:rPr>
              <w:t>Grupo C</w:t>
            </w:r>
          </w:p>
        </w:tc>
      </w:tr>
      <w:tr w:rsidR="007F3CE4" w:rsidRPr="001F31BD" w:rsidTr="007F3CE4">
        <w:tc>
          <w:tcPr>
            <w:tcW w:w="5495" w:type="dxa"/>
            <w:vAlign w:val="center"/>
          </w:tcPr>
          <w:p w:rsidR="007F3CE4" w:rsidRPr="001F31BD" w:rsidRDefault="007F3CE4" w:rsidP="007F3CE4">
            <w:pPr>
              <w:jc w:val="left"/>
              <w:rPr>
                <w:szCs w:val="24"/>
                <w:highlight w:val="yellow"/>
                <w:lang w:val="es-PA"/>
              </w:rPr>
            </w:pPr>
            <w:r w:rsidRPr="001F31BD">
              <w:rPr>
                <w:szCs w:val="24"/>
                <w:highlight w:val="yellow"/>
                <w:lang w:val="es-PA"/>
              </w:rPr>
              <w:t>Total de asociaciones o personas factibles de ser encuestadas</w:t>
            </w:r>
          </w:p>
        </w:tc>
        <w:tc>
          <w:tcPr>
            <w:tcW w:w="1276" w:type="dxa"/>
            <w:vAlign w:val="center"/>
          </w:tcPr>
          <w:p w:rsidR="007F3CE4" w:rsidRPr="001F31BD" w:rsidRDefault="007F3CE4" w:rsidP="007F3CE4">
            <w:pPr>
              <w:jc w:val="center"/>
              <w:rPr>
                <w:szCs w:val="24"/>
                <w:highlight w:val="yellow"/>
                <w:lang w:val="es-PA"/>
              </w:rPr>
            </w:pPr>
            <w:r w:rsidRPr="001F31BD">
              <w:rPr>
                <w:szCs w:val="24"/>
                <w:highlight w:val="yellow"/>
                <w:lang w:val="es-PA"/>
              </w:rPr>
              <w:t>141</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38</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95</w:t>
            </w:r>
          </w:p>
        </w:tc>
      </w:tr>
      <w:tr w:rsidR="007F3CE4" w:rsidRPr="001F31BD" w:rsidTr="007F3CE4">
        <w:tc>
          <w:tcPr>
            <w:tcW w:w="5495" w:type="dxa"/>
            <w:vAlign w:val="center"/>
          </w:tcPr>
          <w:p w:rsidR="007F3CE4" w:rsidRPr="001F31BD" w:rsidRDefault="007F3CE4" w:rsidP="007F3CE4">
            <w:pPr>
              <w:jc w:val="left"/>
              <w:rPr>
                <w:szCs w:val="24"/>
                <w:highlight w:val="yellow"/>
                <w:lang w:val="es-PA"/>
              </w:rPr>
            </w:pPr>
            <w:r w:rsidRPr="001F31BD">
              <w:rPr>
                <w:szCs w:val="24"/>
                <w:highlight w:val="yellow"/>
                <w:lang w:val="es-PA"/>
              </w:rPr>
              <w:t>Total de encuestas enviadas</w:t>
            </w:r>
          </w:p>
        </w:tc>
        <w:tc>
          <w:tcPr>
            <w:tcW w:w="1276" w:type="dxa"/>
            <w:vAlign w:val="center"/>
          </w:tcPr>
          <w:p w:rsidR="007F3CE4" w:rsidRPr="001F31BD" w:rsidRDefault="007F3CE4" w:rsidP="007F3CE4">
            <w:pPr>
              <w:jc w:val="center"/>
              <w:rPr>
                <w:szCs w:val="24"/>
                <w:highlight w:val="yellow"/>
                <w:lang w:val="es-PA"/>
              </w:rPr>
            </w:pPr>
            <w:r w:rsidRPr="001F31BD">
              <w:rPr>
                <w:szCs w:val="24"/>
                <w:highlight w:val="yellow"/>
                <w:lang w:val="es-PA"/>
              </w:rPr>
              <w:t>56</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43</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29</w:t>
            </w:r>
          </w:p>
        </w:tc>
      </w:tr>
      <w:tr w:rsidR="007F3CE4" w:rsidRPr="001F31BD" w:rsidTr="007F3CE4">
        <w:tc>
          <w:tcPr>
            <w:tcW w:w="5495" w:type="dxa"/>
            <w:vAlign w:val="center"/>
          </w:tcPr>
          <w:p w:rsidR="007F3CE4" w:rsidRPr="001F31BD" w:rsidRDefault="007F3CE4" w:rsidP="007F3CE4">
            <w:pPr>
              <w:jc w:val="left"/>
              <w:rPr>
                <w:szCs w:val="24"/>
                <w:highlight w:val="yellow"/>
                <w:lang w:val="es-PA"/>
              </w:rPr>
            </w:pPr>
            <w:r w:rsidRPr="001F31BD">
              <w:rPr>
                <w:szCs w:val="24"/>
                <w:highlight w:val="yellow"/>
                <w:lang w:val="es-PA"/>
              </w:rPr>
              <w:t>Total de respuestas recibidas (encuestas efectivas)</w:t>
            </w:r>
          </w:p>
        </w:tc>
        <w:tc>
          <w:tcPr>
            <w:tcW w:w="1276" w:type="dxa"/>
            <w:vAlign w:val="center"/>
          </w:tcPr>
          <w:p w:rsidR="007F3CE4" w:rsidRPr="001F31BD" w:rsidRDefault="007F3CE4" w:rsidP="007F3CE4">
            <w:pPr>
              <w:jc w:val="center"/>
              <w:rPr>
                <w:szCs w:val="24"/>
                <w:highlight w:val="yellow"/>
                <w:lang w:val="es-PA"/>
              </w:rPr>
            </w:pPr>
            <w:r w:rsidRPr="001F31BD">
              <w:rPr>
                <w:szCs w:val="24"/>
                <w:highlight w:val="yellow"/>
                <w:lang w:val="es-PA"/>
              </w:rPr>
              <w:t>20</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8</w:t>
            </w:r>
          </w:p>
        </w:tc>
        <w:tc>
          <w:tcPr>
            <w:tcW w:w="1276" w:type="dxa"/>
          </w:tcPr>
          <w:p w:rsidR="007F3CE4" w:rsidRPr="001F31BD" w:rsidRDefault="007F3CE4" w:rsidP="007F3CE4">
            <w:pPr>
              <w:jc w:val="center"/>
              <w:rPr>
                <w:szCs w:val="24"/>
                <w:highlight w:val="yellow"/>
                <w:lang w:val="es-PA"/>
              </w:rPr>
            </w:pPr>
            <w:r w:rsidRPr="001F31BD">
              <w:rPr>
                <w:szCs w:val="24"/>
                <w:highlight w:val="yellow"/>
                <w:lang w:val="es-PA"/>
              </w:rPr>
              <w:t>12</w:t>
            </w:r>
          </w:p>
        </w:tc>
      </w:tr>
      <w:tr w:rsidR="007F3CE4" w:rsidRPr="001F31BD" w:rsidTr="007F3CE4">
        <w:tc>
          <w:tcPr>
            <w:tcW w:w="5495" w:type="dxa"/>
            <w:vAlign w:val="center"/>
          </w:tcPr>
          <w:p w:rsidR="007F3CE4" w:rsidRPr="001F31BD" w:rsidRDefault="007F3CE4" w:rsidP="007F3CE4">
            <w:pPr>
              <w:jc w:val="left"/>
              <w:rPr>
                <w:szCs w:val="24"/>
                <w:highlight w:val="yellow"/>
                <w:lang w:val="es-PA"/>
              </w:rPr>
            </w:pPr>
            <w:r w:rsidRPr="001F31BD">
              <w:rPr>
                <w:b/>
                <w:szCs w:val="24"/>
                <w:highlight w:val="yellow"/>
                <w:lang w:val="es-PA"/>
              </w:rPr>
              <w:t xml:space="preserve">Tamaño de muestra calculada sobre el universo total de personas y asociaciones: </w:t>
            </w:r>
            <w:r w:rsidRPr="001F31BD">
              <w:rPr>
                <w:szCs w:val="24"/>
                <w:highlight w:val="yellow"/>
                <w:lang w:val="es-PA"/>
              </w:rPr>
              <w:t>Porcentaje de muestra (encuestas efectivas como % del total de  asociaciones o personas factibles de ser encuestadas)</w:t>
            </w:r>
          </w:p>
        </w:tc>
        <w:tc>
          <w:tcPr>
            <w:tcW w:w="1276" w:type="dxa"/>
            <w:vAlign w:val="center"/>
          </w:tcPr>
          <w:p w:rsidR="007F3CE4" w:rsidRPr="001F31BD" w:rsidRDefault="007F3CE4" w:rsidP="007F3CE4">
            <w:pPr>
              <w:jc w:val="center"/>
              <w:rPr>
                <w:b/>
                <w:szCs w:val="24"/>
                <w:highlight w:val="yellow"/>
                <w:lang w:val="es-PA"/>
              </w:rPr>
            </w:pPr>
            <w:r w:rsidRPr="001F31BD">
              <w:rPr>
                <w:b/>
                <w:szCs w:val="24"/>
                <w:highlight w:val="yellow"/>
                <w:lang w:val="es-PA"/>
              </w:rPr>
              <w:t>14.2%</w:t>
            </w:r>
          </w:p>
        </w:tc>
        <w:tc>
          <w:tcPr>
            <w:tcW w:w="1276" w:type="dxa"/>
            <w:vAlign w:val="center"/>
          </w:tcPr>
          <w:p w:rsidR="007F3CE4" w:rsidRPr="001F31BD" w:rsidRDefault="007F3CE4" w:rsidP="007F3CE4">
            <w:pPr>
              <w:jc w:val="center"/>
              <w:rPr>
                <w:b/>
                <w:szCs w:val="24"/>
                <w:highlight w:val="yellow"/>
                <w:lang w:val="es-PA"/>
              </w:rPr>
            </w:pPr>
            <w:r w:rsidRPr="001F31BD">
              <w:rPr>
                <w:b/>
                <w:szCs w:val="24"/>
                <w:highlight w:val="yellow"/>
                <w:lang w:val="es-PA"/>
              </w:rPr>
              <w:t>21.1%</w:t>
            </w:r>
          </w:p>
        </w:tc>
        <w:tc>
          <w:tcPr>
            <w:tcW w:w="1276" w:type="dxa"/>
            <w:vAlign w:val="center"/>
          </w:tcPr>
          <w:p w:rsidR="007F3CE4" w:rsidRPr="001F31BD" w:rsidRDefault="007F3CE4" w:rsidP="007F3CE4">
            <w:pPr>
              <w:jc w:val="center"/>
              <w:rPr>
                <w:b/>
                <w:szCs w:val="24"/>
                <w:highlight w:val="yellow"/>
                <w:lang w:val="es-PA"/>
              </w:rPr>
            </w:pPr>
            <w:r w:rsidRPr="001F31BD">
              <w:rPr>
                <w:b/>
                <w:szCs w:val="24"/>
                <w:highlight w:val="yellow"/>
                <w:lang w:val="es-PA"/>
              </w:rPr>
              <w:t>12.6%</w:t>
            </w:r>
          </w:p>
        </w:tc>
      </w:tr>
      <w:tr w:rsidR="007F3CE4" w:rsidTr="007F3CE4">
        <w:tc>
          <w:tcPr>
            <w:tcW w:w="5495" w:type="dxa"/>
            <w:vAlign w:val="center"/>
          </w:tcPr>
          <w:p w:rsidR="007F3CE4" w:rsidRPr="001F31BD" w:rsidRDefault="007F3CE4" w:rsidP="007F3CE4">
            <w:pPr>
              <w:jc w:val="left"/>
              <w:rPr>
                <w:szCs w:val="24"/>
                <w:highlight w:val="yellow"/>
              </w:rPr>
            </w:pPr>
            <w:r w:rsidRPr="001F31BD">
              <w:rPr>
                <w:b/>
                <w:szCs w:val="24"/>
                <w:highlight w:val="yellow"/>
              </w:rPr>
              <w:t xml:space="preserve">Tamaño de muestra calculada sobre el total de encuestas </w:t>
            </w:r>
            <w:r w:rsidR="001F31BD" w:rsidRPr="001F31BD">
              <w:rPr>
                <w:b/>
                <w:szCs w:val="24"/>
                <w:highlight w:val="yellow"/>
              </w:rPr>
              <w:t>enviadas:</w:t>
            </w:r>
            <w:r w:rsidR="001F31BD" w:rsidRPr="001F31BD">
              <w:rPr>
                <w:szCs w:val="24"/>
                <w:highlight w:val="yellow"/>
              </w:rPr>
              <w:t xml:space="preserve"> </w:t>
            </w:r>
            <w:r w:rsidRPr="001F31BD">
              <w:rPr>
                <w:szCs w:val="24"/>
                <w:highlight w:val="yellow"/>
              </w:rPr>
              <w:t>Porcentaje de muestra (encuestas efectivas como % del total de encuestas enviadas)</w:t>
            </w:r>
          </w:p>
        </w:tc>
        <w:tc>
          <w:tcPr>
            <w:tcW w:w="1276" w:type="dxa"/>
            <w:vAlign w:val="center"/>
          </w:tcPr>
          <w:p w:rsidR="007F3CE4" w:rsidRPr="001F31BD" w:rsidRDefault="007F3CE4" w:rsidP="007F3CE4">
            <w:pPr>
              <w:jc w:val="center"/>
              <w:rPr>
                <w:b/>
                <w:szCs w:val="24"/>
                <w:highlight w:val="yellow"/>
                <w:lang w:val="es-PA"/>
              </w:rPr>
            </w:pPr>
            <w:r w:rsidRPr="001F31BD">
              <w:rPr>
                <w:b/>
                <w:szCs w:val="24"/>
                <w:highlight w:val="yellow"/>
                <w:lang w:val="es-PA"/>
              </w:rPr>
              <w:t>35.7%</w:t>
            </w:r>
          </w:p>
        </w:tc>
        <w:tc>
          <w:tcPr>
            <w:tcW w:w="1276" w:type="dxa"/>
            <w:vAlign w:val="center"/>
          </w:tcPr>
          <w:p w:rsidR="007F3CE4" w:rsidRPr="001F31BD" w:rsidRDefault="007F3CE4" w:rsidP="007F3CE4">
            <w:pPr>
              <w:jc w:val="center"/>
              <w:rPr>
                <w:b/>
                <w:szCs w:val="24"/>
                <w:highlight w:val="yellow"/>
                <w:lang w:val="es-PA"/>
              </w:rPr>
            </w:pPr>
            <w:r w:rsidRPr="001F31BD">
              <w:rPr>
                <w:b/>
                <w:szCs w:val="24"/>
                <w:highlight w:val="yellow"/>
                <w:lang w:val="es-PA"/>
              </w:rPr>
              <w:t>18.6%</w:t>
            </w:r>
          </w:p>
        </w:tc>
        <w:tc>
          <w:tcPr>
            <w:tcW w:w="1276" w:type="dxa"/>
            <w:vAlign w:val="center"/>
          </w:tcPr>
          <w:p w:rsidR="007F3CE4" w:rsidRPr="007F3CE4" w:rsidRDefault="007F3CE4" w:rsidP="007F3CE4">
            <w:pPr>
              <w:jc w:val="center"/>
              <w:rPr>
                <w:b/>
                <w:szCs w:val="24"/>
                <w:lang w:val="es-PA"/>
              </w:rPr>
            </w:pPr>
            <w:r w:rsidRPr="001F31BD">
              <w:rPr>
                <w:b/>
                <w:szCs w:val="24"/>
                <w:highlight w:val="yellow"/>
                <w:lang w:val="es-PA"/>
              </w:rPr>
              <w:t>41.4%</w:t>
            </w:r>
          </w:p>
        </w:tc>
      </w:tr>
    </w:tbl>
    <w:p w:rsidR="00277990" w:rsidRDefault="00277990" w:rsidP="003052D7">
      <w:pPr>
        <w:rPr>
          <w:rFonts w:eastAsiaTheme="minorHAnsi"/>
          <w:lang w:eastAsia="en-US"/>
        </w:rPr>
      </w:pPr>
    </w:p>
    <w:p w:rsidR="00277990" w:rsidRDefault="00277990" w:rsidP="003052D7">
      <w:pPr>
        <w:rPr>
          <w:rFonts w:eastAsiaTheme="minorHAnsi"/>
          <w:lang w:eastAsia="en-US"/>
        </w:rPr>
      </w:pPr>
    </w:p>
    <w:p w:rsidR="00277990" w:rsidRDefault="00277990" w:rsidP="003052D7">
      <w:pPr>
        <w:rPr>
          <w:rFonts w:eastAsiaTheme="minorHAnsi"/>
          <w:lang w:eastAsia="en-US"/>
        </w:rPr>
      </w:pPr>
    </w:p>
    <w:p w:rsidR="00273AA1" w:rsidRDefault="00273AA1" w:rsidP="00273AA1"/>
    <w:p w:rsidR="009C64D0" w:rsidRDefault="009C64D0">
      <w:pPr>
        <w:autoSpaceDE/>
        <w:autoSpaceDN/>
        <w:adjustRightInd/>
        <w:spacing w:after="200" w:line="276" w:lineRule="auto"/>
        <w:jc w:val="left"/>
      </w:pPr>
      <w:r>
        <w:br w:type="page"/>
      </w:r>
    </w:p>
    <w:p w:rsidR="00383A8A" w:rsidRPr="00383A8A" w:rsidRDefault="00383A8A" w:rsidP="00383A8A"/>
    <w:p w:rsidR="009C64D0" w:rsidRDefault="000D4251" w:rsidP="00273AA1">
      <w:pPr>
        <w:pStyle w:val="Heading1"/>
        <w:rPr>
          <w:rFonts w:eastAsiaTheme="minorHAnsi"/>
          <w:lang w:eastAsia="en-US"/>
        </w:rPr>
      </w:pPr>
      <w:bookmarkStart w:id="19" w:name="_Toc280044650"/>
      <w:r>
        <w:rPr>
          <w:rFonts w:eastAsiaTheme="minorHAnsi"/>
          <w:lang w:eastAsia="en-US"/>
        </w:rPr>
        <w:t>A</w:t>
      </w:r>
      <w:r w:rsidR="00273AA1">
        <w:rPr>
          <w:rFonts w:eastAsiaTheme="minorHAnsi"/>
          <w:lang w:eastAsia="en-US"/>
        </w:rPr>
        <w:t>NALISIS DE DATOS</w:t>
      </w:r>
      <w:bookmarkEnd w:id="19"/>
    </w:p>
    <w:p w:rsidR="00AF7AE2" w:rsidRDefault="00AF7AE2" w:rsidP="000D4251">
      <w:pPr>
        <w:rPr>
          <w:lang w:eastAsia="en-US"/>
        </w:rPr>
      </w:pPr>
      <w:r>
        <w:rPr>
          <w:lang w:eastAsia="en-US"/>
        </w:rPr>
        <w:t>Los datos analizados para realizar la evaluación del proyecto regional, se pueden agrupar en las siguientes tipologías:</w:t>
      </w:r>
    </w:p>
    <w:p w:rsidR="00AF7AE2" w:rsidRDefault="00AF7AE2" w:rsidP="000D4251">
      <w:pPr>
        <w:rPr>
          <w:lang w:eastAsia="en-US"/>
        </w:rPr>
      </w:pPr>
    </w:p>
    <w:p w:rsidR="00AF7AE2" w:rsidRDefault="00AF7AE2" w:rsidP="009D42D3">
      <w:pPr>
        <w:pStyle w:val="ListParagraph"/>
        <w:numPr>
          <w:ilvl w:val="0"/>
          <w:numId w:val="83"/>
        </w:numPr>
        <w:rPr>
          <w:lang w:eastAsia="en-US"/>
        </w:rPr>
      </w:pPr>
      <w:r w:rsidRPr="00AF7AE2">
        <w:rPr>
          <w:b/>
          <w:lang w:eastAsia="en-US"/>
        </w:rPr>
        <w:t xml:space="preserve">Información documental </w:t>
      </w:r>
      <w:r w:rsidR="00F05EB5">
        <w:rPr>
          <w:b/>
          <w:lang w:eastAsia="en-US"/>
        </w:rPr>
        <w:t xml:space="preserve">producida por </w:t>
      </w:r>
      <w:r w:rsidRPr="00AF7AE2">
        <w:rPr>
          <w:b/>
          <w:lang w:eastAsia="en-US"/>
        </w:rPr>
        <w:t>el proyecto</w:t>
      </w:r>
      <w:r>
        <w:rPr>
          <w:lang w:eastAsia="en-US"/>
        </w:rPr>
        <w:t>: Que incluye el PRODOC y todo el resto de documentación producida durante la ejecución, destacándose la documentación vinculada con cada uno de los resultados del proyecto y en especial, la documentación relacionada con los informes de avance.</w:t>
      </w:r>
    </w:p>
    <w:p w:rsidR="00C631A5" w:rsidRDefault="00C631A5" w:rsidP="00C631A5">
      <w:pPr>
        <w:pStyle w:val="ListParagraph"/>
        <w:rPr>
          <w:lang w:eastAsia="en-US"/>
        </w:rPr>
      </w:pPr>
    </w:p>
    <w:p w:rsidR="00F05EB5" w:rsidRDefault="00F05EB5" w:rsidP="009D42D3">
      <w:pPr>
        <w:pStyle w:val="ListParagraph"/>
        <w:numPr>
          <w:ilvl w:val="0"/>
          <w:numId w:val="83"/>
        </w:numPr>
        <w:rPr>
          <w:lang w:eastAsia="en-US"/>
        </w:rPr>
      </w:pPr>
      <w:r w:rsidRPr="00C631A5">
        <w:rPr>
          <w:b/>
          <w:lang w:eastAsia="en-US"/>
        </w:rPr>
        <w:t>Información documental vinculada con el tema, pero producida en el ámbito externo del proyecto</w:t>
      </w:r>
      <w:r>
        <w:rPr>
          <w:lang w:eastAsia="en-US"/>
        </w:rPr>
        <w:t xml:space="preserve">: Que comprende el diagnóstico realizado por la SEGIB y otros documentos, publicaciones, libros, páginas web de entidades </w:t>
      </w:r>
      <w:r w:rsidR="00E87211">
        <w:rPr>
          <w:lang w:eastAsia="en-US"/>
        </w:rPr>
        <w:t>afrodescendientes</w:t>
      </w:r>
      <w:r>
        <w:rPr>
          <w:lang w:eastAsia="en-US"/>
        </w:rPr>
        <w:t>, etc.</w:t>
      </w:r>
    </w:p>
    <w:p w:rsidR="00C631A5" w:rsidRDefault="00C631A5" w:rsidP="00C631A5">
      <w:pPr>
        <w:rPr>
          <w:lang w:eastAsia="en-US"/>
        </w:rPr>
      </w:pPr>
    </w:p>
    <w:p w:rsidR="00F05EB5" w:rsidRDefault="00F05EB5" w:rsidP="009D42D3">
      <w:pPr>
        <w:pStyle w:val="ListParagraph"/>
        <w:numPr>
          <w:ilvl w:val="0"/>
          <w:numId w:val="83"/>
        </w:numPr>
        <w:rPr>
          <w:lang w:eastAsia="en-US"/>
        </w:rPr>
      </w:pPr>
      <w:r w:rsidRPr="00C631A5">
        <w:rPr>
          <w:b/>
          <w:lang w:eastAsia="en-US"/>
        </w:rPr>
        <w:t>Información recopilada a través de encuestas por correo electrónico, entrevistas personales y por teléfono y en particular, las entrevistas con la Coordinadora del Proyecto</w:t>
      </w:r>
      <w:r>
        <w:rPr>
          <w:lang w:eastAsia="en-US"/>
        </w:rPr>
        <w:t>.</w:t>
      </w:r>
    </w:p>
    <w:p w:rsidR="00AF7AE2" w:rsidRDefault="00AF7AE2" w:rsidP="000D4251">
      <w:pPr>
        <w:rPr>
          <w:lang w:eastAsia="en-US"/>
        </w:rPr>
      </w:pPr>
    </w:p>
    <w:p w:rsidR="003729ED" w:rsidRDefault="003729ED" w:rsidP="003729ED">
      <w:pPr>
        <w:pStyle w:val="Heading2"/>
        <w:rPr>
          <w:lang w:eastAsia="en-US"/>
        </w:rPr>
      </w:pPr>
      <w:bookmarkStart w:id="20" w:name="_Toc280044651"/>
      <w:r>
        <w:rPr>
          <w:lang w:eastAsia="en-US"/>
        </w:rPr>
        <w:t>Información documental</w:t>
      </w:r>
      <w:bookmarkEnd w:id="20"/>
    </w:p>
    <w:p w:rsidR="00C631A5" w:rsidRDefault="00C631A5" w:rsidP="000D4251">
      <w:pPr>
        <w:rPr>
          <w:lang w:eastAsia="en-US"/>
        </w:rPr>
      </w:pPr>
      <w:r>
        <w:rPr>
          <w:lang w:eastAsia="en-US"/>
        </w:rPr>
        <w:t xml:space="preserve">La información documental producida por el proyecto, ha sido utilizada para conocer en detalle la orientación de la intervención y la estructura del mapa de resultados. Estos elementos permitieron apoyar el análisis de </w:t>
      </w:r>
      <w:r w:rsidR="005F67CB">
        <w:rPr>
          <w:lang w:eastAsia="en-US"/>
        </w:rPr>
        <w:t xml:space="preserve">evaluabilidad y </w:t>
      </w:r>
      <w:r>
        <w:rPr>
          <w:lang w:eastAsia="en-US"/>
        </w:rPr>
        <w:t>coherencia y en parte, el análisis de la pertinencia del diseño de</w:t>
      </w:r>
      <w:r w:rsidR="00CB649D">
        <w:rPr>
          <w:lang w:eastAsia="en-US"/>
        </w:rPr>
        <w:t>l proyecto. De manera adicional</w:t>
      </w:r>
      <w:r>
        <w:rPr>
          <w:lang w:eastAsia="en-US"/>
        </w:rPr>
        <w:t>, los informes de avance se utilizaron en conjunto con el mapa de resultados, para poder hace el análisis de eficacia y eficiencia.</w:t>
      </w:r>
    </w:p>
    <w:p w:rsidR="00C631A5" w:rsidRDefault="00C631A5" w:rsidP="000D4251">
      <w:pPr>
        <w:rPr>
          <w:lang w:eastAsia="en-US"/>
        </w:rPr>
      </w:pPr>
    </w:p>
    <w:p w:rsidR="005F67CB" w:rsidRDefault="005F67CB" w:rsidP="000D4251">
      <w:pPr>
        <w:rPr>
          <w:lang w:eastAsia="en-US"/>
        </w:rPr>
      </w:pPr>
      <w:r>
        <w:rPr>
          <w:lang w:eastAsia="en-US"/>
        </w:rPr>
        <w:t xml:space="preserve">En tal sentido, en el </w:t>
      </w:r>
      <w:r w:rsidRPr="00144E78">
        <w:rPr>
          <w:lang w:eastAsia="en-US"/>
        </w:rPr>
        <w:t xml:space="preserve">Anexo </w:t>
      </w:r>
      <w:r w:rsidR="00144E78">
        <w:rPr>
          <w:lang w:eastAsia="en-US"/>
        </w:rPr>
        <w:t xml:space="preserve">2 </w:t>
      </w:r>
      <w:r>
        <w:rPr>
          <w:lang w:eastAsia="en-US"/>
        </w:rPr>
        <w:t xml:space="preserve">se incluye una tabla en la cual se ha plasmado el análisis de evaluabilidad y además, en el </w:t>
      </w:r>
      <w:r w:rsidRPr="00144E78">
        <w:rPr>
          <w:lang w:eastAsia="en-US"/>
        </w:rPr>
        <w:t xml:space="preserve">Anexo </w:t>
      </w:r>
      <w:r w:rsidR="004E31FB">
        <w:rPr>
          <w:lang w:eastAsia="en-US"/>
        </w:rPr>
        <w:t>8</w:t>
      </w:r>
      <w:r>
        <w:rPr>
          <w:lang w:eastAsia="en-US"/>
        </w:rPr>
        <w:t xml:space="preserve"> se incluye otra tabla en la cual se presenta el análisis de eficacia, a partir del mapa de resultados original y la verificación de logros, en base a los informes de avance.</w:t>
      </w:r>
    </w:p>
    <w:p w:rsidR="005F67CB" w:rsidRDefault="005F67CB" w:rsidP="000D4251">
      <w:pPr>
        <w:rPr>
          <w:lang w:eastAsia="en-US"/>
        </w:rPr>
      </w:pPr>
    </w:p>
    <w:p w:rsidR="005F67CB" w:rsidRDefault="00C631A5" w:rsidP="000D4251">
      <w:pPr>
        <w:rPr>
          <w:lang w:eastAsia="en-US"/>
        </w:rPr>
      </w:pPr>
      <w:r>
        <w:rPr>
          <w:lang w:eastAsia="en-US"/>
        </w:rPr>
        <w:t xml:space="preserve">La información producida externamente al proyecto, permitió conocer la realidad a intervenir y por lo tanto, completar el análisis de pertinencia. </w:t>
      </w:r>
    </w:p>
    <w:p w:rsidR="005F67CB" w:rsidRDefault="00D4208E" w:rsidP="005F67CB">
      <w:pPr>
        <w:pStyle w:val="Heading2"/>
        <w:rPr>
          <w:lang w:eastAsia="en-US"/>
        </w:rPr>
      </w:pPr>
      <w:bookmarkStart w:id="21" w:name="_Toc280044652"/>
      <w:r>
        <w:rPr>
          <w:lang w:eastAsia="en-US"/>
        </w:rPr>
        <w:t xml:space="preserve">Información captada por medio de </w:t>
      </w:r>
      <w:r w:rsidR="005F67CB">
        <w:rPr>
          <w:lang w:eastAsia="en-US"/>
        </w:rPr>
        <w:t>encuestas enviadas por correo electrónico</w:t>
      </w:r>
      <w:bookmarkEnd w:id="21"/>
    </w:p>
    <w:p w:rsidR="00C631A5" w:rsidRDefault="005F67CB" w:rsidP="000D4251">
      <w:pPr>
        <w:rPr>
          <w:lang w:eastAsia="en-US"/>
        </w:rPr>
      </w:pPr>
      <w:r>
        <w:rPr>
          <w:lang w:eastAsia="en-US"/>
        </w:rPr>
        <w:t>L</w:t>
      </w:r>
      <w:r w:rsidR="004134F3">
        <w:rPr>
          <w:lang w:eastAsia="en-US"/>
        </w:rPr>
        <w:t xml:space="preserve">a información recopilada a través de las encuestas y las entrevistas, </w:t>
      </w:r>
      <w:r>
        <w:rPr>
          <w:lang w:eastAsia="en-US"/>
        </w:rPr>
        <w:t xml:space="preserve">permitió </w:t>
      </w:r>
      <w:r w:rsidR="004134F3">
        <w:rPr>
          <w:lang w:eastAsia="en-US"/>
        </w:rPr>
        <w:t>generar los elementos de juicio necesarios para terminar la evaluación de la pertinencia y realizar el análisis de sostenibilidad y efectos.</w:t>
      </w:r>
    </w:p>
    <w:p w:rsidR="00C631A5" w:rsidRDefault="00C631A5" w:rsidP="000D4251">
      <w:pPr>
        <w:rPr>
          <w:lang w:eastAsia="en-US"/>
        </w:rPr>
      </w:pPr>
    </w:p>
    <w:p w:rsidR="000D4251" w:rsidRDefault="005F67CB" w:rsidP="000D4251">
      <w:pPr>
        <w:rPr>
          <w:lang w:eastAsia="en-US"/>
        </w:rPr>
      </w:pPr>
      <w:r>
        <w:rPr>
          <w:lang w:eastAsia="en-US"/>
        </w:rPr>
        <w:t>A</w:t>
      </w:r>
      <w:r w:rsidR="000D4251">
        <w:rPr>
          <w:lang w:eastAsia="en-US"/>
        </w:rPr>
        <w:t xml:space="preserve"> través de las encuestas por correo electrónico, las entrevistas directas con representantes de asociaciones de </w:t>
      </w:r>
      <w:r w:rsidR="00E87211">
        <w:rPr>
          <w:lang w:eastAsia="en-US"/>
        </w:rPr>
        <w:t>afrodescendientes</w:t>
      </w:r>
      <w:r w:rsidR="000D4251">
        <w:rPr>
          <w:lang w:eastAsia="en-US"/>
        </w:rPr>
        <w:t xml:space="preserve"> y en particular, la entrevista con la Coordinadora del Proyecto Regional, fue posible obtener respuestas con una información de gran valor para la evaluación del proyecto.</w:t>
      </w:r>
      <w:r w:rsidR="005B4565">
        <w:rPr>
          <w:lang w:eastAsia="en-US"/>
        </w:rPr>
        <w:t xml:space="preserve"> Al respecto, las preguntas se presentan en el </w:t>
      </w:r>
      <w:r w:rsidR="005B4565" w:rsidRPr="00144E78">
        <w:rPr>
          <w:lang w:eastAsia="en-US"/>
        </w:rPr>
        <w:t xml:space="preserve">Anexo </w:t>
      </w:r>
      <w:r w:rsidR="004E31FB">
        <w:rPr>
          <w:lang w:eastAsia="en-US"/>
        </w:rPr>
        <w:t>5</w:t>
      </w:r>
      <w:r w:rsidR="00144E78">
        <w:rPr>
          <w:lang w:eastAsia="en-US"/>
        </w:rPr>
        <w:t xml:space="preserve"> </w:t>
      </w:r>
      <w:r w:rsidR="005B4565">
        <w:rPr>
          <w:lang w:eastAsia="en-US"/>
        </w:rPr>
        <w:t xml:space="preserve">y el resultado del procesamiento en el </w:t>
      </w:r>
      <w:r w:rsidR="005B4565" w:rsidRPr="00144E78">
        <w:rPr>
          <w:lang w:eastAsia="en-US"/>
        </w:rPr>
        <w:t xml:space="preserve">Anexo </w:t>
      </w:r>
      <w:r w:rsidR="004E31FB">
        <w:rPr>
          <w:lang w:eastAsia="en-US"/>
        </w:rPr>
        <w:t>6</w:t>
      </w:r>
      <w:r w:rsidR="005B4565">
        <w:rPr>
          <w:lang w:eastAsia="en-US"/>
        </w:rPr>
        <w:t xml:space="preserve"> de este informe de evaluación.</w:t>
      </w:r>
    </w:p>
    <w:p w:rsidR="00E1364F" w:rsidRDefault="00E1364F" w:rsidP="000D4251">
      <w:pPr>
        <w:rPr>
          <w:lang w:eastAsia="en-US"/>
        </w:rPr>
      </w:pPr>
    </w:p>
    <w:p w:rsidR="000074CC" w:rsidRDefault="005F67CB" w:rsidP="000D4251">
      <w:pPr>
        <w:rPr>
          <w:lang w:eastAsia="en-US"/>
        </w:rPr>
      </w:pPr>
      <w:r>
        <w:rPr>
          <w:lang w:eastAsia="en-US"/>
        </w:rPr>
        <w:t xml:space="preserve">Desde el punto de vista operativo, este proceso de envío de las encuestas y la posterior recepción y procesamiento </w:t>
      </w:r>
      <w:r w:rsidR="00D4208E">
        <w:rPr>
          <w:lang w:eastAsia="en-US"/>
        </w:rPr>
        <w:t xml:space="preserve">de respuestas, </w:t>
      </w:r>
      <w:r w:rsidR="004B72B2">
        <w:rPr>
          <w:lang w:eastAsia="en-US"/>
        </w:rPr>
        <w:t xml:space="preserve">se </w:t>
      </w:r>
      <w:r w:rsidR="00D4208E">
        <w:rPr>
          <w:lang w:eastAsia="en-US"/>
        </w:rPr>
        <w:t xml:space="preserve">implementó en base a </w:t>
      </w:r>
      <w:r w:rsidR="004B72B2">
        <w:rPr>
          <w:lang w:eastAsia="en-US"/>
        </w:rPr>
        <w:t>la herramienta Docs de Google, entregando un link a las personas a encuestar, de manera que pudieran ingresar y responder las preguntas. Esta herramienta permit</w:t>
      </w:r>
      <w:r w:rsidR="00D4208E">
        <w:rPr>
          <w:lang w:eastAsia="en-US"/>
        </w:rPr>
        <w:t>ió</w:t>
      </w:r>
      <w:r w:rsidR="004B72B2">
        <w:rPr>
          <w:lang w:eastAsia="en-US"/>
        </w:rPr>
        <w:t xml:space="preserve"> luego efectuar el procesamiento de las respuestas, en especial cuando se trata de preguntas dicotómicas y lograr las correspondientes estadísticas de frecuencia y graficar las mismas. </w:t>
      </w:r>
    </w:p>
    <w:p w:rsidR="000074CC" w:rsidRDefault="000074CC" w:rsidP="000D4251">
      <w:pPr>
        <w:rPr>
          <w:lang w:eastAsia="en-US"/>
        </w:rPr>
      </w:pPr>
    </w:p>
    <w:p w:rsidR="004B72B2" w:rsidRDefault="004B72B2" w:rsidP="000D4251">
      <w:pPr>
        <w:rPr>
          <w:lang w:eastAsia="en-US"/>
        </w:rPr>
      </w:pPr>
      <w:r>
        <w:rPr>
          <w:lang w:eastAsia="en-US"/>
        </w:rPr>
        <w:t>En el caso de preguntas que requerían respuestas conceptuales, se procedió a analizar las mismas y verificar la existencia de similitudes que permitieran medir las frecuencias de los distintos conceptos expresados por los encuestados.</w:t>
      </w:r>
      <w:r w:rsidR="000074CC">
        <w:rPr>
          <w:lang w:eastAsia="en-US"/>
        </w:rPr>
        <w:t xml:space="preserve"> En este caso, llama la atención que las respuestas no estén concentradas en unos pocos temas. </w:t>
      </w:r>
    </w:p>
    <w:p w:rsidR="004B72B2" w:rsidRDefault="004B72B2" w:rsidP="000D4251">
      <w:pPr>
        <w:rPr>
          <w:lang w:eastAsia="en-US"/>
        </w:rPr>
      </w:pPr>
    </w:p>
    <w:p w:rsidR="00F31372" w:rsidRDefault="00E1364F" w:rsidP="000D4251">
      <w:pPr>
        <w:rPr>
          <w:lang w:eastAsia="en-US"/>
        </w:rPr>
      </w:pPr>
      <w:r>
        <w:rPr>
          <w:lang w:eastAsia="en-US"/>
        </w:rPr>
        <w:t xml:space="preserve">En este capítulo se presentan los resultados del análisis de la información, focalizando </w:t>
      </w:r>
      <w:r w:rsidR="00F31372">
        <w:rPr>
          <w:lang w:eastAsia="en-US"/>
        </w:rPr>
        <w:t>de acuerdo en el origen de la información, ya se trate de encuestas por correo electrónico (según los distintos grupos), las entrevistas personales y por teléfono y la entrevista específica con la Coordinadora del Proyecto Regional.</w:t>
      </w:r>
    </w:p>
    <w:p w:rsidR="00851ECE" w:rsidRDefault="00851ECE" w:rsidP="000D4251">
      <w:pPr>
        <w:rPr>
          <w:lang w:eastAsia="en-US"/>
        </w:rPr>
      </w:pPr>
    </w:p>
    <w:p w:rsidR="00F4504E" w:rsidRDefault="00F4504E" w:rsidP="000D4251">
      <w:pPr>
        <w:rPr>
          <w:lang w:eastAsia="en-US"/>
        </w:rPr>
      </w:pPr>
      <w:r w:rsidRPr="00F4504E">
        <w:rPr>
          <w:highlight w:val="red"/>
          <w:lang w:eastAsia="en-US"/>
        </w:rPr>
        <w:t>Se eliminaron los puntos 6.2.1., 6.2.2. y 6.2.3. y se enviaron al Anexo 6</w:t>
      </w:r>
    </w:p>
    <w:p w:rsidR="00F4504E" w:rsidRDefault="00F4504E" w:rsidP="000D4251">
      <w:pPr>
        <w:rPr>
          <w:lang w:eastAsia="en-US"/>
        </w:rPr>
      </w:pPr>
    </w:p>
    <w:p w:rsidR="00851ECE" w:rsidRPr="00851ECE" w:rsidRDefault="00851ECE" w:rsidP="00851ECE">
      <w:pPr>
        <w:rPr>
          <w:lang w:eastAsia="en-US"/>
        </w:rPr>
      </w:pPr>
      <w:r w:rsidRPr="00F4504E">
        <w:rPr>
          <w:highlight w:val="yellow"/>
          <w:lang w:eastAsia="en-US"/>
        </w:rPr>
        <w:t>El detalle de las respuestas obtenidas con las encuestas de opinión distribuidas por correo electrónico se incluye en el Anexo 6 de este documento de evaluación.</w:t>
      </w:r>
    </w:p>
    <w:p w:rsidR="00851ECE" w:rsidRDefault="00851ECE" w:rsidP="00851ECE">
      <w:pPr>
        <w:pStyle w:val="Heading2"/>
        <w:rPr>
          <w:rFonts w:eastAsiaTheme="minorHAnsi"/>
          <w:lang w:val="es-PA" w:eastAsia="en-US"/>
        </w:rPr>
      </w:pPr>
      <w:bookmarkStart w:id="22" w:name="_Toc280032902"/>
      <w:bookmarkStart w:id="23" w:name="_Toc280044653"/>
      <w:r w:rsidRPr="004C1970">
        <w:rPr>
          <w:rFonts w:eastAsiaTheme="minorHAnsi"/>
          <w:lang w:val="es-PA" w:eastAsia="en-US"/>
        </w:rPr>
        <w:t>Información obtenida a través de las entrevistas personales</w:t>
      </w:r>
      <w:bookmarkEnd w:id="22"/>
      <w:bookmarkEnd w:id="23"/>
    </w:p>
    <w:p w:rsidR="004B6B76" w:rsidRDefault="004B6B76" w:rsidP="004B6B76">
      <w:pPr>
        <w:rPr>
          <w:lang w:val="es-PA" w:eastAsia="en-US"/>
        </w:rPr>
      </w:pPr>
      <w:r>
        <w:rPr>
          <w:lang w:val="es-PA" w:eastAsia="en-US"/>
        </w:rPr>
        <w:t xml:space="preserve">El detalle de las preguntas realizadas y la información obtenida a través de entrevistas </w:t>
      </w:r>
      <w:r w:rsidR="00640EFE">
        <w:rPr>
          <w:lang w:val="es-PA" w:eastAsia="en-US"/>
        </w:rPr>
        <w:t>semi-estructuradas, se incluye en el Anexo 6 de este documento de evaluación.</w:t>
      </w:r>
    </w:p>
    <w:p w:rsidR="004B6B76" w:rsidRPr="004B6B76" w:rsidRDefault="004B6B76" w:rsidP="004B6B76">
      <w:pPr>
        <w:rPr>
          <w:lang w:val="es-PA" w:eastAsia="en-US"/>
        </w:rPr>
      </w:pPr>
    </w:p>
    <w:p w:rsidR="00851ECE" w:rsidRPr="004E31FB" w:rsidRDefault="00851ECE" w:rsidP="00851ECE">
      <w:pPr>
        <w:rPr>
          <w:b/>
          <w:szCs w:val="24"/>
          <w:highlight w:val="red"/>
          <w:u w:val="single"/>
          <w:lang w:val="es-PA"/>
        </w:rPr>
      </w:pPr>
      <w:r w:rsidRPr="004E31FB">
        <w:rPr>
          <w:b/>
          <w:szCs w:val="24"/>
          <w:highlight w:val="red"/>
          <w:u w:val="single"/>
          <w:lang w:val="es-PA"/>
        </w:rPr>
        <w:t>Pertinencia</w:t>
      </w:r>
    </w:p>
    <w:p w:rsidR="00851ECE" w:rsidRPr="004E31FB" w:rsidRDefault="00851ECE" w:rsidP="00851ECE">
      <w:pPr>
        <w:rPr>
          <w:szCs w:val="24"/>
          <w:highlight w:val="red"/>
          <w:lang w:val="es-PA"/>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Las entrevistas mantenidas estuvieron focalizadas en dos de los criterios de evaluación, la Pertinencia (incluyendo la coherencia del Mapa de Resultados) y la Eficiencia en la ejecución del proyecto.</w:t>
      </w:r>
    </w:p>
    <w:p w:rsidR="00B7713C" w:rsidRPr="004E31FB" w:rsidRDefault="00B7713C" w:rsidP="00B7713C">
      <w:pPr>
        <w:rPr>
          <w:rFonts w:eastAsiaTheme="minorHAnsi"/>
          <w:highlight w:val="red"/>
          <w:lang w:val="es-PA" w:eastAsia="en-US"/>
        </w:rPr>
      </w:pPr>
    </w:p>
    <w:p w:rsidR="00B7713C" w:rsidRPr="004E31FB" w:rsidRDefault="00B7713C" w:rsidP="00B7713C">
      <w:pPr>
        <w:pStyle w:val="ListParagraph"/>
        <w:numPr>
          <w:ilvl w:val="0"/>
          <w:numId w:val="81"/>
        </w:numPr>
        <w:autoSpaceDE/>
        <w:autoSpaceDN/>
        <w:adjustRightInd/>
        <w:spacing w:after="200" w:line="276" w:lineRule="auto"/>
        <w:rPr>
          <w:szCs w:val="24"/>
          <w:highlight w:val="red"/>
          <w:lang w:val="es-PA"/>
        </w:rPr>
      </w:pPr>
      <w:r w:rsidRPr="004E31FB">
        <w:rPr>
          <w:szCs w:val="24"/>
          <w:highlight w:val="red"/>
          <w:lang w:val="es-PA"/>
        </w:rPr>
        <w:t>¿Fue pertinente la estrategia seleccionada al formular el proyecto?</w:t>
      </w:r>
    </w:p>
    <w:p w:rsidR="00B7713C" w:rsidRPr="004E31FB" w:rsidRDefault="00B7713C" w:rsidP="00B7713C">
      <w:pPr>
        <w:pStyle w:val="ListParagraph"/>
        <w:numPr>
          <w:ilvl w:val="0"/>
          <w:numId w:val="81"/>
        </w:numPr>
        <w:autoSpaceDE/>
        <w:autoSpaceDN/>
        <w:adjustRightInd/>
        <w:spacing w:after="200" w:line="276" w:lineRule="auto"/>
        <w:rPr>
          <w:szCs w:val="24"/>
          <w:highlight w:val="red"/>
          <w:lang w:val="es-PA"/>
        </w:rPr>
      </w:pPr>
      <w:r w:rsidRPr="004E31FB">
        <w:rPr>
          <w:szCs w:val="24"/>
          <w:highlight w:val="red"/>
          <w:lang w:val="es-PA"/>
        </w:rPr>
        <w:t>¿Eran realistas y concretos los objetivos y resultados esperados con el modelo de intervención adoptado?</w:t>
      </w:r>
    </w:p>
    <w:p w:rsidR="00B7713C" w:rsidRPr="004E31FB" w:rsidRDefault="00B7713C" w:rsidP="00B7713C">
      <w:pPr>
        <w:pStyle w:val="ListParagraph"/>
        <w:numPr>
          <w:ilvl w:val="0"/>
          <w:numId w:val="81"/>
        </w:numPr>
        <w:autoSpaceDE/>
        <w:autoSpaceDN/>
        <w:adjustRightInd/>
        <w:spacing w:after="200" w:line="276" w:lineRule="auto"/>
        <w:rPr>
          <w:szCs w:val="24"/>
          <w:highlight w:val="red"/>
          <w:lang w:val="es-PA"/>
        </w:rPr>
      </w:pPr>
      <w:r w:rsidRPr="004E31FB">
        <w:rPr>
          <w:szCs w:val="24"/>
          <w:highlight w:val="red"/>
          <w:lang w:val="es-PA"/>
        </w:rPr>
        <w:t>¿Considera Ud. que existen otros objetivos y resultados de importancia que no fueron tenidos en cuenta por el proyecto?</w:t>
      </w:r>
    </w:p>
    <w:p w:rsidR="00B7713C" w:rsidRPr="004E31FB" w:rsidRDefault="00B7713C" w:rsidP="004B6B76">
      <w:pPr>
        <w:ind w:firstLine="708"/>
        <w:rPr>
          <w:rFonts w:eastAsiaTheme="minorHAnsi"/>
          <w:b/>
          <w:highlight w:val="red"/>
          <w:lang w:val="es-PA" w:eastAsia="en-US"/>
        </w:rPr>
      </w:pPr>
      <w:r w:rsidRPr="004E31FB">
        <w:rPr>
          <w:rFonts w:eastAsiaTheme="minorHAnsi"/>
          <w:b/>
          <w:highlight w:val="red"/>
          <w:lang w:val="es-PA" w:eastAsia="en-US"/>
        </w:rPr>
        <w:t>Planteo del tema</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Con respecto a la Pertinencia, el planteo realizado enfatizaba una situación de importancia. Al analizar el diagnóstico de las poblaciones afrodescendientes y analizar luego el mapa de resultados del proyecto, da la sensación de que el proyecto se quedó corto en el planteamiento de los Objetivos y Resultados y también en relación con los Resultados, los Productos y Actividades.</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lastRenderedPageBreak/>
        <w:t>El diagnóstico plantea una serie de realidades que están totalmente ligadas entre sí, casi llegando a conformar un círculo vicioso de la pobreza, la falta de identidad, la invisibilidad, la escasez de capacitación organizacional y empresarial, la debilidad y la falta de conectividad de las asociaciones, la escasez de educación formal y formación universitaria, problemas de salud y vivienda, etc.</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Ante esta realidad, si bien es cierto que la generación y difusión de conocimiento puede ser un primer paso esencial para superar la invisibilidad y poder luego plantear metas más ambiciosas, esto no está expresado de esta manera en el proyecto. El proyecto no se presenta como una primera etapa, con varias nuevas fases futuras.</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 xml:space="preserve">En síntesis, da la impresión de que el proyecto no adoptó la estrategia pertinente o más adecuada para tener un impacto sustantivo y sostenible sobre la realidad que caracteriza a las poblaciones afrodescendientes. </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Esta situación también se manifiesta a través de ciertas inconsistencias en el Mapa de Resultados, ya que la consecución de los Productos no garantiza el logro de los Resultados y asimismo, éstos tampoco garantizan el alcance de los Objetivos.</w:t>
      </w:r>
    </w:p>
    <w:p w:rsidR="00B7713C" w:rsidRPr="004E31FB" w:rsidRDefault="00B7713C" w:rsidP="00851ECE">
      <w:pPr>
        <w:rPr>
          <w:szCs w:val="24"/>
          <w:highlight w:val="red"/>
          <w:lang w:val="es-PA"/>
        </w:rPr>
      </w:pPr>
    </w:p>
    <w:p w:rsidR="00B7713C" w:rsidRPr="004E31FB" w:rsidRDefault="00B7713C" w:rsidP="00B7713C">
      <w:pPr>
        <w:ind w:firstLine="708"/>
        <w:rPr>
          <w:rFonts w:eastAsiaTheme="minorHAnsi"/>
          <w:b/>
          <w:highlight w:val="red"/>
          <w:lang w:val="es-PA" w:eastAsia="en-US"/>
        </w:rPr>
      </w:pPr>
      <w:r w:rsidRPr="004E31FB">
        <w:rPr>
          <w:rFonts w:eastAsiaTheme="minorHAnsi"/>
          <w:b/>
          <w:highlight w:val="red"/>
          <w:lang w:val="es-PA" w:eastAsia="en-US"/>
        </w:rPr>
        <w:t>Un aspecto a tener en cuenta</w:t>
      </w:r>
    </w:p>
    <w:p w:rsidR="00B7713C" w:rsidRPr="004E31FB" w:rsidRDefault="00B7713C" w:rsidP="00B7713C">
      <w:pPr>
        <w:rPr>
          <w:rFonts w:eastAsiaTheme="minorHAnsi"/>
          <w:highlight w:val="red"/>
          <w:lang w:val="es-PA" w:eastAsia="en-US"/>
        </w:rPr>
      </w:pPr>
    </w:p>
    <w:p w:rsidR="00B7713C" w:rsidRPr="004E31FB" w:rsidRDefault="00E76328" w:rsidP="00B7713C">
      <w:pPr>
        <w:rPr>
          <w:rFonts w:eastAsiaTheme="minorHAnsi"/>
          <w:highlight w:val="red"/>
          <w:lang w:val="es-PA" w:eastAsia="en-US"/>
        </w:rPr>
      </w:pPr>
      <w:r w:rsidRPr="004E31FB">
        <w:rPr>
          <w:rFonts w:eastAsiaTheme="minorHAnsi"/>
          <w:highlight w:val="red"/>
          <w:lang w:val="es-PA" w:eastAsia="en-US"/>
        </w:rPr>
        <w:t>Según la información obtenida, l</w:t>
      </w:r>
      <w:r w:rsidR="00B7713C" w:rsidRPr="004E31FB">
        <w:rPr>
          <w:rFonts w:eastAsiaTheme="minorHAnsi"/>
          <w:highlight w:val="red"/>
          <w:lang w:val="es-PA" w:eastAsia="en-US"/>
        </w:rPr>
        <w:t xml:space="preserve">a propuesta, en su diseño original y cuando todavía no se había convertido en un proyecto, era </w:t>
      </w:r>
      <w:r w:rsidRPr="004E31FB">
        <w:rPr>
          <w:rFonts w:eastAsiaTheme="minorHAnsi"/>
          <w:highlight w:val="red"/>
          <w:lang w:val="es-PA" w:eastAsia="en-US"/>
        </w:rPr>
        <w:t>bastante más amplia</w:t>
      </w:r>
      <w:r w:rsidR="00B7713C" w:rsidRPr="004E31FB">
        <w:rPr>
          <w:rFonts w:eastAsiaTheme="minorHAnsi"/>
          <w:highlight w:val="red"/>
          <w:lang w:val="es-PA" w:eastAsia="en-US"/>
        </w:rPr>
        <w:t xml:space="preserve"> y contemplaba una serie de actividades orientadas a gran parte de los temas apuntados en las conclusiones de</w:t>
      </w:r>
      <w:r w:rsidRPr="004E31FB">
        <w:rPr>
          <w:rFonts w:eastAsiaTheme="minorHAnsi"/>
          <w:highlight w:val="red"/>
          <w:lang w:val="es-PA" w:eastAsia="en-US"/>
        </w:rPr>
        <w:t xml:space="preserve"> </w:t>
      </w:r>
      <w:r w:rsidR="00B7713C" w:rsidRPr="004E31FB">
        <w:rPr>
          <w:rFonts w:eastAsiaTheme="minorHAnsi"/>
          <w:highlight w:val="red"/>
          <w:lang w:val="es-PA" w:eastAsia="en-US"/>
        </w:rPr>
        <w:t>l</w:t>
      </w:r>
      <w:r w:rsidRPr="004E31FB">
        <w:rPr>
          <w:rFonts w:eastAsiaTheme="minorHAnsi"/>
          <w:highlight w:val="red"/>
          <w:lang w:val="es-PA" w:eastAsia="en-US"/>
        </w:rPr>
        <w:t xml:space="preserve">os </w:t>
      </w:r>
      <w:r w:rsidR="00B7713C" w:rsidRPr="004E31FB">
        <w:rPr>
          <w:rFonts w:eastAsiaTheme="minorHAnsi"/>
          <w:highlight w:val="red"/>
          <w:lang w:val="es-PA" w:eastAsia="en-US"/>
        </w:rPr>
        <w:t>diagnóstico</w:t>
      </w:r>
      <w:r w:rsidRPr="004E31FB">
        <w:rPr>
          <w:rFonts w:eastAsiaTheme="minorHAnsi"/>
          <w:highlight w:val="red"/>
          <w:lang w:val="es-PA" w:eastAsia="en-US"/>
        </w:rPr>
        <w:t>s disponibles en ese momento</w:t>
      </w:r>
      <w:r w:rsidR="00B7713C" w:rsidRPr="004E31FB">
        <w:rPr>
          <w:rFonts w:eastAsiaTheme="minorHAnsi"/>
          <w:highlight w:val="red"/>
          <w:lang w:val="es-PA" w:eastAsia="en-US"/>
        </w:rPr>
        <w:t xml:space="preserve">. </w:t>
      </w:r>
      <w:r w:rsidRPr="004E31FB">
        <w:rPr>
          <w:rFonts w:eastAsiaTheme="minorHAnsi"/>
          <w:highlight w:val="red"/>
          <w:lang w:val="es-PA" w:eastAsia="en-US"/>
        </w:rPr>
        <w:t>En esa propuesta s</w:t>
      </w:r>
      <w:r w:rsidR="00B7713C" w:rsidRPr="004E31FB">
        <w:rPr>
          <w:rFonts w:eastAsiaTheme="minorHAnsi"/>
          <w:highlight w:val="red"/>
          <w:lang w:val="es-PA" w:eastAsia="en-US"/>
        </w:rPr>
        <w:t>e incluían acciones vinculadas con la visibilidad, acciones específicas de capacitación de la población afrodescendiente en micro-emprendimientos, micro-finanzas para promover el desarrollo de pequeños proyectos productivos, acciones afirmativas en relación con políticas de inclusión social, etc.  Incluso se había diseñado un fondo competitivo para que las organizaciones presentaran proyectos y compitieran por los recursos.  Era una propuesta muy ambiciosa que sirvió más como ejercicio y que, desde el comienzo, se veía como algo inalcanzable.</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Los recursos que se consiguieron ascendieron a algo más de US$ 1millón de dólares (sin contar los recursos en especie) y, en el caso de los recursos provenientes de la Comisión Europea, era necesario desembolsarlos en el primer año, es decir, en los primeros 7 meses de vida del proyecto. Por todo ello  fue necesario rediseñar el proyecto considerando no sólo los recursos existentes sino también los tiempos y los objetivos de cooperación de los donantes.</w:t>
      </w:r>
    </w:p>
    <w:p w:rsidR="00B7713C" w:rsidRPr="004E31FB" w:rsidRDefault="00B7713C" w:rsidP="00B7713C">
      <w:pPr>
        <w:rPr>
          <w:rFonts w:eastAsiaTheme="minorHAnsi"/>
          <w:highlight w:val="red"/>
          <w:lang w:val="es-PA" w:eastAsia="en-US"/>
        </w:rPr>
      </w:pPr>
    </w:p>
    <w:p w:rsidR="00B7713C" w:rsidRPr="004E31FB" w:rsidRDefault="00B7713C" w:rsidP="00B7713C">
      <w:pPr>
        <w:rPr>
          <w:rFonts w:eastAsiaTheme="minorHAnsi"/>
          <w:highlight w:val="red"/>
          <w:lang w:val="es-PA" w:eastAsia="en-US"/>
        </w:rPr>
      </w:pPr>
      <w:r w:rsidRPr="004E31FB">
        <w:rPr>
          <w:rFonts w:eastAsiaTheme="minorHAnsi"/>
          <w:highlight w:val="red"/>
          <w:lang w:val="es-PA" w:eastAsia="en-US"/>
        </w:rPr>
        <w:t xml:space="preserve">Estas fueron las razones por las que el documento de proyecto adoptó la forma, la extensión y el carácter que tiene en la actualidad. </w:t>
      </w:r>
    </w:p>
    <w:p w:rsidR="00B7713C" w:rsidRPr="004E31FB" w:rsidRDefault="00B7713C" w:rsidP="00851ECE">
      <w:pPr>
        <w:rPr>
          <w:szCs w:val="24"/>
          <w:highlight w:val="red"/>
          <w:lang w:val="es-PA"/>
        </w:rPr>
      </w:pPr>
    </w:p>
    <w:p w:rsidR="00E76328" w:rsidRPr="004E31FB" w:rsidRDefault="00E76328" w:rsidP="00851ECE">
      <w:pPr>
        <w:rPr>
          <w:b/>
          <w:szCs w:val="24"/>
          <w:highlight w:val="red"/>
          <w:u w:val="single"/>
          <w:lang w:val="es-PA"/>
        </w:rPr>
      </w:pPr>
      <w:r w:rsidRPr="004E31FB">
        <w:rPr>
          <w:b/>
          <w:szCs w:val="24"/>
          <w:highlight w:val="red"/>
          <w:u w:val="single"/>
          <w:lang w:val="es-PA"/>
        </w:rPr>
        <w:t>Coherencia</w:t>
      </w:r>
    </w:p>
    <w:p w:rsidR="00E76328" w:rsidRPr="004E31FB" w:rsidRDefault="00E76328" w:rsidP="00851ECE">
      <w:pPr>
        <w:rPr>
          <w:szCs w:val="24"/>
          <w:highlight w:val="red"/>
          <w:lang w:val="es-PA"/>
        </w:rPr>
      </w:pPr>
    </w:p>
    <w:p w:rsidR="00E76328" w:rsidRPr="004E31FB" w:rsidRDefault="00E76328" w:rsidP="00E76328">
      <w:pPr>
        <w:ind w:firstLine="708"/>
        <w:rPr>
          <w:rFonts w:eastAsiaTheme="minorHAnsi"/>
          <w:b/>
          <w:highlight w:val="red"/>
          <w:lang w:val="es-PA" w:eastAsia="en-US"/>
        </w:rPr>
      </w:pPr>
      <w:r w:rsidRPr="004E31FB">
        <w:rPr>
          <w:rFonts w:eastAsiaTheme="minorHAnsi"/>
          <w:b/>
          <w:highlight w:val="red"/>
          <w:lang w:val="es-PA" w:eastAsia="en-US"/>
        </w:rPr>
        <w:t>Planteo del tema</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Porqué se observan debilidades en la coherencia interna del Mapa de Resultados? El análisis de este Mapa pone de manifiesto que el logro de los Productos no necesariamente permitirá el logro de los Resultados y además, que la consecución de los Resultados no asegura la obtención de los Objetivos. (Véase los comentarios incorporados en la tabla del Anexo 3)</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lastRenderedPageBreak/>
        <w:t>Por otra parte, a estos problemas se suma otra inconsistencia de importancia. En la pág. 1 del PRODOC, se expresa que los “Productos esperados” del proyecto son los siguientes:</w:t>
      </w:r>
    </w:p>
    <w:p w:rsidR="00E76328" w:rsidRPr="004E31FB" w:rsidRDefault="00E76328" w:rsidP="00E76328">
      <w:pPr>
        <w:rPr>
          <w:rFonts w:eastAsiaTheme="minorHAnsi"/>
          <w:highlight w:val="red"/>
          <w:lang w:val="es-PA" w:eastAsia="en-US"/>
        </w:rPr>
      </w:pPr>
    </w:p>
    <w:p w:rsidR="00E76328" w:rsidRPr="004E31FB" w:rsidRDefault="00E76328" w:rsidP="00E76328">
      <w:pPr>
        <w:pStyle w:val="ListParagraph"/>
        <w:numPr>
          <w:ilvl w:val="0"/>
          <w:numId w:val="54"/>
        </w:numPr>
        <w:rPr>
          <w:rFonts w:eastAsiaTheme="minorHAnsi"/>
          <w:highlight w:val="red"/>
          <w:lang w:val="es-PA" w:eastAsia="en-US"/>
        </w:rPr>
      </w:pPr>
      <w:r w:rsidRPr="004E31FB">
        <w:rPr>
          <w:rFonts w:eastAsiaTheme="minorHAnsi"/>
          <w:highlight w:val="red"/>
          <w:u w:val="single"/>
          <w:lang w:val="es-PA" w:eastAsia="en-US"/>
        </w:rPr>
        <w:t xml:space="preserve">Capacidades </w:t>
      </w:r>
      <w:r w:rsidRPr="004E31FB">
        <w:rPr>
          <w:rFonts w:eastAsiaTheme="minorHAnsi"/>
          <w:highlight w:val="red"/>
          <w:lang w:val="es-PA" w:eastAsia="en-US"/>
        </w:rPr>
        <w:t xml:space="preserve">de las organizaciones afros y su redes </w:t>
      </w:r>
      <w:r w:rsidRPr="004E31FB">
        <w:rPr>
          <w:rFonts w:eastAsiaTheme="minorHAnsi"/>
          <w:highlight w:val="red"/>
          <w:u w:val="single"/>
          <w:lang w:val="es-PA" w:eastAsia="en-US"/>
        </w:rPr>
        <w:t>fortalecidas</w:t>
      </w:r>
    </w:p>
    <w:p w:rsidR="00E76328" w:rsidRPr="004E31FB" w:rsidRDefault="00E76328" w:rsidP="00E76328">
      <w:pPr>
        <w:pStyle w:val="ListParagraph"/>
        <w:numPr>
          <w:ilvl w:val="0"/>
          <w:numId w:val="54"/>
        </w:numPr>
        <w:rPr>
          <w:rFonts w:eastAsiaTheme="minorHAnsi"/>
          <w:highlight w:val="red"/>
          <w:lang w:val="es-PA" w:eastAsia="en-US"/>
        </w:rPr>
      </w:pPr>
      <w:r w:rsidRPr="004E31FB">
        <w:rPr>
          <w:rFonts w:eastAsiaTheme="minorHAnsi"/>
          <w:highlight w:val="red"/>
          <w:lang w:val="es-PA" w:eastAsia="en-US"/>
        </w:rPr>
        <w:t xml:space="preserve">Ciudadanía ampliada y </w:t>
      </w:r>
      <w:r w:rsidRPr="004E31FB">
        <w:rPr>
          <w:rFonts w:eastAsiaTheme="minorHAnsi"/>
          <w:highlight w:val="red"/>
          <w:u w:val="single"/>
          <w:lang w:val="es-PA" w:eastAsia="en-US"/>
        </w:rPr>
        <w:t>organizaciones afro afianzadas</w:t>
      </w:r>
      <w:r w:rsidRPr="004E31FB">
        <w:rPr>
          <w:rFonts w:eastAsiaTheme="minorHAnsi"/>
          <w:highlight w:val="red"/>
          <w:lang w:val="es-PA" w:eastAsia="en-US"/>
        </w:rPr>
        <w:t xml:space="preserve"> mediante la sistematización de conocimiento relacionado con la inclusión social y el goce efectivo de los derechos civiles, políticos, económicos, sociales, culturales (instrumentos de análisis y políticas; realidad y perspectivas de las comunidades afros; buenas prácticas) y su difusión (trabajo con la prensa e institucionalización de foros públicos)</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Nótese las palabras subrayadas. En el primer caso se habla de “capacidades fortalecidas” y en el segundo, de “organizaciones afro afianzadas”. Sin embargo, en el segundo caso, se agrega “mediante sistematización de conocimiento … y su difusión”, dejando la duda de que la sistematización del conocimiento y la difusión, sean suficientes para afianzar las organizaciones afro, entendiendo “afianzar” como “hacer firme, consolidar algo”.</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Sin embargo, en la pág. 12 del PRODOC se expresa que los objetivos que se intenta conseguir mediante este proyecto son los siguientes:</w:t>
      </w:r>
    </w:p>
    <w:p w:rsidR="00E76328" w:rsidRPr="004E31FB" w:rsidRDefault="00E76328" w:rsidP="00E76328">
      <w:pPr>
        <w:rPr>
          <w:rFonts w:eastAsiaTheme="minorHAnsi"/>
          <w:highlight w:val="red"/>
          <w:lang w:val="es-PA" w:eastAsia="en-US"/>
        </w:rPr>
      </w:pPr>
    </w:p>
    <w:p w:rsidR="00E76328" w:rsidRPr="004E31FB" w:rsidRDefault="00E76328" w:rsidP="00E76328">
      <w:pPr>
        <w:pStyle w:val="ListParagraph"/>
        <w:numPr>
          <w:ilvl w:val="0"/>
          <w:numId w:val="82"/>
        </w:numPr>
        <w:rPr>
          <w:rFonts w:eastAsiaTheme="minorHAnsi"/>
          <w:highlight w:val="red"/>
          <w:lang w:val="es-PA" w:eastAsia="en-US"/>
        </w:rPr>
      </w:pPr>
      <w:r w:rsidRPr="004E31FB">
        <w:rPr>
          <w:rFonts w:eastAsiaTheme="minorHAnsi"/>
          <w:highlight w:val="red"/>
          <w:lang w:val="es-PA" w:eastAsia="en-US"/>
        </w:rPr>
        <w:t>Fortalecer las capacidades de las organizaciones afros y sus redes</w:t>
      </w:r>
    </w:p>
    <w:p w:rsidR="00E76328" w:rsidRPr="004E31FB" w:rsidRDefault="00E76328" w:rsidP="00E76328">
      <w:pPr>
        <w:pStyle w:val="ListParagraph"/>
        <w:numPr>
          <w:ilvl w:val="0"/>
          <w:numId w:val="82"/>
        </w:numPr>
        <w:rPr>
          <w:rFonts w:eastAsiaTheme="minorHAnsi"/>
          <w:highlight w:val="red"/>
          <w:lang w:val="es-PA" w:eastAsia="en-US"/>
        </w:rPr>
      </w:pPr>
      <w:r w:rsidRPr="004E31FB">
        <w:rPr>
          <w:rFonts w:eastAsiaTheme="minorHAnsi"/>
          <w:highlight w:val="red"/>
          <w:lang w:val="es-PA" w:eastAsia="en-US"/>
        </w:rPr>
        <w:t>Sistematizar el conocimiento relacionado con la inclusión social y la ampliación de ciudadanía (instrumentos de análisis y políticas; realidad y perspectivas de las comunidades afros; buenas prácticas) y difundirlo, sensibilizar a la opinión pública (trabajo con la prensa) y crear instancias de diálogo, para fomentar la participación inclusiva de la ciudadanía y las organizaciones afros</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Como puede observarse, hay dos cambios importantes. Primero, que estos dos aspectos dejan de ser Productos y pasan a ser Objetivos. Segundo, que el segundo objetivo ya no hace referencia al afianzamiento de las organizaciones afro y expresa mejor la responsabilidad del proyecto.</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Sin embargo, al llegar al Mapa de Resultados, los dos conceptos pasan a ser Resultados y se expresan de la misma forma que los Productos de la primera página del PRODOC.</w:t>
      </w:r>
    </w:p>
    <w:p w:rsidR="00E76328" w:rsidRPr="004E31FB" w:rsidRDefault="00E76328" w:rsidP="00E76328">
      <w:pPr>
        <w:rPr>
          <w:rFonts w:eastAsiaTheme="minorHAnsi"/>
          <w:highlight w:val="red"/>
          <w:lang w:val="es-PA" w:eastAsia="en-US"/>
        </w:rPr>
      </w:pPr>
    </w:p>
    <w:p w:rsidR="00E76328" w:rsidRPr="004E31FB" w:rsidRDefault="00E76328" w:rsidP="00E76328">
      <w:pPr>
        <w:ind w:firstLine="708"/>
        <w:rPr>
          <w:rFonts w:eastAsiaTheme="minorHAnsi"/>
          <w:b/>
          <w:highlight w:val="red"/>
          <w:lang w:val="es-PA" w:eastAsia="en-US"/>
        </w:rPr>
      </w:pPr>
      <w:r w:rsidRPr="004E31FB">
        <w:rPr>
          <w:rFonts w:eastAsiaTheme="minorHAnsi"/>
          <w:b/>
          <w:highlight w:val="red"/>
          <w:lang w:val="es-PA" w:eastAsia="en-US"/>
        </w:rPr>
        <w:t>Un aspecto a tener en cuenta</w:t>
      </w:r>
    </w:p>
    <w:p w:rsidR="00E76328" w:rsidRPr="004E31FB" w:rsidRDefault="00E76328" w:rsidP="00E76328">
      <w:pPr>
        <w:rPr>
          <w:rFonts w:eastAsiaTheme="minorHAnsi"/>
          <w:highlight w:val="red"/>
          <w:lang w:val="es-PA" w:eastAsia="en-US"/>
        </w:rPr>
      </w:pPr>
    </w:p>
    <w:p w:rsidR="00E76328" w:rsidRPr="004E31FB" w:rsidRDefault="00E76328" w:rsidP="00E76328">
      <w:pPr>
        <w:rPr>
          <w:rFonts w:eastAsiaTheme="minorHAnsi"/>
          <w:highlight w:val="red"/>
          <w:lang w:val="es-PA" w:eastAsia="en-US"/>
        </w:rPr>
      </w:pPr>
      <w:r w:rsidRPr="004E31FB">
        <w:rPr>
          <w:rFonts w:eastAsiaTheme="minorHAnsi"/>
          <w:highlight w:val="red"/>
          <w:lang w:val="es-PA" w:eastAsia="en-US"/>
        </w:rPr>
        <w:t>Una vez que se ajustó el tamaño de la versión original del proyecto, también se procedió al rediseño del Mapa de Resultados. Sin embargo, la nueva versión elaborada fue finalmente vuelta a ajustar para adecuarla al sistema Atlas de Administración Financiera. Como resultado de esta adecuación, se produjeron algunos de los problemas antes identificados.</w:t>
      </w:r>
    </w:p>
    <w:p w:rsidR="00E76328" w:rsidRPr="004E31FB" w:rsidRDefault="00E76328" w:rsidP="00851ECE">
      <w:pPr>
        <w:rPr>
          <w:szCs w:val="24"/>
          <w:highlight w:val="red"/>
          <w:lang w:val="es-PA"/>
        </w:rPr>
      </w:pPr>
    </w:p>
    <w:p w:rsidR="00B7713C" w:rsidRPr="004E31FB" w:rsidRDefault="00E76328" w:rsidP="00E76328">
      <w:pPr>
        <w:ind w:firstLine="708"/>
        <w:rPr>
          <w:b/>
          <w:szCs w:val="24"/>
          <w:highlight w:val="red"/>
          <w:lang w:val="es-PA"/>
        </w:rPr>
      </w:pPr>
      <w:r w:rsidRPr="004E31FB">
        <w:rPr>
          <w:b/>
          <w:szCs w:val="24"/>
          <w:highlight w:val="red"/>
          <w:lang w:val="es-PA"/>
        </w:rPr>
        <w:t>Respuestas a preguntas específicas</w:t>
      </w:r>
    </w:p>
    <w:p w:rsidR="00E76328" w:rsidRPr="004E31FB" w:rsidRDefault="00E76328" w:rsidP="00851ECE">
      <w:pPr>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¿Fue pertinente la estrategia seleccionada al formular el proyecto?</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 xml:space="preserve">Las personas afrodescendientes de Panamá no se sienten identificadas con el proyecto. </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 xml:space="preserve">Se ve el proyecto como una iniciativa que viene “desde arriba hacia abajo”, sin ninguna participación de los futuros beneficiarios en la concepción y en el diseño del proyecto. </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lastRenderedPageBreak/>
        <w:t>No se siente el proyecto como “algo propio”.</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El proyecto no se convierte en un punto de referencia de la comunidad afrodescendiente.</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El proyecto tiene que intervenir en cada país de acuerdo a las condiciones particulares de cada caso. Así, por ejemplo, la situación de Panamá es diferente al resto de los países de América Latina, especialmente en cuanto a la actitud y compromiso del Gobierno con respecto a la situación de la comunidad afrodescendiente. También es cierto que en Panamá la población afrodescendiente, tampoco siente la misma inquietud y urgencia que en otros países, en relación con los temas de identidad, inclusión social, reconocimiento y exigibilidad de derechos, etc. En otros países, como Colombia, la población afrodescendiente tiene una “visión” muy clara respecto de su identidad y derechos y propuestas muy elaboradas para el desarrollo de acciones.</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Existe una percepción de que la actividad del proyecto está muy ligada con las decisiones del Gobierno, quien determina lo que se puede o no se puede hacer. Las actividades del proyecto están muy condicionadas por la agenda del Gobierno con respecto a la comunidad afrodescendiente.</w:t>
      </w:r>
    </w:p>
    <w:p w:rsidR="00851ECE" w:rsidRPr="004E31FB" w:rsidRDefault="00851ECE" w:rsidP="00851ECE">
      <w:pPr>
        <w:pStyle w:val="ListParagraph"/>
        <w:numPr>
          <w:ilvl w:val="0"/>
          <w:numId w:val="52"/>
        </w:numPr>
        <w:autoSpaceDE/>
        <w:autoSpaceDN/>
        <w:adjustRightInd/>
        <w:spacing w:after="200" w:line="276" w:lineRule="auto"/>
        <w:rPr>
          <w:szCs w:val="24"/>
          <w:highlight w:val="red"/>
          <w:lang w:val="es-PA"/>
        </w:rPr>
      </w:pPr>
      <w:r w:rsidRPr="004E31FB">
        <w:rPr>
          <w:szCs w:val="24"/>
          <w:highlight w:val="red"/>
          <w:lang w:val="es-PA"/>
        </w:rPr>
        <w:t>El proyecto ha tenido una comunicación muy “de arriba hacia abajo” con respecto a las asociaciones afrodescendientes y dentro de esa modalidad, la selección de internet casi como el único canal de comunicación no es una modalidad adecuada. Hay muchas asociaciones – en especial del interior del país – que ni siquiera tienen acceso a Internet.</w:t>
      </w:r>
    </w:p>
    <w:p w:rsidR="00851ECE" w:rsidRPr="004E31FB" w:rsidRDefault="00851ECE" w:rsidP="00851ECE">
      <w:pPr>
        <w:pStyle w:val="ListParagraph"/>
        <w:autoSpaceDE/>
        <w:autoSpaceDN/>
        <w:adjustRightInd/>
        <w:spacing w:after="200" w:line="276" w:lineRule="auto"/>
        <w:ind w:left="1068"/>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¿Eran realistas y concretos los objetivos y resultados esperados con el modelo de intervención adoptado?</w:t>
      </w:r>
    </w:p>
    <w:p w:rsidR="00851ECE" w:rsidRPr="004E31FB" w:rsidRDefault="00851ECE" w:rsidP="00851ECE">
      <w:pPr>
        <w:pStyle w:val="ListParagraph"/>
        <w:numPr>
          <w:ilvl w:val="0"/>
          <w:numId w:val="60"/>
        </w:numPr>
        <w:autoSpaceDE/>
        <w:autoSpaceDN/>
        <w:adjustRightInd/>
        <w:spacing w:after="200" w:line="276" w:lineRule="auto"/>
        <w:rPr>
          <w:szCs w:val="24"/>
          <w:highlight w:val="red"/>
          <w:lang w:val="es-PA"/>
        </w:rPr>
      </w:pPr>
      <w:r w:rsidRPr="004E31FB">
        <w:rPr>
          <w:szCs w:val="24"/>
          <w:highlight w:val="red"/>
          <w:lang w:val="es-PA"/>
        </w:rPr>
        <w:t>El proyecto regional se focalizó prácticamente en la generación de conocimiento y en la difusión del mismo. El proyecto no tuvo la intención de lograr impactos de importancia sobre la realidad de las poblaciones afrodescendientes.</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¿Considera Ud. que los objetivos y resultados perseguidos con el proyecto eran una meta significativa en relación con la situación actual de las organizaciones de afrodescendientes y las actividades que ellas ya vienen realizando por sus propios medios?</w:t>
      </w:r>
    </w:p>
    <w:p w:rsidR="00851ECE" w:rsidRPr="004E31FB" w:rsidRDefault="00851ECE" w:rsidP="00851ECE">
      <w:pPr>
        <w:pStyle w:val="ListParagraph"/>
        <w:numPr>
          <w:ilvl w:val="0"/>
          <w:numId w:val="60"/>
        </w:numPr>
        <w:autoSpaceDE/>
        <w:autoSpaceDN/>
        <w:adjustRightInd/>
        <w:spacing w:after="200" w:line="276" w:lineRule="auto"/>
        <w:rPr>
          <w:szCs w:val="24"/>
          <w:highlight w:val="red"/>
          <w:lang w:val="es-PA"/>
        </w:rPr>
      </w:pPr>
      <w:r w:rsidRPr="004E31FB">
        <w:rPr>
          <w:szCs w:val="24"/>
          <w:highlight w:val="red"/>
          <w:lang w:val="es-PA"/>
        </w:rPr>
        <w:t>El proyecto no tenía previsto el logro de impactos de importancia sobre las asociaciones afrodescendientes. Se han realizado eventos para dar a conocer y difundir los estudios e investigaciones, se han financiado costos de conexión a internet, pero estos impactos no han cambiado sustantivamente la dinámica de las organizaciones afrodescendientes de Panamá.</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¿Considera Ud. que existen otros objetivos y resultados de importancia que no fueron tenidos en cuenta por el proyecto?</w:t>
      </w:r>
    </w:p>
    <w:p w:rsidR="00851ECE" w:rsidRPr="004E31FB" w:rsidRDefault="00851ECE" w:rsidP="00851ECE">
      <w:pPr>
        <w:pStyle w:val="ListParagraph"/>
        <w:numPr>
          <w:ilvl w:val="0"/>
          <w:numId w:val="57"/>
        </w:numPr>
        <w:autoSpaceDE/>
        <w:autoSpaceDN/>
        <w:adjustRightInd/>
        <w:spacing w:after="200" w:line="276" w:lineRule="auto"/>
        <w:rPr>
          <w:szCs w:val="24"/>
          <w:highlight w:val="red"/>
          <w:lang w:val="es-PA"/>
        </w:rPr>
      </w:pPr>
      <w:r w:rsidRPr="004E31FB">
        <w:rPr>
          <w:szCs w:val="24"/>
          <w:highlight w:val="red"/>
          <w:lang w:val="es-PA"/>
        </w:rPr>
        <w:t xml:space="preserve">El apoyo para el Censo Nacional de Población y Vivienda de Panamá no estaba explícitamente contemplado en el proyecto y obviamente, es un elemento trascendente </w:t>
      </w:r>
      <w:r w:rsidRPr="004E31FB">
        <w:rPr>
          <w:szCs w:val="24"/>
          <w:highlight w:val="red"/>
          <w:lang w:val="es-PA"/>
        </w:rPr>
        <w:lastRenderedPageBreak/>
        <w:t xml:space="preserve">para impactar en el tema de la invisibilidad. </w:t>
      </w:r>
      <w:r w:rsidRPr="004E31FB">
        <w:rPr>
          <w:b/>
          <w:szCs w:val="24"/>
          <w:highlight w:val="red"/>
          <w:lang w:val="es-PA"/>
        </w:rPr>
        <w:t>El apoyo fue otorgado por el proyecto, aunque no estaba contemplado en forma explícita.</w:t>
      </w:r>
    </w:p>
    <w:p w:rsidR="00851ECE" w:rsidRPr="004E31FB" w:rsidRDefault="00851ECE" w:rsidP="00851ECE">
      <w:pPr>
        <w:pStyle w:val="ListParagraph"/>
        <w:autoSpaceDE/>
        <w:autoSpaceDN/>
        <w:adjustRightInd/>
        <w:spacing w:after="200" w:line="276" w:lineRule="auto"/>
        <w:ind w:left="1068"/>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Si se decidiera la continuación del proyecto, ¿cuál debería ser la direccionalidad de esa segunda etapa?</w:t>
      </w:r>
    </w:p>
    <w:p w:rsidR="00851ECE" w:rsidRPr="004E31FB" w:rsidRDefault="00851ECE" w:rsidP="00851ECE">
      <w:pPr>
        <w:pStyle w:val="ListParagraph"/>
        <w:numPr>
          <w:ilvl w:val="0"/>
          <w:numId w:val="53"/>
        </w:numPr>
        <w:autoSpaceDE/>
        <w:autoSpaceDN/>
        <w:adjustRightInd/>
        <w:spacing w:after="200" w:line="276" w:lineRule="auto"/>
        <w:rPr>
          <w:szCs w:val="24"/>
          <w:highlight w:val="red"/>
          <w:lang w:val="es-PA"/>
        </w:rPr>
      </w:pPr>
      <w:r w:rsidRPr="004E31FB">
        <w:rPr>
          <w:szCs w:val="24"/>
          <w:highlight w:val="red"/>
          <w:lang w:val="es-PA"/>
        </w:rPr>
        <w:t>Contemplar la participación directa de representantes de las asociaciones afrodescendientes, desde la concepción del proyecto e incluso, durante la ejecución del mismo. Por ejemplo, se desconoce cuáles fueron los procedimientos aplicados por el  beneficiar, o seleccionar a las personas que participarían en determinados eventos en el país y en el exterior.</w:t>
      </w:r>
    </w:p>
    <w:p w:rsidR="00851ECE" w:rsidRPr="004E31FB" w:rsidRDefault="00851ECE" w:rsidP="00851ECE">
      <w:pPr>
        <w:pStyle w:val="ListParagraph"/>
        <w:numPr>
          <w:ilvl w:val="0"/>
          <w:numId w:val="53"/>
        </w:numPr>
        <w:autoSpaceDE/>
        <w:autoSpaceDN/>
        <w:adjustRightInd/>
        <w:spacing w:after="200" w:line="276" w:lineRule="auto"/>
        <w:rPr>
          <w:szCs w:val="24"/>
          <w:highlight w:val="red"/>
          <w:lang w:val="es-PA"/>
        </w:rPr>
      </w:pPr>
      <w:r w:rsidRPr="004E31FB">
        <w:rPr>
          <w:szCs w:val="24"/>
          <w:highlight w:val="red"/>
          <w:lang w:val="es-PA"/>
        </w:rPr>
        <w:t>Es importante que el proyecto refleje los intereses y las expectativas de la población afrodescendiente.</w:t>
      </w:r>
    </w:p>
    <w:p w:rsidR="00851ECE" w:rsidRPr="004E31FB" w:rsidRDefault="00851ECE" w:rsidP="00851ECE">
      <w:pPr>
        <w:pStyle w:val="ListParagraph"/>
        <w:numPr>
          <w:ilvl w:val="0"/>
          <w:numId w:val="53"/>
        </w:numPr>
        <w:autoSpaceDE/>
        <w:autoSpaceDN/>
        <w:adjustRightInd/>
        <w:spacing w:after="200" w:line="276" w:lineRule="auto"/>
        <w:rPr>
          <w:szCs w:val="24"/>
          <w:highlight w:val="red"/>
          <w:lang w:val="es-PA"/>
        </w:rPr>
      </w:pPr>
      <w:r w:rsidRPr="004E31FB">
        <w:rPr>
          <w:szCs w:val="24"/>
          <w:highlight w:val="red"/>
          <w:lang w:val="es-PA"/>
        </w:rPr>
        <w:t>Es importante que exista una mayor participación de afrodescendientes entre los funcionarios y consultores del proyecto.</w:t>
      </w:r>
    </w:p>
    <w:p w:rsidR="00851ECE" w:rsidRPr="004E31FB" w:rsidRDefault="00851ECE" w:rsidP="00851ECE">
      <w:pPr>
        <w:pStyle w:val="ListParagraph"/>
        <w:numPr>
          <w:ilvl w:val="0"/>
          <w:numId w:val="53"/>
        </w:numPr>
        <w:autoSpaceDE/>
        <w:autoSpaceDN/>
        <w:adjustRightInd/>
        <w:spacing w:after="200" w:line="276" w:lineRule="auto"/>
        <w:rPr>
          <w:szCs w:val="24"/>
          <w:highlight w:val="red"/>
          <w:lang w:val="es-PA"/>
        </w:rPr>
      </w:pPr>
      <w:r w:rsidRPr="004E31FB">
        <w:rPr>
          <w:szCs w:val="24"/>
          <w:highlight w:val="red"/>
          <w:lang w:val="es-PA"/>
        </w:rPr>
        <w:t>Es importante que las distintas asociaciones de nivel nacional – ya sean de carácter político, cultural o meramente social – puedan jugar su rol específico en relación con el proyecto, sin pretender que las relaciones sean canalizadas solamente a través de una entidad a nivel nacional. Esto pudo haber ocurrido en Panamá, quizás no por falencias del proyecto, sino por la competencia entre las mismas entidades afrodescendientes.</w:t>
      </w:r>
    </w:p>
    <w:p w:rsidR="00851ECE" w:rsidRPr="004E31FB" w:rsidRDefault="00851ECE" w:rsidP="00851ECE">
      <w:pPr>
        <w:pStyle w:val="ListParagraph"/>
        <w:autoSpaceDE/>
        <w:autoSpaceDN/>
        <w:adjustRightInd/>
        <w:spacing w:after="200" w:line="276" w:lineRule="auto"/>
        <w:ind w:left="1068"/>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¿Cuáles serían los objetivos y resultados más relevantes a considerar para una segunda etapa?</w:t>
      </w:r>
    </w:p>
    <w:p w:rsidR="00851ECE" w:rsidRPr="004E31FB" w:rsidRDefault="00851ECE" w:rsidP="00851ECE">
      <w:pPr>
        <w:pStyle w:val="ListParagraph"/>
        <w:numPr>
          <w:ilvl w:val="0"/>
          <w:numId w:val="56"/>
        </w:numPr>
        <w:autoSpaceDE/>
        <w:autoSpaceDN/>
        <w:adjustRightInd/>
        <w:spacing w:after="200" w:line="276" w:lineRule="auto"/>
        <w:rPr>
          <w:szCs w:val="24"/>
          <w:highlight w:val="red"/>
          <w:lang w:val="es-PA"/>
        </w:rPr>
      </w:pPr>
      <w:r w:rsidRPr="004E31FB">
        <w:rPr>
          <w:szCs w:val="24"/>
          <w:highlight w:val="red"/>
          <w:lang w:val="es-PA"/>
        </w:rPr>
        <w:t>Es necesario apoyar a las asociaciones afrodescendientes a gestionar sus correspondientes personerías jurídicas. En la actualidad, la mayor parte de las asociaciones están funcionando sin personería.</w:t>
      </w:r>
    </w:p>
    <w:p w:rsidR="00851ECE" w:rsidRPr="004E31FB" w:rsidRDefault="00851ECE" w:rsidP="00851ECE">
      <w:pPr>
        <w:pStyle w:val="ListParagraph"/>
        <w:numPr>
          <w:ilvl w:val="0"/>
          <w:numId w:val="56"/>
        </w:numPr>
        <w:autoSpaceDE/>
        <w:autoSpaceDN/>
        <w:adjustRightInd/>
        <w:spacing w:after="200" w:line="276" w:lineRule="auto"/>
        <w:rPr>
          <w:szCs w:val="24"/>
          <w:highlight w:val="red"/>
          <w:lang w:val="es-PA"/>
        </w:rPr>
      </w:pPr>
      <w:r w:rsidRPr="004E31FB">
        <w:rPr>
          <w:szCs w:val="24"/>
          <w:highlight w:val="red"/>
          <w:lang w:val="es-PA"/>
        </w:rPr>
        <w:t>Sería importante que el proyecto tuviera la capacidad de financiar proyectos de las asociaciones afrodescendientes, en base a una competencia de propuestas.</w:t>
      </w:r>
    </w:p>
    <w:p w:rsidR="00851ECE" w:rsidRPr="004E31FB" w:rsidRDefault="00851ECE" w:rsidP="00851ECE">
      <w:pPr>
        <w:pStyle w:val="ListParagraph"/>
        <w:numPr>
          <w:ilvl w:val="0"/>
          <w:numId w:val="55"/>
        </w:numPr>
        <w:autoSpaceDE/>
        <w:autoSpaceDN/>
        <w:adjustRightInd/>
        <w:spacing w:after="200" w:line="276" w:lineRule="auto"/>
        <w:rPr>
          <w:szCs w:val="24"/>
          <w:highlight w:val="red"/>
          <w:lang w:val="es-PA"/>
        </w:rPr>
      </w:pPr>
      <w:r w:rsidRPr="004E31FB">
        <w:rPr>
          <w:szCs w:val="24"/>
          <w:highlight w:val="red"/>
          <w:lang w:val="es-PA"/>
        </w:rPr>
        <w:t>La creación de bibliotecas que funcionen como verdaderos centros de información sobre la realidad de las poblaciones afrodescendientes.</w:t>
      </w:r>
    </w:p>
    <w:p w:rsidR="00851ECE" w:rsidRPr="004E31FB" w:rsidRDefault="00851ECE" w:rsidP="00851ECE">
      <w:pPr>
        <w:pStyle w:val="ListParagraph"/>
        <w:numPr>
          <w:ilvl w:val="0"/>
          <w:numId w:val="55"/>
        </w:numPr>
        <w:autoSpaceDE/>
        <w:autoSpaceDN/>
        <w:adjustRightInd/>
        <w:spacing w:after="200" w:line="276" w:lineRule="auto"/>
        <w:rPr>
          <w:szCs w:val="24"/>
          <w:highlight w:val="red"/>
          <w:lang w:val="es-PA"/>
        </w:rPr>
      </w:pPr>
      <w:r w:rsidRPr="004E31FB">
        <w:rPr>
          <w:szCs w:val="24"/>
          <w:highlight w:val="red"/>
          <w:lang w:val="es-PA"/>
        </w:rPr>
        <w:t>Si se desea tener un efecto importante sobre el tema de la identidad y derechos de la población afrodescendiente, es necesario que el proyecto tenga una actuación importante a nivel de los planes de estudio y textos escolares de las escuelas primarias. Es necesario modificar el paradigma que actualmente se está utilizando para la formación de los estudiantes de la educación primaria y secundaria.</w:t>
      </w:r>
    </w:p>
    <w:p w:rsidR="00851ECE" w:rsidRPr="004E31FB" w:rsidRDefault="00851ECE" w:rsidP="00851ECE">
      <w:pPr>
        <w:pStyle w:val="ListParagraph"/>
        <w:numPr>
          <w:ilvl w:val="0"/>
          <w:numId w:val="55"/>
        </w:numPr>
        <w:autoSpaceDE/>
        <w:autoSpaceDN/>
        <w:adjustRightInd/>
        <w:spacing w:after="200" w:line="276" w:lineRule="auto"/>
        <w:rPr>
          <w:szCs w:val="24"/>
          <w:highlight w:val="red"/>
          <w:lang w:val="es-PA"/>
        </w:rPr>
      </w:pPr>
      <w:r w:rsidRPr="004E31FB">
        <w:rPr>
          <w:szCs w:val="24"/>
          <w:highlight w:val="red"/>
          <w:lang w:val="es-PA"/>
        </w:rPr>
        <w:t>Sería muy relevante priorizar nuevamente un tema que hace algunos años concentró una gran importancia política y social, cual es la formulación y desarrollo de un plan nacional de inclusión social.</w:t>
      </w:r>
    </w:p>
    <w:p w:rsidR="00851ECE" w:rsidRPr="004E31FB" w:rsidRDefault="00851ECE" w:rsidP="00851ECE">
      <w:pPr>
        <w:pStyle w:val="ListParagraph"/>
        <w:numPr>
          <w:ilvl w:val="0"/>
          <w:numId w:val="55"/>
        </w:numPr>
        <w:autoSpaceDE/>
        <w:autoSpaceDN/>
        <w:adjustRightInd/>
        <w:spacing w:after="200" w:line="276" w:lineRule="auto"/>
        <w:rPr>
          <w:szCs w:val="24"/>
          <w:highlight w:val="red"/>
          <w:lang w:val="es-PA"/>
        </w:rPr>
      </w:pPr>
      <w:r w:rsidRPr="004E31FB">
        <w:rPr>
          <w:szCs w:val="24"/>
          <w:highlight w:val="red"/>
          <w:lang w:val="es-PA"/>
        </w:rPr>
        <w:t xml:space="preserve">No limitar la participación de la prensa solamente a la difusión de las actividades realizadas en el marco del proyecto. Por el contrario, es necesario trabajar en el rol de la </w:t>
      </w:r>
      <w:r w:rsidRPr="004E31FB">
        <w:rPr>
          <w:szCs w:val="24"/>
          <w:highlight w:val="red"/>
          <w:lang w:val="es-PA"/>
        </w:rPr>
        <w:lastRenderedPageBreak/>
        <w:t>prensa para la formación de nuevos paradigmas que sean más positivos para las poblaciones afrodescendientes.</w:t>
      </w:r>
    </w:p>
    <w:p w:rsidR="00851ECE" w:rsidRPr="004E31FB" w:rsidRDefault="00851ECE" w:rsidP="00851ECE">
      <w:pPr>
        <w:pStyle w:val="ListParagraph"/>
        <w:numPr>
          <w:ilvl w:val="0"/>
          <w:numId w:val="55"/>
        </w:numPr>
        <w:autoSpaceDE/>
        <w:autoSpaceDN/>
        <w:adjustRightInd/>
        <w:spacing w:after="200" w:line="276" w:lineRule="auto"/>
        <w:rPr>
          <w:szCs w:val="24"/>
          <w:highlight w:val="red"/>
          <w:lang w:val="es-PA"/>
        </w:rPr>
      </w:pPr>
      <w:r w:rsidRPr="004E31FB">
        <w:rPr>
          <w:szCs w:val="24"/>
          <w:highlight w:val="red"/>
          <w:lang w:val="es-PA"/>
        </w:rPr>
        <w:t>Análisis de los datos censales para contribuir – a pesar de los problemas existentes con las preguntas específicas del censo – a combatir la invisibilidad que no permite reflejar la verdadera situación económica, social y educativa de la población afrodescendiente.</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 xml:space="preserve">¿Qué contribuciones tuvieron las acciones del proyecto en el mejoramiento de las condiciones políticas, económicas o sociales para la participación de las poblaciones afrodescendientes en AL en políticas públicas nacionales, considerando que el proyecto tuvo una duración de 18 meses? </w:t>
      </w:r>
    </w:p>
    <w:p w:rsidR="00851ECE" w:rsidRPr="004E31FB" w:rsidRDefault="00851ECE" w:rsidP="00851ECE">
      <w:pPr>
        <w:pStyle w:val="ListParagraph"/>
        <w:numPr>
          <w:ilvl w:val="0"/>
          <w:numId w:val="80"/>
        </w:numPr>
        <w:autoSpaceDE/>
        <w:autoSpaceDN/>
        <w:adjustRightInd/>
        <w:spacing w:after="200" w:line="276" w:lineRule="auto"/>
        <w:rPr>
          <w:szCs w:val="24"/>
          <w:highlight w:val="red"/>
          <w:lang w:val="es-PA"/>
        </w:rPr>
      </w:pPr>
      <w:r w:rsidRPr="004E31FB">
        <w:rPr>
          <w:szCs w:val="24"/>
          <w:highlight w:val="red"/>
          <w:lang w:val="es-PA"/>
        </w:rPr>
        <w:t>Las Asociaciones afrodescendientes vienen trabajando desde mucho antes que apareciera el proyecto regional. Este movimiento no es algo que se haya iniciado recientemente. Sin embargo, la importancia del proyecto radica principalmente en los siguientes aspectos: a) contribuye a aglutinar y darle un sentido de direccionalidad a todas las actividades de las organizaciones, que antes estaban trabajando en forma aislada; b) contribuye a generar una “visión” más integradora; c) contribuye a generar y distribuir el conocimiento y todas las asociaciones están informadas de lo que está sucediendo en esta temática en América Latina; d) como el proyecto es de las Naciones Unidas, proporciona un respaldo muy reconocido y trascendente para las aspiraciones de la comunidad afrodescendiente.</w:t>
      </w:r>
    </w:p>
    <w:p w:rsidR="00851ECE" w:rsidRPr="004E31FB" w:rsidRDefault="00851ECE" w:rsidP="00851ECE">
      <w:pPr>
        <w:rPr>
          <w:b/>
          <w:szCs w:val="24"/>
          <w:highlight w:val="red"/>
          <w:u w:val="single"/>
          <w:lang w:val="es-PA"/>
        </w:rPr>
      </w:pPr>
      <w:r w:rsidRPr="004E31FB">
        <w:rPr>
          <w:b/>
          <w:szCs w:val="24"/>
          <w:highlight w:val="red"/>
          <w:u w:val="single"/>
          <w:lang w:val="es-PA"/>
        </w:rPr>
        <w:t>Eficacia</w:t>
      </w:r>
    </w:p>
    <w:p w:rsidR="00851ECE" w:rsidRPr="004E31FB" w:rsidRDefault="00851ECE" w:rsidP="00851ECE">
      <w:pPr>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¿Qué resultados se obtuvieron en las organizaciones productos de las actividades del proyecto?</w:t>
      </w:r>
    </w:p>
    <w:p w:rsidR="00851ECE" w:rsidRPr="004E31FB" w:rsidRDefault="00851ECE" w:rsidP="00851ECE">
      <w:pPr>
        <w:pStyle w:val="ListParagraph"/>
        <w:numPr>
          <w:ilvl w:val="0"/>
          <w:numId w:val="61"/>
        </w:numPr>
        <w:autoSpaceDE/>
        <w:autoSpaceDN/>
        <w:adjustRightInd/>
        <w:spacing w:after="200" w:line="276" w:lineRule="auto"/>
        <w:rPr>
          <w:szCs w:val="24"/>
          <w:highlight w:val="red"/>
          <w:lang w:val="es-PA"/>
        </w:rPr>
      </w:pPr>
      <w:r w:rsidRPr="004E31FB">
        <w:rPr>
          <w:szCs w:val="24"/>
          <w:highlight w:val="red"/>
          <w:lang w:val="es-PA"/>
        </w:rPr>
        <w:t xml:space="preserve">Es importante destacar que el proyecto ha tenido una cobertura muy amplia (varios países de AL), con un plazo de ejecución muy reducido (19 meses) y con recursos escasos para atender esa responsabilidad. El proyecto tiene prácticamente una sola persona de nivel técnico (la Coordinadora) y el resto es personal de apoyo administrativo y es imposible que una sola persona pueda estar coordinando, gerenciando y apoyando técnicamente la ejecución de las actividades del proyecto. </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 xml:space="preserve">¿Qué avances se lograron a nivel del fortalecimiento de las capacidades de las organizaciones afrodescendientes de la región de AL? </w:t>
      </w:r>
    </w:p>
    <w:p w:rsidR="00851ECE" w:rsidRPr="004E31FB" w:rsidRDefault="00851ECE" w:rsidP="00851ECE">
      <w:pPr>
        <w:pStyle w:val="ListParagraph"/>
        <w:numPr>
          <w:ilvl w:val="0"/>
          <w:numId w:val="61"/>
        </w:numPr>
        <w:autoSpaceDE/>
        <w:autoSpaceDN/>
        <w:adjustRightInd/>
        <w:spacing w:after="200" w:line="276" w:lineRule="auto"/>
        <w:rPr>
          <w:szCs w:val="24"/>
          <w:highlight w:val="red"/>
          <w:lang w:val="es-PA"/>
        </w:rPr>
      </w:pPr>
      <w:r w:rsidRPr="004E31FB">
        <w:rPr>
          <w:szCs w:val="24"/>
          <w:highlight w:val="red"/>
          <w:lang w:val="es-PA"/>
        </w:rPr>
        <w:t>El fortalecimiento de las capacidades ha venido por algunas actividades del proyecto regional, tal como: a) las investigaciones (sobre situación actual de la población afrodescendiente, derechos, inclusión social, etc.) y la distribución de los documentos finales, lo cual ha permitido de las asociaciones afrodescendientes conozcan más en detalle esta temática y se empoderen de la misma; b) la conexión a internet de varias asociaciones, lo cual ha permitido potenciar la comunicación, fortalecer la red y aumentar el conocimiento mutuo; c) la participación (de personas vinculadas con las asociaciones) en eventos de tipo regional ha sido muy beneficioso, al permitir el intercambio de información y conocer lo que están haciendo las asociaciones de otros países.</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¿La inclusión de temas transversales aumento la calidad de la intervención? En qué forma?</w:t>
      </w:r>
    </w:p>
    <w:p w:rsidR="00851ECE" w:rsidRPr="004E31FB" w:rsidRDefault="00851ECE" w:rsidP="00851ECE">
      <w:pPr>
        <w:pStyle w:val="ListParagraph"/>
        <w:numPr>
          <w:ilvl w:val="0"/>
          <w:numId w:val="59"/>
        </w:numPr>
        <w:autoSpaceDE/>
        <w:autoSpaceDN/>
        <w:adjustRightInd/>
        <w:spacing w:after="200" w:line="276" w:lineRule="auto"/>
        <w:rPr>
          <w:szCs w:val="24"/>
          <w:highlight w:val="red"/>
          <w:lang w:val="es-PA"/>
        </w:rPr>
      </w:pPr>
      <w:r w:rsidRPr="004E31FB">
        <w:rPr>
          <w:szCs w:val="24"/>
          <w:highlight w:val="red"/>
          <w:lang w:val="es-PA"/>
        </w:rPr>
        <w:t>La inclusión del enfoque de género, a través de la organización de eventos específicos para mujeres afrodescendientes tuvo un impacto de importancia al coadyuvar a un mayor empoderamiento de las mujeres panameñas y una mayor interacción con mujeres afrodescendientes de otros países de AL.</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¿Las actividades del proyecto han sido determinantes dentro de la organización afro a fin de mejorar el desempeño de la misma?</w:t>
      </w:r>
    </w:p>
    <w:p w:rsidR="00851ECE" w:rsidRPr="004E31FB" w:rsidRDefault="00851ECE" w:rsidP="00851ECE">
      <w:pPr>
        <w:pStyle w:val="ListParagraph"/>
        <w:numPr>
          <w:ilvl w:val="0"/>
          <w:numId w:val="58"/>
        </w:numPr>
        <w:autoSpaceDE/>
        <w:autoSpaceDN/>
        <w:adjustRightInd/>
        <w:spacing w:after="200" w:line="276" w:lineRule="auto"/>
        <w:rPr>
          <w:szCs w:val="24"/>
          <w:highlight w:val="red"/>
          <w:lang w:val="es-PA"/>
        </w:rPr>
      </w:pPr>
      <w:r w:rsidRPr="004E31FB">
        <w:rPr>
          <w:szCs w:val="24"/>
          <w:highlight w:val="red"/>
          <w:lang w:val="es-PA"/>
        </w:rPr>
        <w:t>En el caso de Panamá, las actividades del proyecto no han sido tan determinantes dentro de la organización afro, ya que la misma está fuertemente influenciada por la importancia que se le otorgue dentro de la agenda de Gobierno. Hace unos años se creó el Consejo Nacional de la Etnia Negra, formando parte de la Presidencia de la República y con la asignación de recursos presupuestarios públicos. En consecuencia, a pesar que el Consejo tiene una mayoría de representantes de asociaciones civiles de afrodescendientes, el mismo tiene un Secretario Ejecutivo designado por el Poder Ejecutivo. Dentro de este contexto, la influencia del proyecto regional no ha tenido efectos de trascendencia.</w:t>
      </w:r>
    </w:p>
    <w:p w:rsidR="00851ECE" w:rsidRPr="004E31FB" w:rsidRDefault="00851ECE" w:rsidP="00851ECE">
      <w:pPr>
        <w:pStyle w:val="ListParagraph"/>
        <w:autoSpaceDE/>
        <w:autoSpaceDN/>
        <w:adjustRightInd/>
        <w:spacing w:after="200" w:line="276" w:lineRule="auto"/>
        <w:ind w:left="1080"/>
        <w:rPr>
          <w:szCs w:val="24"/>
          <w:highlight w:val="red"/>
          <w:lang w:val="es-PA"/>
        </w:rPr>
      </w:pPr>
    </w:p>
    <w:p w:rsidR="00851ECE" w:rsidRPr="004E31FB" w:rsidRDefault="00851ECE" w:rsidP="00851ECE">
      <w:pPr>
        <w:pStyle w:val="ListParagraph"/>
        <w:numPr>
          <w:ilvl w:val="0"/>
          <w:numId w:val="79"/>
        </w:numPr>
        <w:autoSpaceDE/>
        <w:autoSpaceDN/>
        <w:adjustRightInd/>
        <w:spacing w:after="200" w:line="276" w:lineRule="auto"/>
        <w:rPr>
          <w:b/>
          <w:szCs w:val="24"/>
          <w:highlight w:val="red"/>
          <w:lang w:val="es-PA"/>
        </w:rPr>
      </w:pPr>
      <w:r w:rsidRPr="004E31FB">
        <w:rPr>
          <w:b/>
          <w:szCs w:val="24"/>
          <w:highlight w:val="red"/>
          <w:lang w:val="es-PA"/>
        </w:rPr>
        <w:t>¿Han incrementado el conocimiento de las condiciones actuales para la participación efectiva de los grupos afrodescendientes en las políticas públicas, con sus fortalezas, debilidades, oportunidades y amenazas?</w:t>
      </w:r>
    </w:p>
    <w:p w:rsidR="00851ECE" w:rsidRPr="004E31FB" w:rsidRDefault="00851ECE" w:rsidP="000D4251">
      <w:pPr>
        <w:pStyle w:val="ListParagraph"/>
        <w:numPr>
          <w:ilvl w:val="0"/>
          <w:numId w:val="54"/>
        </w:numPr>
        <w:autoSpaceDE/>
        <w:autoSpaceDN/>
        <w:adjustRightInd/>
        <w:spacing w:after="200" w:line="276" w:lineRule="auto"/>
        <w:rPr>
          <w:szCs w:val="24"/>
          <w:highlight w:val="red"/>
          <w:lang w:val="es-PA"/>
        </w:rPr>
      </w:pPr>
      <w:r w:rsidRPr="004E31FB">
        <w:rPr>
          <w:szCs w:val="24"/>
          <w:highlight w:val="red"/>
          <w:lang w:val="es-PA"/>
        </w:rPr>
        <w:t>Las investigaciones realizadas en el marco del proyecto son de excelente nivel. Han sido un aporte muy valioso ya que antes no se contaba con esa información y ese tipo de análisis.</w:t>
      </w:r>
    </w:p>
    <w:p w:rsidR="004B6B76" w:rsidRPr="004E31FB" w:rsidRDefault="004B6B76" w:rsidP="004B6B76">
      <w:pPr>
        <w:rPr>
          <w:b/>
          <w:highlight w:val="red"/>
          <w:u w:val="single"/>
          <w:lang w:val="es-PA"/>
        </w:rPr>
      </w:pPr>
      <w:r w:rsidRPr="004E31FB">
        <w:rPr>
          <w:b/>
          <w:highlight w:val="red"/>
          <w:u w:val="single"/>
          <w:lang w:val="es-PA"/>
        </w:rPr>
        <w:t>Eficiencia</w:t>
      </w:r>
    </w:p>
    <w:p w:rsidR="004B6B76" w:rsidRPr="004E31FB" w:rsidRDefault="004B6B76" w:rsidP="004B6B76">
      <w:pPr>
        <w:rPr>
          <w:highlight w:val="red"/>
          <w:lang w:val="es-PA"/>
        </w:rPr>
      </w:pPr>
    </w:p>
    <w:p w:rsidR="004B6B76" w:rsidRPr="004E31FB" w:rsidRDefault="004B6B76" w:rsidP="004B6B76">
      <w:pPr>
        <w:rPr>
          <w:highlight w:val="red"/>
          <w:lang w:val="es-PA"/>
        </w:rPr>
      </w:pPr>
      <w:r w:rsidRPr="004E31FB">
        <w:rPr>
          <w:szCs w:val="24"/>
          <w:highlight w:val="red"/>
          <w:lang w:val="es-PA"/>
        </w:rPr>
        <w:t>¿</w:t>
      </w:r>
      <w:r w:rsidRPr="004E31FB">
        <w:rPr>
          <w:highlight w:val="red"/>
          <w:lang w:val="es-PA"/>
        </w:rPr>
        <w:t>Los recursos financieros y humanos destinados a la implementación, seguimiento y evaluación del proyecto, fueron adecuados a la luz de los resultados alcanzados?</w:t>
      </w:r>
    </w:p>
    <w:p w:rsidR="004B6B76" w:rsidRPr="004E31FB" w:rsidRDefault="004B6B76" w:rsidP="004B6B76">
      <w:pPr>
        <w:rPr>
          <w:highlight w:val="red"/>
          <w:lang w:val="es-PA"/>
        </w:rPr>
      </w:pPr>
    </w:p>
    <w:p w:rsidR="004B6B76" w:rsidRPr="004E31FB" w:rsidRDefault="004B6B76" w:rsidP="004B6B76">
      <w:pPr>
        <w:rPr>
          <w:rFonts w:eastAsiaTheme="minorHAnsi"/>
          <w:highlight w:val="red"/>
          <w:lang w:val="es-PA" w:eastAsia="en-US"/>
        </w:rPr>
      </w:pPr>
      <w:r w:rsidRPr="004E31FB">
        <w:rPr>
          <w:rFonts w:eastAsiaTheme="minorHAnsi"/>
          <w:highlight w:val="red"/>
          <w:lang w:val="es-PA" w:eastAsia="en-US"/>
        </w:rPr>
        <w:t xml:space="preserve">Luego del ajuste realizado en la versión original, quedó un proyecto con recursos humanos permanentes de formación técnica muy limitados para apoyar una acción en varios países de América Latina (Panamá, Colombia, Ecuador, Uruguay, Nicaragua, etc.). En el proyecto existe prácticamente una sola persona permanente con formación técnica en el tema específico del proyecto (la Coordinadora) y un pequeño grupo de 3 personas para brindar el apoyo administrativo, traducciones, informes periódicos, etc. . </w:t>
      </w:r>
    </w:p>
    <w:p w:rsidR="004B6B76" w:rsidRPr="004E31FB" w:rsidRDefault="004B6B76" w:rsidP="004B6B76">
      <w:pPr>
        <w:rPr>
          <w:rFonts w:eastAsiaTheme="minorHAnsi"/>
          <w:highlight w:val="red"/>
          <w:lang w:val="es-PA" w:eastAsia="en-US"/>
        </w:rPr>
      </w:pPr>
    </w:p>
    <w:p w:rsidR="004B6B76" w:rsidRPr="004E31FB" w:rsidRDefault="004B6B76" w:rsidP="004B6B76">
      <w:pPr>
        <w:rPr>
          <w:rFonts w:eastAsiaTheme="minorHAnsi"/>
          <w:highlight w:val="red"/>
          <w:lang w:val="es-PA" w:eastAsia="en-US"/>
        </w:rPr>
      </w:pPr>
      <w:r w:rsidRPr="004E31FB">
        <w:rPr>
          <w:rFonts w:eastAsiaTheme="minorHAnsi"/>
          <w:highlight w:val="red"/>
          <w:lang w:val="es-PA" w:eastAsia="en-US"/>
        </w:rPr>
        <w:t xml:space="preserve">Sin embargo, gracias a la modalidad de contratación del PNUD, se hacen convocatorias públicas cada vez que se necesitan expertos consultores para llevar adelante distintas tareas en distintos temas. Para ello se considera tanto la experiencia y los conocimientos de los consultores como su ascendencia étnica: se trató de contratar profesionales afrodescendientes. Por ejemplo, se han tenido 2 asistentes administrativas afrodescendientes (una de Panamá y otra de Jamaica); de los 4 profesionales contratados para los informes sobre los derechos de población afrodescendiente, 3 son </w:t>
      </w:r>
      <w:r w:rsidRPr="004E31FB">
        <w:rPr>
          <w:rFonts w:eastAsiaTheme="minorHAnsi"/>
          <w:highlight w:val="red"/>
          <w:lang w:val="es-PA" w:eastAsia="en-US"/>
        </w:rPr>
        <w:lastRenderedPageBreak/>
        <w:t>afrodescendientes; y de las 27 autoras del libro “Las mujeres afrodescendientes y la cultura latinoamericana”, 26 son afrodescendientes.</w:t>
      </w:r>
    </w:p>
    <w:p w:rsidR="004B6B76" w:rsidRPr="004E31FB" w:rsidRDefault="004B6B76" w:rsidP="004B6B76">
      <w:pPr>
        <w:rPr>
          <w:rFonts w:eastAsiaTheme="minorHAnsi"/>
          <w:highlight w:val="red"/>
          <w:lang w:val="es-PA" w:eastAsia="en-US"/>
        </w:rPr>
      </w:pPr>
    </w:p>
    <w:p w:rsidR="004B6B76" w:rsidRPr="004B6B76" w:rsidRDefault="004B6B76" w:rsidP="004B6B76">
      <w:pPr>
        <w:rPr>
          <w:rFonts w:eastAsiaTheme="minorHAnsi"/>
          <w:lang w:val="es-PA" w:eastAsia="en-US"/>
        </w:rPr>
      </w:pPr>
      <w:r w:rsidRPr="004E31FB">
        <w:rPr>
          <w:rFonts w:eastAsiaTheme="minorHAnsi"/>
          <w:highlight w:val="red"/>
          <w:lang w:val="es-PA" w:eastAsia="en-US"/>
        </w:rPr>
        <w:t>Los recursos financieros fueron los adecuados para ejecutar el proyecto en su totalidad. En ese sentido, hubo un buen cálculo entre las necesidades y lo aportado por los donantes.</w:t>
      </w:r>
    </w:p>
    <w:p w:rsidR="004B6B76" w:rsidRDefault="004B6B76" w:rsidP="004B6B76">
      <w:pPr>
        <w:rPr>
          <w:rFonts w:eastAsiaTheme="minorHAnsi"/>
          <w:highlight w:val="red"/>
          <w:lang w:val="es-PA" w:eastAsia="en-US"/>
        </w:rPr>
      </w:pPr>
    </w:p>
    <w:p w:rsidR="004B6B76" w:rsidRDefault="004B6B76" w:rsidP="004B6B76">
      <w:pPr>
        <w:rPr>
          <w:rFonts w:eastAsiaTheme="minorHAnsi"/>
          <w:highlight w:val="red"/>
          <w:lang w:val="es-PA" w:eastAsia="en-US"/>
        </w:rPr>
      </w:pPr>
    </w:p>
    <w:p w:rsidR="00F31372" w:rsidRDefault="004B6B76" w:rsidP="004B6B76">
      <w:pPr>
        <w:rPr>
          <w:rFonts w:eastAsiaTheme="minorHAnsi"/>
          <w:highlight w:val="red"/>
          <w:lang w:val="es-PA" w:eastAsia="en-US"/>
        </w:rPr>
      </w:pPr>
      <w:r>
        <w:rPr>
          <w:rFonts w:eastAsiaTheme="minorHAnsi"/>
          <w:highlight w:val="red"/>
          <w:lang w:val="es-PA" w:eastAsia="en-US"/>
        </w:rPr>
        <w:t>6.4.</w:t>
      </w:r>
      <w:r w:rsidR="00F31372" w:rsidRPr="00E76328">
        <w:rPr>
          <w:rFonts w:eastAsiaTheme="minorHAnsi"/>
          <w:highlight w:val="red"/>
          <w:lang w:val="es-PA" w:eastAsia="en-US"/>
        </w:rPr>
        <w:t>Información obtenida a través de las entrevistas con la Coordinación del Proyecto</w:t>
      </w:r>
    </w:p>
    <w:p w:rsidR="004B6B76" w:rsidRPr="00E76328" w:rsidRDefault="004B6B76" w:rsidP="004B6B76">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Las entrevistas mantenidas con la Coordinación del Proyecto estuvieron focalizadas en dos de los criterios de evaluación, la Pertinencia (incluyendo la coherencia del Mapa de Resultados) y la Eficiencia en la ejecución del proyecto.</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b/>
          <w:highlight w:val="red"/>
          <w:u w:val="single"/>
          <w:lang w:val="es-PA" w:eastAsia="en-US"/>
        </w:rPr>
      </w:pPr>
      <w:r w:rsidRPr="00B7713C">
        <w:rPr>
          <w:rFonts w:eastAsiaTheme="minorHAnsi"/>
          <w:b/>
          <w:highlight w:val="red"/>
          <w:u w:val="single"/>
          <w:lang w:val="es-PA" w:eastAsia="en-US"/>
        </w:rPr>
        <w:t>Pertinencia</w:t>
      </w:r>
    </w:p>
    <w:p w:rsidR="00F31372" w:rsidRPr="00B7713C" w:rsidRDefault="00F31372" w:rsidP="00F31372">
      <w:pPr>
        <w:rPr>
          <w:rFonts w:eastAsiaTheme="minorHAnsi"/>
          <w:highlight w:val="red"/>
          <w:lang w:val="es-PA" w:eastAsia="en-US"/>
        </w:rPr>
      </w:pPr>
    </w:p>
    <w:p w:rsidR="00F31372" w:rsidRPr="00B7713C" w:rsidRDefault="00F31372" w:rsidP="0021060C">
      <w:pPr>
        <w:pStyle w:val="ListParagraph"/>
        <w:numPr>
          <w:ilvl w:val="0"/>
          <w:numId w:val="81"/>
        </w:numPr>
        <w:autoSpaceDE/>
        <w:autoSpaceDN/>
        <w:adjustRightInd/>
        <w:spacing w:after="200" w:line="276" w:lineRule="auto"/>
        <w:rPr>
          <w:szCs w:val="24"/>
          <w:highlight w:val="red"/>
          <w:lang w:val="es-PA"/>
        </w:rPr>
      </w:pPr>
      <w:r w:rsidRPr="00B7713C">
        <w:rPr>
          <w:szCs w:val="24"/>
          <w:highlight w:val="red"/>
          <w:lang w:val="es-PA"/>
        </w:rPr>
        <w:t>¿Fue pertinente la estrategia seleccionada al formular el proyecto?</w:t>
      </w:r>
    </w:p>
    <w:p w:rsidR="00F31372" w:rsidRPr="00B7713C" w:rsidRDefault="00F31372" w:rsidP="0021060C">
      <w:pPr>
        <w:pStyle w:val="ListParagraph"/>
        <w:numPr>
          <w:ilvl w:val="0"/>
          <w:numId w:val="81"/>
        </w:numPr>
        <w:autoSpaceDE/>
        <w:autoSpaceDN/>
        <w:adjustRightInd/>
        <w:spacing w:after="200" w:line="276" w:lineRule="auto"/>
        <w:rPr>
          <w:szCs w:val="24"/>
          <w:highlight w:val="red"/>
          <w:lang w:val="es-PA"/>
        </w:rPr>
      </w:pPr>
      <w:r w:rsidRPr="00B7713C">
        <w:rPr>
          <w:szCs w:val="24"/>
          <w:highlight w:val="red"/>
          <w:lang w:val="es-PA"/>
        </w:rPr>
        <w:t>¿Eran realistas y concretos los objetivos y resultados esperados con el modelo de intervención adoptado?</w:t>
      </w:r>
    </w:p>
    <w:p w:rsidR="00F31372" w:rsidRPr="00B7713C" w:rsidRDefault="00F31372" w:rsidP="0021060C">
      <w:pPr>
        <w:pStyle w:val="ListParagraph"/>
        <w:numPr>
          <w:ilvl w:val="0"/>
          <w:numId w:val="81"/>
        </w:numPr>
        <w:autoSpaceDE/>
        <w:autoSpaceDN/>
        <w:adjustRightInd/>
        <w:spacing w:after="200" w:line="276" w:lineRule="auto"/>
        <w:rPr>
          <w:szCs w:val="24"/>
          <w:highlight w:val="red"/>
          <w:lang w:val="es-PA"/>
        </w:rPr>
      </w:pPr>
      <w:r w:rsidRPr="00B7713C">
        <w:rPr>
          <w:szCs w:val="24"/>
          <w:highlight w:val="red"/>
          <w:lang w:val="es-PA"/>
        </w:rPr>
        <w:t>¿Considera Ud. que existen otros objetivos y resultados de importancia que no fueron tenidos en cuenta por el proyecto?</w:t>
      </w:r>
    </w:p>
    <w:p w:rsidR="00F31372" w:rsidRPr="00B7713C" w:rsidRDefault="00F31372" w:rsidP="00F31372">
      <w:pPr>
        <w:rPr>
          <w:rFonts w:eastAsiaTheme="minorHAnsi"/>
          <w:b/>
          <w:highlight w:val="red"/>
          <w:lang w:val="es-PA" w:eastAsia="en-US"/>
        </w:rPr>
      </w:pPr>
      <w:r w:rsidRPr="00B7713C">
        <w:rPr>
          <w:rFonts w:eastAsiaTheme="minorHAnsi"/>
          <w:b/>
          <w:highlight w:val="red"/>
          <w:lang w:val="es-PA" w:eastAsia="en-US"/>
        </w:rPr>
        <w:t>Planteo del tema</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 xml:space="preserve">Con respecto a la Pertinencia, el planteo realizado enfatizaba una situación de importancia. Al analizar las conclusiones del diagnóstico de las poblaciones </w:t>
      </w:r>
      <w:r w:rsidR="00E87211" w:rsidRPr="00B7713C">
        <w:rPr>
          <w:rFonts w:eastAsiaTheme="minorHAnsi"/>
          <w:highlight w:val="red"/>
          <w:lang w:val="es-PA" w:eastAsia="en-US"/>
        </w:rPr>
        <w:t>afrodescendientes</w:t>
      </w:r>
      <w:r w:rsidRPr="00B7713C">
        <w:rPr>
          <w:rFonts w:eastAsiaTheme="minorHAnsi"/>
          <w:highlight w:val="red"/>
          <w:lang w:val="es-PA" w:eastAsia="en-US"/>
        </w:rPr>
        <w:t xml:space="preserve"> – realizado por la SEGIB antes </w:t>
      </w:r>
      <w:r w:rsidR="00D43818" w:rsidRPr="00B7713C">
        <w:rPr>
          <w:rFonts w:eastAsiaTheme="minorHAnsi"/>
          <w:highlight w:val="red"/>
          <w:lang w:val="es-PA" w:eastAsia="en-US"/>
        </w:rPr>
        <w:t>y durante el</w:t>
      </w:r>
      <w:r w:rsidRPr="00B7713C">
        <w:rPr>
          <w:rFonts w:eastAsiaTheme="minorHAnsi"/>
          <w:highlight w:val="red"/>
          <w:lang w:val="es-PA" w:eastAsia="en-US"/>
        </w:rPr>
        <w:t xml:space="preserve"> diseño del proyecto – y analizar luego el mapa de resultados del proyecto, da la sensación de que el proyecto se quedó corto en el planteamiento de los Objetivos y Resultados y también en relación con los Resultados, los Productos y Actividades.</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El diagnóstico de la SEGIB plantea una serie de realidades que están totalmente ligadas entre sí, casi llegando a conformar un círculo vicioso de la pobreza, la falta de identidad, la invisibilidad, la escasez de capacitación organizacional y empresarial, la debilidad y la falta de conectividad de las asociaciones, la escasez de educación formal y formación universitaria, problemas de salud y vivienda, etc.</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Ante esta realidad, si bien es cierto que la generación y difusión de conocimiento puede ser un primer paso esencial para superar la invisibilidad y poder luego plantear metas más ambiciosas, esto no está expresado de esta manera en el proyecto. El proyecto no se presenta como una primera etapa, con varias nuevas fases futuras.</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 xml:space="preserve">En síntesis, da la impresión de que el proyecto no adoptó la estrategia pertinente o más adecuada para tener un impacto sustantivo y sostenible sobre la realidad que caracteriza a las poblaciones </w:t>
      </w:r>
      <w:r w:rsidR="00E87211" w:rsidRPr="00B7713C">
        <w:rPr>
          <w:rFonts w:eastAsiaTheme="minorHAnsi"/>
          <w:highlight w:val="red"/>
          <w:lang w:val="es-PA" w:eastAsia="en-US"/>
        </w:rPr>
        <w:t>afrodescendientes</w:t>
      </w:r>
      <w:r w:rsidRPr="00B7713C">
        <w:rPr>
          <w:rFonts w:eastAsiaTheme="minorHAnsi"/>
          <w:highlight w:val="red"/>
          <w:lang w:val="es-PA" w:eastAsia="en-US"/>
        </w:rPr>
        <w:t xml:space="preserve">. </w:t>
      </w:r>
    </w:p>
    <w:p w:rsidR="00F31372" w:rsidRPr="00B7713C" w:rsidRDefault="00F31372" w:rsidP="00F31372">
      <w:pPr>
        <w:rPr>
          <w:rFonts w:eastAsiaTheme="minorHAnsi"/>
          <w:highlight w:val="red"/>
          <w:lang w:val="es-PA" w:eastAsia="en-US"/>
        </w:rPr>
      </w:pPr>
    </w:p>
    <w:p w:rsidR="00F31372" w:rsidRPr="00B7713C" w:rsidRDefault="00F31372" w:rsidP="00F31372">
      <w:pPr>
        <w:rPr>
          <w:rFonts w:eastAsiaTheme="minorHAnsi"/>
          <w:highlight w:val="red"/>
          <w:lang w:val="es-PA" w:eastAsia="en-US"/>
        </w:rPr>
      </w:pPr>
      <w:r w:rsidRPr="00B7713C">
        <w:rPr>
          <w:rFonts w:eastAsiaTheme="minorHAnsi"/>
          <w:highlight w:val="red"/>
          <w:lang w:val="es-PA" w:eastAsia="en-US"/>
        </w:rPr>
        <w:t>Esta situación también se manifiesta a través de ciertas inconsistencias en el Mapa de Resultados, ya que la consecución de los Productos no garantiza el logro de los Resultados y asimismo, éstos tampoco garantizan el alcance de los Objetivos.</w:t>
      </w:r>
    </w:p>
    <w:p w:rsidR="00F31372" w:rsidRPr="00B7713C" w:rsidRDefault="00F31372" w:rsidP="00F31372">
      <w:pPr>
        <w:rPr>
          <w:rFonts w:eastAsiaTheme="minorHAnsi"/>
          <w:highlight w:val="red"/>
          <w:lang w:val="es-PA" w:eastAsia="en-US"/>
        </w:rPr>
      </w:pPr>
    </w:p>
    <w:p w:rsidR="00F31372" w:rsidRDefault="0025052D" w:rsidP="00F31372">
      <w:pPr>
        <w:rPr>
          <w:rFonts w:eastAsiaTheme="minorHAnsi"/>
          <w:lang w:val="es-PA" w:eastAsia="en-US"/>
        </w:rPr>
      </w:pPr>
      <w:r w:rsidRPr="00B7713C">
        <w:rPr>
          <w:szCs w:val="24"/>
          <w:highlight w:val="red"/>
          <w:lang w:val="es-PA"/>
        </w:rPr>
        <w:t>¿</w:t>
      </w:r>
      <w:r w:rsidR="00F31372" w:rsidRPr="00B7713C">
        <w:rPr>
          <w:rFonts w:eastAsiaTheme="minorHAnsi"/>
          <w:highlight w:val="red"/>
          <w:lang w:val="es-PA" w:eastAsia="en-US"/>
        </w:rPr>
        <w:t xml:space="preserve">Porqué se produce este problema? </w:t>
      </w:r>
      <w:r w:rsidRPr="00B7713C">
        <w:rPr>
          <w:szCs w:val="24"/>
          <w:highlight w:val="red"/>
          <w:lang w:val="es-PA"/>
        </w:rPr>
        <w:t>¿</w:t>
      </w:r>
      <w:r w:rsidR="00F31372" w:rsidRPr="00B7713C">
        <w:rPr>
          <w:rFonts w:eastAsiaTheme="minorHAnsi"/>
          <w:highlight w:val="red"/>
          <w:lang w:val="es-PA" w:eastAsia="en-US"/>
        </w:rPr>
        <w:t>Es que existe una incoherencia desde el inicio de la formulación o por el contrario, al proyecto se le hicieron ajustes una vez que el mismo había sido formulado?</w:t>
      </w:r>
    </w:p>
    <w:p w:rsidR="00D43818" w:rsidRDefault="00D43818" w:rsidP="00F31372">
      <w:pPr>
        <w:rPr>
          <w:rFonts w:eastAsiaTheme="minorHAnsi"/>
          <w:b/>
          <w:lang w:val="es-PA" w:eastAsia="en-US"/>
        </w:rPr>
      </w:pPr>
    </w:p>
    <w:p w:rsidR="00F31372" w:rsidRPr="00E76328" w:rsidRDefault="00F31372" w:rsidP="00F31372">
      <w:pPr>
        <w:rPr>
          <w:rFonts w:eastAsiaTheme="minorHAnsi"/>
          <w:b/>
          <w:highlight w:val="red"/>
          <w:lang w:val="es-PA" w:eastAsia="en-US"/>
        </w:rPr>
      </w:pPr>
      <w:r w:rsidRPr="00E76328">
        <w:rPr>
          <w:rFonts w:eastAsiaTheme="minorHAnsi"/>
          <w:b/>
          <w:highlight w:val="red"/>
          <w:lang w:val="es-PA" w:eastAsia="en-US"/>
        </w:rPr>
        <w:t>Respuesta de la Coordinadora del proyecto</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La propuesta, en su diseño original y cuando todavía no se había convertido en un proyecto, era de alrededor de € 6 millones y contemplaba una serie de actividades orientadas a gran parte de los temas apuntados en las conclusiones del diagnóstico de la SEGIB, pero no exclusivamente. Se incluían acciones vinculadas con la visibilidad, acciones específicas de ca</w:t>
      </w:r>
      <w:r w:rsidR="00683A85" w:rsidRPr="00E76328">
        <w:rPr>
          <w:rFonts w:eastAsiaTheme="minorHAnsi"/>
          <w:highlight w:val="red"/>
          <w:lang w:val="es-PA" w:eastAsia="en-US"/>
        </w:rPr>
        <w:t>pacitación de la población afro</w:t>
      </w:r>
      <w:r w:rsidRPr="00E76328">
        <w:rPr>
          <w:rFonts w:eastAsiaTheme="minorHAnsi"/>
          <w:highlight w:val="red"/>
          <w:lang w:val="es-PA" w:eastAsia="en-US"/>
        </w:rPr>
        <w:t xml:space="preserve">descendiente en micro-emprendimientos, micro-finanzas para promover el desarrollo de pequeños proyectos productivos, acciones afirmativas en relación con políticas de inclusión social, etc. </w:t>
      </w:r>
      <w:r w:rsidR="000F2D2E" w:rsidRPr="00E76328">
        <w:rPr>
          <w:rFonts w:eastAsiaTheme="minorHAnsi"/>
          <w:highlight w:val="red"/>
          <w:lang w:val="es-PA" w:eastAsia="en-US"/>
        </w:rPr>
        <w:t xml:space="preserve"> Incluso se había diseñado un fondo competitivo para que las organizaciones presentaran proyectos y compitieran por los recursos.  </w:t>
      </w:r>
      <w:r w:rsidRPr="00E76328">
        <w:rPr>
          <w:rFonts w:eastAsiaTheme="minorHAnsi"/>
          <w:highlight w:val="red"/>
          <w:lang w:val="es-PA" w:eastAsia="en-US"/>
        </w:rPr>
        <w:t>Era una propuesta muy ambiciosa que sirvió más como ejercicio y que, desde el comienzo, se veía como algo inalcanzable.</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Los recursos que se consiguieron ascendieron a algo más de US$ 1millón de dólares (sin contar los recursos en especie) y, en el caso de los recursos provenientes de la Comisión Europea, era necesario desembolsarlos en el primer año, es decir, en los primeros 7 meses de vida del proyecto. Por todo ello  fue necesario rediseñar el proyecto considerando no sólo los recursos existentes sino también los tiempos y los objetivos de cooperación de los donantes.</w:t>
      </w:r>
    </w:p>
    <w:p w:rsidR="00F31372" w:rsidRPr="00E76328" w:rsidRDefault="00F31372" w:rsidP="00F31372">
      <w:pPr>
        <w:rPr>
          <w:rFonts w:eastAsiaTheme="minorHAnsi"/>
          <w:highlight w:val="red"/>
          <w:lang w:val="es-PA" w:eastAsia="en-US"/>
        </w:rPr>
      </w:pPr>
    </w:p>
    <w:p w:rsidR="00F31372" w:rsidRDefault="00F31372" w:rsidP="00F31372">
      <w:pPr>
        <w:rPr>
          <w:rFonts w:eastAsiaTheme="minorHAnsi"/>
          <w:lang w:val="es-PA" w:eastAsia="en-US"/>
        </w:rPr>
      </w:pPr>
      <w:r w:rsidRPr="00E76328">
        <w:rPr>
          <w:rFonts w:eastAsiaTheme="minorHAnsi"/>
          <w:highlight w:val="red"/>
          <w:lang w:val="es-PA" w:eastAsia="en-US"/>
        </w:rPr>
        <w:t>Estas fueron las razones por las que el documento de proyecto adoptó la forma, la extensión y el carácter que tiene en la actualidad.</w:t>
      </w:r>
      <w:r>
        <w:rPr>
          <w:rFonts w:eastAsiaTheme="minorHAnsi"/>
          <w:lang w:val="es-PA" w:eastAsia="en-US"/>
        </w:rPr>
        <w:t xml:space="preserve"> </w:t>
      </w:r>
    </w:p>
    <w:p w:rsidR="00F31372" w:rsidRDefault="00F31372" w:rsidP="00F31372">
      <w:pPr>
        <w:rPr>
          <w:rFonts w:eastAsiaTheme="minorHAnsi"/>
          <w:lang w:val="es-PA" w:eastAsia="en-US"/>
        </w:rPr>
      </w:pPr>
    </w:p>
    <w:p w:rsidR="00F31372" w:rsidRPr="00E76328" w:rsidRDefault="00F31372" w:rsidP="00F31372">
      <w:pPr>
        <w:rPr>
          <w:rFonts w:eastAsiaTheme="minorHAnsi"/>
          <w:b/>
          <w:highlight w:val="red"/>
          <w:u w:val="single"/>
          <w:lang w:val="es-PA" w:eastAsia="en-US"/>
        </w:rPr>
      </w:pPr>
      <w:r w:rsidRPr="00E76328">
        <w:rPr>
          <w:rFonts w:eastAsiaTheme="minorHAnsi"/>
          <w:b/>
          <w:highlight w:val="red"/>
          <w:u w:val="single"/>
          <w:lang w:val="es-PA" w:eastAsia="en-US"/>
        </w:rPr>
        <w:t>Coherencia</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b/>
          <w:highlight w:val="red"/>
          <w:lang w:val="es-PA" w:eastAsia="en-US"/>
        </w:rPr>
      </w:pPr>
      <w:r w:rsidRPr="00E76328">
        <w:rPr>
          <w:rFonts w:eastAsiaTheme="minorHAnsi"/>
          <w:b/>
          <w:highlight w:val="red"/>
          <w:lang w:val="es-PA" w:eastAsia="en-US"/>
        </w:rPr>
        <w:t>Planteo del tema</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 xml:space="preserve">Porqué se observan debilidades en la coherencia interna del Mapa de Resultados? El análisis de este Mapa pone de manifiesto que el logro de los Productos no necesariamente permitirá el logro de los Resultados y además, que la consecución de los Resultados no asegura la obtención de los Objetivos. (Véase los comentarios incorporados en la tabla del Anexo </w:t>
      </w:r>
      <w:r w:rsidR="00144E78" w:rsidRPr="00E76328">
        <w:rPr>
          <w:rFonts w:eastAsiaTheme="minorHAnsi"/>
          <w:highlight w:val="red"/>
          <w:lang w:val="es-PA" w:eastAsia="en-US"/>
        </w:rPr>
        <w:t>3</w:t>
      </w:r>
      <w:r w:rsidRPr="00E76328">
        <w:rPr>
          <w:rFonts w:eastAsiaTheme="minorHAnsi"/>
          <w:highlight w:val="red"/>
          <w:lang w:val="es-PA" w:eastAsia="en-US"/>
        </w:rPr>
        <w:t>)</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 xml:space="preserve">Por otra parte, a estos problemas se suma otra inconsistencia de importancia. En la </w:t>
      </w:r>
      <w:r w:rsidR="0025052D" w:rsidRPr="00E76328">
        <w:rPr>
          <w:rFonts w:eastAsiaTheme="minorHAnsi"/>
          <w:highlight w:val="red"/>
          <w:lang w:val="es-PA" w:eastAsia="en-US"/>
        </w:rPr>
        <w:t>pág.</w:t>
      </w:r>
      <w:r w:rsidRPr="00E76328">
        <w:rPr>
          <w:rFonts w:eastAsiaTheme="minorHAnsi"/>
          <w:highlight w:val="red"/>
          <w:lang w:val="es-PA" w:eastAsia="en-US"/>
        </w:rPr>
        <w:t xml:space="preserve"> 1 del PRODOC, se expresa que los “Productos esperados” del proyecto son los siguientes:</w:t>
      </w:r>
    </w:p>
    <w:p w:rsidR="00F31372" w:rsidRPr="00E76328" w:rsidRDefault="00F31372" w:rsidP="00F31372">
      <w:pPr>
        <w:rPr>
          <w:rFonts w:eastAsiaTheme="minorHAnsi"/>
          <w:highlight w:val="red"/>
          <w:lang w:val="es-PA" w:eastAsia="en-US"/>
        </w:rPr>
      </w:pPr>
    </w:p>
    <w:p w:rsidR="00F31372" w:rsidRPr="00E76328" w:rsidRDefault="00F31372" w:rsidP="00F31372">
      <w:pPr>
        <w:pStyle w:val="ListParagraph"/>
        <w:numPr>
          <w:ilvl w:val="0"/>
          <w:numId w:val="54"/>
        </w:numPr>
        <w:rPr>
          <w:rFonts w:eastAsiaTheme="minorHAnsi"/>
          <w:highlight w:val="red"/>
          <w:lang w:val="es-PA" w:eastAsia="en-US"/>
        </w:rPr>
      </w:pPr>
      <w:r w:rsidRPr="00E76328">
        <w:rPr>
          <w:rFonts w:eastAsiaTheme="minorHAnsi"/>
          <w:highlight w:val="red"/>
          <w:u w:val="single"/>
          <w:lang w:val="es-PA" w:eastAsia="en-US"/>
        </w:rPr>
        <w:t xml:space="preserve">Capacidades </w:t>
      </w:r>
      <w:r w:rsidRPr="00E76328">
        <w:rPr>
          <w:rFonts w:eastAsiaTheme="minorHAnsi"/>
          <w:highlight w:val="red"/>
          <w:lang w:val="es-PA" w:eastAsia="en-US"/>
        </w:rPr>
        <w:t xml:space="preserve">de las organizaciones afros y su redes </w:t>
      </w:r>
      <w:r w:rsidRPr="00E76328">
        <w:rPr>
          <w:rFonts w:eastAsiaTheme="minorHAnsi"/>
          <w:highlight w:val="red"/>
          <w:u w:val="single"/>
          <w:lang w:val="es-PA" w:eastAsia="en-US"/>
        </w:rPr>
        <w:t>fortalecidas</w:t>
      </w:r>
    </w:p>
    <w:p w:rsidR="00F31372" w:rsidRPr="00E76328" w:rsidRDefault="00F31372" w:rsidP="00F31372">
      <w:pPr>
        <w:pStyle w:val="ListParagraph"/>
        <w:numPr>
          <w:ilvl w:val="0"/>
          <w:numId w:val="54"/>
        </w:numPr>
        <w:rPr>
          <w:rFonts w:eastAsiaTheme="minorHAnsi"/>
          <w:highlight w:val="red"/>
          <w:lang w:val="es-PA" w:eastAsia="en-US"/>
        </w:rPr>
      </w:pPr>
      <w:r w:rsidRPr="00E76328">
        <w:rPr>
          <w:rFonts w:eastAsiaTheme="minorHAnsi"/>
          <w:highlight w:val="red"/>
          <w:lang w:val="es-PA" w:eastAsia="en-US"/>
        </w:rPr>
        <w:t xml:space="preserve">Ciudadanía ampliada y </w:t>
      </w:r>
      <w:r w:rsidRPr="00E76328">
        <w:rPr>
          <w:rFonts w:eastAsiaTheme="minorHAnsi"/>
          <w:highlight w:val="red"/>
          <w:u w:val="single"/>
          <w:lang w:val="es-PA" w:eastAsia="en-US"/>
        </w:rPr>
        <w:t>organizaciones afro afianzadas</w:t>
      </w:r>
      <w:r w:rsidRPr="00E76328">
        <w:rPr>
          <w:rFonts w:eastAsiaTheme="minorHAnsi"/>
          <w:highlight w:val="red"/>
          <w:lang w:val="es-PA" w:eastAsia="en-US"/>
        </w:rPr>
        <w:t xml:space="preserve"> mediante la sistematización de conocimiento relacionado con la inclusión social y el goce efectivo de los derechos civiles, políticos, económicos, sociales, culturales (instrumentos de análisis y políticas; realidad y perspectivas de las comunidades afros; buenas prácticas) y su difusión (trabajo con la prensa e institucionalización de foros públicos)</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 xml:space="preserve">Nótese las palabras subrayadas. En el primer caso se habla de “capacidades fortalecidas” y en el segundo, de “organizaciones afro afianzadas”. Sin embargo, en el segundo caso, se agrega “mediante sistematización de conocimiento … y su difusión”, dejando la duda de que la sistematización del </w:t>
      </w:r>
      <w:r w:rsidRPr="00E76328">
        <w:rPr>
          <w:rFonts w:eastAsiaTheme="minorHAnsi"/>
          <w:highlight w:val="red"/>
          <w:lang w:val="es-PA" w:eastAsia="en-US"/>
        </w:rPr>
        <w:lastRenderedPageBreak/>
        <w:t>conocimiento y la difusión, sean suficientes para afianzar las organizaciones afro, entendiendo “afianzar” como “hacer firme, consolidar algo”.</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Sin embargo, en la pág. 12 del PRODOC se expresa que los objetivos que se intenta conseguir mediante este proyecto son los siguientes:</w:t>
      </w:r>
    </w:p>
    <w:p w:rsidR="00F31372" w:rsidRPr="00E76328" w:rsidRDefault="00F31372" w:rsidP="00F31372">
      <w:pPr>
        <w:rPr>
          <w:rFonts w:eastAsiaTheme="minorHAnsi"/>
          <w:highlight w:val="red"/>
          <w:lang w:val="es-PA" w:eastAsia="en-US"/>
        </w:rPr>
      </w:pPr>
    </w:p>
    <w:p w:rsidR="00F31372" w:rsidRPr="00E76328" w:rsidRDefault="00F31372" w:rsidP="0021060C">
      <w:pPr>
        <w:pStyle w:val="ListParagraph"/>
        <w:numPr>
          <w:ilvl w:val="0"/>
          <w:numId w:val="82"/>
        </w:numPr>
        <w:rPr>
          <w:rFonts w:eastAsiaTheme="minorHAnsi"/>
          <w:highlight w:val="red"/>
          <w:lang w:val="es-PA" w:eastAsia="en-US"/>
        </w:rPr>
      </w:pPr>
      <w:r w:rsidRPr="00E76328">
        <w:rPr>
          <w:rFonts w:eastAsiaTheme="minorHAnsi"/>
          <w:highlight w:val="red"/>
          <w:lang w:val="es-PA" w:eastAsia="en-US"/>
        </w:rPr>
        <w:t>Fortalecer las capacidades de las organizaciones afros y sus redes</w:t>
      </w:r>
    </w:p>
    <w:p w:rsidR="00F31372" w:rsidRPr="00E76328" w:rsidRDefault="00F31372" w:rsidP="0021060C">
      <w:pPr>
        <w:pStyle w:val="ListParagraph"/>
        <w:numPr>
          <w:ilvl w:val="0"/>
          <w:numId w:val="82"/>
        </w:numPr>
        <w:rPr>
          <w:rFonts w:eastAsiaTheme="minorHAnsi"/>
          <w:highlight w:val="red"/>
          <w:lang w:val="es-PA" w:eastAsia="en-US"/>
        </w:rPr>
      </w:pPr>
      <w:r w:rsidRPr="00E76328">
        <w:rPr>
          <w:rFonts w:eastAsiaTheme="minorHAnsi"/>
          <w:highlight w:val="red"/>
          <w:lang w:val="es-PA" w:eastAsia="en-US"/>
        </w:rPr>
        <w:t>Sistematizar el conocimiento relacionado con la inclusión social y la ampliación de ciudadanía (instrumentos de análisis y políticas; realidad y perspectivas de las comunidades afros; buenas prácticas) y difundirlo, sensibilizar a la opinión pública (trabajo con la prensa) y crear instancias de diálogo, para fomentar la participación inclusiva de la ciudadanía y las organizaciones afros</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Como puede observarse, hay dos cambios importantes. Primero, que estos dos aspectos dejan de ser Productos y pasan a ser Objetivos. Segundo, que el segundo objetivo ya no hace referencia al afianzamiento de las organizaciones afro y expresa mejor la responsabilidad del proyecto.</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highlight w:val="red"/>
          <w:lang w:val="es-PA" w:eastAsia="en-US"/>
        </w:rPr>
      </w:pPr>
      <w:r w:rsidRPr="00E76328">
        <w:rPr>
          <w:rFonts w:eastAsiaTheme="minorHAnsi"/>
          <w:highlight w:val="red"/>
          <w:lang w:val="es-PA" w:eastAsia="en-US"/>
        </w:rPr>
        <w:t>Sin embargo, al llegar al Mapa de Resultados, los dos conceptos pasan a ser Resultados y se expresan de la misma forma que los Productos de la primera página del PRODOC.</w:t>
      </w:r>
    </w:p>
    <w:p w:rsidR="00F31372" w:rsidRPr="00E76328" w:rsidRDefault="00F31372" w:rsidP="00F31372">
      <w:pPr>
        <w:rPr>
          <w:rFonts w:eastAsiaTheme="minorHAnsi"/>
          <w:highlight w:val="red"/>
          <w:lang w:val="es-PA" w:eastAsia="en-US"/>
        </w:rPr>
      </w:pPr>
    </w:p>
    <w:p w:rsidR="00F31372" w:rsidRPr="00E76328" w:rsidRDefault="00F31372" w:rsidP="00F31372">
      <w:pPr>
        <w:rPr>
          <w:rFonts w:eastAsiaTheme="minorHAnsi"/>
          <w:b/>
          <w:highlight w:val="red"/>
          <w:lang w:val="es-PA" w:eastAsia="en-US"/>
        </w:rPr>
      </w:pPr>
      <w:r w:rsidRPr="00E76328">
        <w:rPr>
          <w:rFonts w:eastAsiaTheme="minorHAnsi"/>
          <w:b/>
          <w:highlight w:val="red"/>
          <w:lang w:val="es-PA" w:eastAsia="en-US"/>
        </w:rPr>
        <w:t>Respuesta de la Coordinadora del proyecto</w:t>
      </w:r>
    </w:p>
    <w:p w:rsidR="00F31372" w:rsidRPr="00E76328" w:rsidRDefault="00F31372" w:rsidP="00F31372">
      <w:pPr>
        <w:rPr>
          <w:rFonts w:eastAsiaTheme="minorHAnsi"/>
          <w:highlight w:val="red"/>
          <w:lang w:val="es-PA" w:eastAsia="en-US"/>
        </w:rPr>
      </w:pPr>
    </w:p>
    <w:p w:rsidR="00F31372" w:rsidRDefault="00F31372" w:rsidP="00F31372">
      <w:pPr>
        <w:rPr>
          <w:rFonts w:eastAsiaTheme="minorHAnsi"/>
          <w:lang w:val="es-PA" w:eastAsia="en-US"/>
        </w:rPr>
      </w:pPr>
      <w:r w:rsidRPr="00E76328">
        <w:rPr>
          <w:rFonts w:eastAsiaTheme="minorHAnsi"/>
          <w:highlight w:val="red"/>
          <w:lang w:val="es-PA" w:eastAsia="en-US"/>
        </w:rPr>
        <w:t>Una vez que se ajustó el tamaño de la versión original del proyecto, también se procedió al rediseño del Mapa de Resultados. Sin embargo, la nueva versión elaborada fue finalmente vuelta a ajustar para adecuarla al sistema Atlas de Administración Financiera. Como resultado de esta adecuación, se produjeron algunos de los problemas antes identificados.</w:t>
      </w:r>
    </w:p>
    <w:p w:rsidR="00F31372" w:rsidRDefault="00F31372" w:rsidP="00F31372">
      <w:pPr>
        <w:rPr>
          <w:rFonts w:eastAsiaTheme="minorHAnsi"/>
          <w:lang w:val="es-PA" w:eastAsia="en-US"/>
        </w:rPr>
      </w:pPr>
    </w:p>
    <w:p w:rsidR="00F31372" w:rsidRPr="004B6B76" w:rsidRDefault="00F31372" w:rsidP="00F31372">
      <w:pPr>
        <w:rPr>
          <w:b/>
          <w:highlight w:val="red"/>
          <w:u w:val="single"/>
          <w:lang w:val="es-PA"/>
        </w:rPr>
      </w:pPr>
      <w:r w:rsidRPr="004B6B76">
        <w:rPr>
          <w:b/>
          <w:highlight w:val="red"/>
          <w:u w:val="single"/>
          <w:lang w:val="es-PA"/>
        </w:rPr>
        <w:t>Eficiencia</w:t>
      </w:r>
    </w:p>
    <w:p w:rsidR="00F31372" w:rsidRPr="004B6B76" w:rsidRDefault="00F31372" w:rsidP="00F31372">
      <w:pPr>
        <w:rPr>
          <w:highlight w:val="red"/>
          <w:lang w:val="es-PA"/>
        </w:rPr>
      </w:pPr>
    </w:p>
    <w:p w:rsidR="00F31372" w:rsidRPr="004B6B76" w:rsidRDefault="0025052D" w:rsidP="0025052D">
      <w:pPr>
        <w:rPr>
          <w:highlight w:val="red"/>
          <w:lang w:val="es-PA"/>
        </w:rPr>
      </w:pPr>
      <w:r w:rsidRPr="004B6B76">
        <w:rPr>
          <w:szCs w:val="24"/>
          <w:highlight w:val="red"/>
          <w:lang w:val="es-PA"/>
        </w:rPr>
        <w:t>¿</w:t>
      </w:r>
      <w:r w:rsidR="00F31372" w:rsidRPr="004B6B76">
        <w:rPr>
          <w:highlight w:val="red"/>
          <w:lang w:val="es-PA"/>
        </w:rPr>
        <w:t>Los recursos financieros y humanos destinados a la implementación, seguimiento y evaluación del proyecto, son adecuados a la luz de los resultados alcanzados?</w:t>
      </w:r>
    </w:p>
    <w:p w:rsidR="00F31372" w:rsidRPr="004B6B76" w:rsidRDefault="00F31372" w:rsidP="00F31372">
      <w:pPr>
        <w:rPr>
          <w:highlight w:val="red"/>
          <w:lang w:val="es-PA"/>
        </w:rPr>
      </w:pPr>
    </w:p>
    <w:p w:rsidR="00F31372" w:rsidRPr="004B6B76" w:rsidRDefault="00F31372" w:rsidP="00F31372">
      <w:pPr>
        <w:rPr>
          <w:rFonts w:eastAsiaTheme="minorHAnsi"/>
          <w:highlight w:val="red"/>
          <w:lang w:val="es-PA" w:eastAsia="en-US"/>
        </w:rPr>
      </w:pPr>
      <w:r w:rsidRPr="004B6B76">
        <w:rPr>
          <w:rFonts w:eastAsiaTheme="minorHAnsi"/>
          <w:highlight w:val="red"/>
          <w:lang w:val="es-PA" w:eastAsia="en-US"/>
        </w:rPr>
        <w:t xml:space="preserve">Luego del ajuste realizado en la versión original del proyecto, quedó un proyecto con recursos humanos permanentes de formación técnica muy limitados para apoyar una acción en varios países de América Latina (Panamá, Colombia, Ecuador, Uruguay, Nicaragua, etc.). En el proyecto existe prácticamente una sola persona permanente con formación técnica en el tema específico del proyecto (la Coordinadora) y un pequeño grupo de 3 personas para brindar el apoyo administrativo, traducciones, informes periódicos, etc. . </w:t>
      </w:r>
    </w:p>
    <w:p w:rsidR="00F31372" w:rsidRPr="004B6B76" w:rsidRDefault="00F31372" w:rsidP="00F31372">
      <w:pPr>
        <w:rPr>
          <w:rFonts w:eastAsiaTheme="minorHAnsi"/>
          <w:highlight w:val="red"/>
          <w:lang w:val="es-PA" w:eastAsia="en-US"/>
        </w:rPr>
      </w:pPr>
    </w:p>
    <w:p w:rsidR="00F31372" w:rsidRPr="004B6B76" w:rsidRDefault="00F31372" w:rsidP="00F31372">
      <w:pPr>
        <w:rPr>
          <w:rFonts w:eastAsiaTheme="minorHAnsi"/>
          <w:highlight w:val="red"/>
          <w:lang w:val="es-PA" w:eastAsia="en-US"/>
        </w:rPr>
      </w:pPr>
      <w:r w:rsidRPr="004B6B76">
        <w:rPr>
          <w:rFonts w:eastAsiaTheme="minorHAnsi"/>
          <w:highlight w:val="red"/>
          <w:lang w:val="es-PA" w:eastAsia="en-US"/>
        </w:rPr>
        <w:t xml:space="preserve">Sin embargo, gracias a la modalidad de contratación del PNUD, se hacen convocatorias públicas cada vez que se necesitan expertos consultores para llevar adelante distintas tareas en distintos temas. Para ello se considera tanto la experiencia y los conocimientos de los consultores como su ascendencia étnica: se trató de contratar profesionales </w:t>
      </w:r>
      <w:r w:rsidR="00E87211" w:rsidRPr="004B6B76">
        <w:rPr>
          <w:rFonts w:eastAsiaTheme="minorHAnsi"/>
          <w:highlight w:val="red"/>
          <w:lang w:val="es-PA" w:eastAsia="en-US"/>
        </w:rPr>
        <w:t>afrodescendientes</w:t>
      </w:r>
      <w:r w:rsidRPr="004B6B76">
        <w:rPr>
          <w:rFonts w:eastAsiaTheme="minorHAnsi"/>
          <w:highlight w:val="red"/>
          <w:lang w:val="es-PA" w:eastAsia="en-US"/>
        </w:rPr>
        <w:t xml:space="preserve">. Por ejemplo, se han tenido 2 asistentes administrativas </w:t>
      </w:r>
      <w:r w:rsidR="00E87211" w:rsidRPr="004B6B76">
        <w:rPr>
          <w:rFonts w:eastAsiaTheme="minorHAnsi"/>
          <w:highlight w:val="red"/>
          <w:lang w:val="es-PA" w:eastAsia="en-US"/>
        </w:rPr>
        <w:t>afrodescendientes</w:t>
      </w:r>
      <w:r w:rsidRPr="004B6B76">
        <w:rPr>
          <w:rFonts w:eastAsiaTheme="minorHAnsi"/>
          <w:highlight w:val="red"/>
          <w:lang w:val="es-PA" w:eastAsia="en-US"/>
        </w:rPr>
        <w:t xml:space="preserve"> (una de Panamá y otra de Jamaica); de los 4 profesionales contratados para los informes sobre</w:t>
      </w:r>
      <w:r w:rsidR="00031E4B" w:rsidRPr="004B6B76">
        <w:rPr>
          <w:rFonts w:eastAsiaTheme="minorHAnsi"/>
          <w:highlight w:val="red"/>
          <w:lang w:val="es-PA" w:eastAsia="en-US"/>
        </w:rPr>
        <w:t xml:space="preserve"> los derechos de población afro</w:t>
      </w:r>
      <w:r w:rsidRPr="004B6B76">
        <w:rPr>
          <w:rFonts w:eastAsiaTheme="minorHAnsi"/>
          <w:highlight w:val="red"/>
          <w:lang w:val="es-PA" w:eastAsia="en-US"/>
        </w:rPr>
        <w:t xml:space="preserve">descendiente, 3 son </w:t>
      </w:r>
      <w:r w:rsidR="00E87211" w:rsidRPr="004B6B76">
        <w:rPr>
          <w:rFonts w:eastAsiaTheme="minorHAnsi"/>
          <w:highlight w:val="red"/>
          <w:lang w:val="es-PA" w:eastAsia="en-US"/>
        </w:rPr>
        <w:t>afrodescendientes</w:t>
      </w:r>
      <w:r w:rsidRPr="004B6B76">
        <w:rPr>
          <w:rFonts w:eastAsiaTheme="minorHAnsi"/>
          <w:highlight w:val="red"/>
          <w:lang w:val="es-PA" w:eastAsia="en-US"/>
        </w:rPr>
        <w:t xml:space="preserve">; y de las 27 autoras del libro “Las mujeres </w:t>
      </w:r>
      <w:r w:rsidR="00E87211" w:rsidRPr="004B6B76">
        <w:rPr>
          <w:rFonts w:eastAsiaTheme="minorHAnsi"/>
          <w:highlight w:val="red"/>
          <w:lang w:val="es-PA" w:eastAsia="en-US"/>
        </w:rPr>
        <w:t>afrodescendientes</w:t>
      </w:r>
      <w:r w:rsidRPr="004B6B76">
        <w:rPr>
          <w:rFonts w:eastAsiaTheme="minorHAnsi"/>
          <w:highlight w:val="red"/>
          <w:lang w:val="es-PA" w:eastAsia="en-US"/>
        </w:rPr>
        <w:t xml:space="preserve"> y la cultura latinoamericana”, 26 son </w:t>
      </w:r>
      <w:r w:rsidR="00E87211" w:rsidRPr="004B6B76">
        <w:rPr>
          <w:rFonts w:eastAsiaTheme="minorHAnsi"/>
          <w:highlight w:val="red"/>
          <w:lang w:val="es-PA" w:eastAsia="en-US"/>
        </w:rPr>
        <w:t>afrodescendientes</w:t>
      </w:r>
      <w:r w:rsidRPr="004B6B76">
        <w:rPr>
          <w:rFonts w:eastAsiaTheme="minorHAnsi"/>
          <w:highlight w:val="red"/>
          <w:lang w:val="es-PA" w:eastAsia="en-US"/>
        </w:rPr>
        <w:t>.</w:t>
      </w:r>
    </w:p>
    <w:p w:rsidR="00F31372" w:rsidRPr="004B6B76" w:rsidRDefault="00F31372" w:rsidP="00F31372">
      <w:pPr>
        <w:rPr>
          <w:rFonts w:eastAsiaTheme="minorHAnsi"/>
          <w:highlight w:val="red"/>
          <w:lang w:val="es-PA" w:eastAsia="en-US"/>
        </w:rPr>
      </w:pPr>
    </w:p>
    <w:p w:rsidR="00F31372" w:rsidRDefault="00F31372" w:rsidP="00F31372">
      <w:pPr>
        <w:rPr>
          <w:rFonts w:eastAsiaTheme="minorHAnsi"/>
          <w:lang w:val="es-PA" w:eastAsia="en-US"/>
        </w:rPr>
      </w:pPr>
      <w:r w:rsidRPr="004B6B76">
        <w:rPr>
          <w:rFonts w:eastAsiaTheme="minorHAnsi"/>
          <w:highlight w:val="red"/>
          <w:lang w:val="es-PA" w:eastAsia="en-US"/>
        </w:rPr>
        <w:t>Los recursos financieros fueron los adecuados para ejecutar el proyecto en su totalidad. En ese sentido, hubo un buen cálculo entre las necesidades y lo aportado por los donantes.</w:t>
      </w:r>
    </w:p>
    <w:p w:rsidR="00C46CA2" w:rsidRDefault="00C46CA2" w:rsidP="00C46CA2">
      <w:pPr>
        <w:pStyle w:val="Heading2"/>
        <w:rPr>
          <w:rFonts w:eastAsiaTheme="minorHAnsi"/>
          <w:lang w:eastAsia="en-US"/>
        </w:rPr>
      </w:pPr>
      <w:bookmarkStart w:id="24" w:name="_Toc280044654"/>
      <w:r>
        <w:rPr>
          <w:rFonts w:eastAsiaTheme="minorHAnsi"/>
          <w:lang w:eastAsia="en-US"/>
        </w:rPr>
        <w:t>Principales limitaciones de la metodología</w:t>
      </w:r>
      <w:bookmarkEnd w:id="24"/>
    </w:p>
    <w:p w:rsidR="00C46CA2" w:rsidRDefault="00C46CA2" w:rsidP="00C46CA2">
      <w:pPr>
        <w:rPr>
          <w:rFonts w:eastAsiaTheme="minorHAnsi"/>
          <w:lang w:eastAsia="en-US"/>
        </w:rPr>
      </w:pPr>
      <w:r>
        <w:rPr>
          <w:rFonts w:eastAsiaTheme="minorHAnsi"/>
          <w:lang w:eastAsia="en-US"/>
        </w:rPr>
        <w:t>Las principales limitaciones que existieron para hacer una aplicación rigurosa de la metodología de evaluación, ha radicado en las siguientes debilidades:</w:t>
      </w:r>
    </w:p>
    <w:p w:rsidR="00C46CA2" w:rsidRDefault="00C46CA2" w:rsidP="00C46CA2">
      <w:pPr>
        <w:rPr>
          <w:rFonts w:eastAsiaTheme="minorHAnsi"/>
          <w:lang w:eastAsia="en-US"/>
        </w:rPr>
      </w:pPr>
    </w:p>
    <w:p w:rsidR="00C46CA2" w:rsidRDefault="00C46CA2" w:rsidP="0021060C">
      <w:pPr>
        <w:pStyle w:val="ListParagraph"/>
        <w:numPr>
          <w:ilvl w:val="0"/>
          <w:numId w:val="62"/>
        </w:numPr>
        <w:rPr>
          <w:rFonts w:eastAsiaTheme="minorHAnsi"/>
          <w:lang w:eastAsia="en-US"/>
        </w:rPr>
      </w:pPr>
      <w:r>
        <w:rPr>
          <w:rFonts w:eastAsiaTheme="minorHAnsi"/>
          <w:lang w:eastAsia="en-US"/>
        </w:rPr>
        <w:t>El corto tiempo disponible para realizar la evaluación</w:t>
      </w:r>
      <w:r w:rsidR="00D92427">
        <w:rPr>
          <w:rFonts w:eastAsiaTheme="minorHAnsi"/>
          <w:lang w:eastAsia="en-US"/>
        </w:rPr>
        <w:t>.</w:t>
      </w:r>
    </w:p>
    <w:p w:rsidR="00C46CA2" w:rsidRDefault="00C46CA2" w:rsidP="0021060C">
      <w:pPr>
        <w:pStyle w:val="ListParagraph"/>
        <w:numPr>
          <w:ilvl w:val="0"/>
          <w:numId w:val="62"/>
        </w:numPr>
        <w:rPr>
          <w:rFonts w:eastAsiaTheme="minorHAnsi"/>
          <w:lang w:eastAsia="en-US"/>
        </w:rPr>
      </w:pPr>
      <w:r>
        <w:rPr>
          <w:rFonts w:eastAsiaTheme="minorHAnsi"/>
          <w:lang w:eastAsia="en-US"/>
        </w:rPr>
        <w:t>Las debilidades que afectan el Mapa de Resultados: a) incoherencias en la integración lógica de la cadena de objetivos, resultados, productos y actividades; b) la identificación de indicadores inadecuados para la medición de resultados</w:t>
      </w:r>
      <w:r w:rsidR="00D92427">
        <w:rPr>
          <w:rFonts w:eastAsiaTheme="minorHAnsi"/>
          <w:lang w:eastAsia="en-US"/>
        </w:rPr>
        <w:t>.</w:t>
      </w:r>
    </w:p>
    <w:p w:rsidR="00C46CA2" w:rsidRDefault="00C46CA2" w:rsidP="0021060C">
      <w:pPr>
        <w:pStyle w:val="ListParagraph"/>
        <w:numPr>
          <w:ilvl w:val="0"/>
          <w:numId w:val="62"/>
        </w:numPr>
        <w:rPr>
          <w:rFonts w:eastAsiaTheme="minorHAnsi"/>
          <w:lang w:eastAsia="en-US"/>
        </w:rPr>
      </w:pPr>
      <w:r>
        <w:rPr>
          <w:rFonts w:eastAsiaTheme="minorHAnsi"/>
          <w:lang w:eastAsia="en-US"/>
        </w:rPr>
        <w:t xml:space="preserve">La inexistencia de una línea de base medida en función de los indicadores seleccionados para </w:t>
      </w:r>
      <w:r w:rsidR="00A6126C">
        <w:rPr>
          <w:rFonts w:eastAsiaTheme="minorHAnsi"/>
          <w:lang w:eastAsia="en-US"/>
        </w:rPr>
        <w:t>la medición de resultados</w:t>
      </w:r>
      <w:r w:rsidR="00D92427">
        <w:rPr>
          <w:rFonts w:eastAsiaTheme="minorHAnsi"/>
          <w:lang w:eastAsia="en-US"/>
        </w:rPr>
        <w:t>.</w:t>
      </w:r>
    </w:p>
    <w:p w:rsidR="00C46CA2" w:rsidRDefault="00A6126C" w:rsidP="0021060C">
      <w:pPr>
        <w:pStyle w:val="ListParagraph"/>
        <w:numPr>
          <w:ilvl w:val="0"/>
          <w:numId w:val="62"/>
        </w:numPr>
        <w:rPr>
          <w:rFonts w:eastAsiaTheme="minorHAnsi"/>
          <w:lang w:eastAsia="en-US"/>
        </w:rPr>
      </w:pPr>
      <w:r>
        <w:rPr>
          <w:rFonts w:eastAsiaTheme="minorHAnsi"/>
          <w:lang w:eastAsia="en-US"/>
        </w:rPr>
        <w:t>La misma complejidad del proyecto y la amplitud del ámbito de cobertura de su plan de acción</w:t>
      </w:r>
      <w:r w:rsidR="00D92427">
        <w:rPr>
          <w:rFonts w:eastAsiaTheme="minorHAnsi"/>
          <w:lang w:eastAsia="en-US"/>
        </w:rPr>
        <w:t>.</w:t>
      </w:r>
    </w:p>
    <w:p w:rsidR="00640EFE" w:rsidRPr="00B95A6F" w:rsidRDefault="00640EFE" w:rsidP="0021060C">
      <w:pPr>
        <w:pStyle w:val="ListParagraph"/>
        <w:numPr>
          <w:ilvl w:val="0"/>
          <w:numId w:val="62"/>
        </w:numPr>
        <w:rPr>
          <w:rFonts w:eastAsiaTheme="minorHAnsi"/>
          <w:highlight w:val="yellow"/>
          <w:lang w:eastAsia="en-US"/>
        </w:rPr>
      </w:pPr>
      <w:r w:rsidRPr="00B95A6F">
        <w:rPr>
          <w:rFonts w:eastAsiaTheme="minorHAnsi"/>
          <w:highlight w:val="yellow"/>
          <w:lang w:eastAsia="en-US"/>
        </w:rPr>
        <w:t>Se han utilizado encuestas de opinión distribuidas a través de correo electrónico y ello con seguridad, esta dejando fuera de alcance a un grupo importante de beneficiarios que no tienen acceso a internet</w:t>
      </w:r>
    </w:p>
    <w:p w:rsidR="00640EFE" w:rsidRPr="00B95A6F" w:rsidRDefault="00640EFE" w:rsidP="0021060C">
      <w:pPr>
        <w:pStyle w:val="ListParagraph"/>
        <w:numPr>
          <w:ilvl w:val="0"/>
          <w:numId w:val="62"/>
        </w:numPr>
        <w:rPr>
          <w:rFonts w:eastAsiaTheme="minorHAnsi"/>
          <w:highlight w:val="yellow"/>
          <w:lang w:eastAsia="en-US"/>
        </w:rPr>
      </w:pPr>
      <w:r w:rsidRPr="00B95A6F">
        <w:rPr>
          <w:rFonts w:eastAsiaTheme="minorHAnsi"/>
          <w:highlight w:val="yellow"/>
          <w:lang w:eastAsia="en-US"/>
        </w:rPr>
        <w:t>La realización de encuestas por correo electrónico no brinda la absoluta seguridad de que los entrevistados hayan captado verdaderamente la justificación y alcance de las preguntas. Esta situación no se presenta con las entrevistas semi-estructuradas, en las cuales se ha partido con un planteamiento inicial de la situación.</w:t>
      </w:r>
    </w:p>
    <w:p w:rsidR="00640EFE" w:rsidRPr="00B95A6F" w:rsidRDefault="00640EFE" w:rsidP="00640EFE">
      <w:pPr>
        <w:rPr>
          <w:rFonts w:eastAsiaTheme="minorHAnsi"/>
          <w:highlight w:val="yellow"/>
          <w:lang w:eastAsia="en-US"/>
        </w:rPr>
      </w:pPr>
    </w:p>
    <w:p w:rsidR="00640EFE" w:rsidRPr="00640EFE" w:rsidRDefault="00640EFE" w:rsidP="00640EFE">
      <w:pPr>
        <w:rPr>
          <w:rFonts w:eastAsiaTheme="minorHAnsi"/>
          <w:lang w:eastAsia="en-US"/>
        </w:rPr>
      </w:pPr>
      <w:r w:rsidRPr="00B95A6F">
        <w:rPr>
          <w:rFonts w:eastAsiaTheme="minorHAnsi"/>
          <w:highlight w:val="yellow"/>
          <w:lang w:eastAsia="en-US"/>
        </w:rPr>
        <w:t xml:space="preserve">De todas formas, las limitaciones que se enfrentaron para concretar la evaluación no llegaron a invalidar las principales conclusiones y hallazgos. La aplicación de análisis cualitativo y triangulaciones entre éstos y la información cuantitativa, han permitido alcanzar un aceptable nivel de confiabilidad </w:t>
      </w:r>
      <w:r w:rsidR="00B030F3" w:rsidRPr="00B95A6F">
        <w:rPr>
          <w:rFonts w:eastAsiaTheme="minorHAnsi"/>
          <w:highlight w:val="yellow"/>
          <w:lang w:eastAsia="en-US"/>
        </w:rPr>
        <w:t>en relación con esos principales hallazgos. Además, el cruce entre las respuestas obtenidas a través de encuestas electrónicas y aquellas logradas por medio de entrevistas semi-estructuradas, pone de manifiesto la existencia de un alto grado de convergencia entre ambos puntos de vista.</w:t>
      </w:r>
    </w:p>
    <w:p w:rsidR="00C46CA2" w:rsidRDefault="00C46CA2" w:rsidP="00C46CA2">
      <w:pPr>
        <w:pStyle w:val="Heading2"/>
        <w:rPr>
          <w:rFonts w:eastAsiaTheme="minorHAnsi"/>
          <w:lang w:eastAsia="en-US"/>
        </w:rPr>
      </w:pPr>
      <w:bookmarkStart w:id="25" w:name="_Toc280044655"/>
      <w:r>
        <w:rPr>
          <w:rFonts w:eastAsiaTheme="minorHAnsi"/>
          <w:lang w:eastAsia="en-US"/>
        </w:rPr>
        <w:t>Información sobre antecedentes de los evaluadores</w:t>
      </w:r>
      <w:r w:rsidR="00D92427">
        <w:rPr>
          <w:rFonts w:eastAsiaTheme="minorHAnsi"/>
          <w:lang w:eastAsia="en-US"/>
        </w:rPr>
        <w:t xml:space="preserve"> y ética de la evaluación.</w:t>
      </w:r>
      <w:bookmarkEnd w:id="25"/>
    </w:p>
    <w:p w:rsidR="00C46CA2" w:rsidRDefault="00C46CA2" w:rsidP="00C46CA2">
      <w:pPr>
        <w:rPr>
          <w:rFonts w:eastAsiaTheme="minorHAnsi"/>
          <w:lang w:eastAsia="en-US"/>
        </w:rPr>
      </w:pPr>
      <w:r>
        <w:rPr>
          <w:rFonts w:eastAsiaTheme="minorHAnsi"/>
          <w:lang w:eastAsia="en-US"/>
        </w:rPr>
        <w:t xml:space="preserve">En el </w:t>
      </w:r>
      <w:r w:rsidRPr="00B95A6F">
        <w:rPr>
          <w:rFonts w:eastAsiaTheme="minorHAnsi"/>
          <w:highlight w:val="yellow"/>
          <w:lang w:eastAsia="en-US"/>
        </w:rPr>
        <w:t xml:space="preserve">Anexo </w:t>
      </w:r>
      <w:r w:rsidR="00B95A6F" w:rsidRPr="00B95A6F">
        <w:rPr>
          <w:rFonts w:eastAsiaTheme="minorHAnsi"/>
          <w:highlight w:val="yellow"/>
          <w:lang w:eastAsia="en-US"/>
        </w:rPr>
        <w:t>11</w:t>
      </w:r>
      <w:r>
        <w:rPr>
          <w:rFonts w:eastAsiaTheme="minorHAnsi"/>
          <w:lang w:eastAsia="en-US"/>
        </w:rPr>
        <w:t xml:space="preserve"> se incluye un resumen de los antecedentes del Consultor Evaluador y de la Asistente Técnica que estuvo apoyando el desarrollo de las actividades.</w:t>
      </w:r>
      <w:r w:rsidR="00D92427">
        <w:rPr>
          <w:rFonts w:eastAsiaTheme="minorHAnsi"/>
          <w:lang w:eastAsia="en-US"/>
        </w:rPr>
        <w:t xml:space="preserve">  El equipo se ha comprometido a las normas éticas y durante el proceso de evaluación se ha aplicado el </w:t>
      </w:r>
      <w:r w:rsidR="00D92427" w:rsidRPr="00D92427">
        <w:rPr>
          <w:rFonts w:eastAsiaTheme="minorHAnsi"/>
          <w:i/>
          <w:lang w:eastAsia="en-US"/>
        </w:rPr>
        <w:t>code of conduct</w:t>
      </w:r>
      <w:r w:rsidR="00D92427">
        <w:rPr>
          <w:rFonts w:eastAsiaTheme="minorHAnsi"/>
          <w:lang w:eastAsia="en-US"/>
        </w:rPr>
        <w:t xml:space="preserve"> de las Naciones Unidas.</w:t>
      </w:r>
      <w:r w:rsidR="00B95A6F">
        <w:rPr>
          <w:rFonts w:eastAsiaTheme="minorHAnsi"/>
          <w:lang w:eastAsia="en-US"/>
        </w:rPr>
        <w:t>(</w:t>
      </w:r>
      <w:r w:rsidR="00B95A6F">
        <w:rPr>
          <w:rFonts w:eastAsiaTheme="minorHAnsi"/>
          <w:highlight w:val="yellow"/>
          <w:lang w:eastAsia="en-US"/>
        </w:rPr>
        <w:t>Anexo</w:t>
      </w:r>
      <w:r w:rsidR="00B95A6F">
        <w:rPr>
          <w:rFonts w:eastAsiaTheme="minorHAnsi"/>
          <w:lang w:eastAsia="en-US"/>
        </w:rPr>
        <w:t xml:space="preserve"> </w:t>
      </w:r>
      <w:r w:rsidR="00B95A6F" w:rsidRPr="00B95A6F">
        <w:rPr>
          <w:rFonts w:eastAsiaTheme="minorHAnsi"/>
          <w:highlight w:val="yellow"/>
          <w:lang w:eastAsia="en-US"/>
        </w:rPr>
        <w:t>12</w:t>
      </w:r>
      <w:r w:rsidR="00B95A6F">
        <w:rPr>
          <w:rFonts w:eastAsiaTheme="minorHAnsi"/>
          <w:lang w:eastAsia="en-US"/>
        </w:rPr>
        <w:t>)</w:t>
      </w:r>
    </w:p>
    <w:p w:rsidR="00545DAA" w:rsidRPr="00545DAA" w:rsidRDefault="00545DAA" w:rsidP="00545DAA">
      <w:pPr>
        <w:rPr>
          <w:lang w:val="es-PA" w:eastAsia="en-US"/>
        </w:rPr>
      </w:pPr>
    </w:p>
    <w:p w:rsidR="00754794" w:rsidRDefault="00754794">
      <w:pPr>
        <w:autoSpaceDE/>
        <w:autoSpaceDN/>
        <w:adjustRightInd/>
        <w:spacing w:after="200" w:line="276" w:lineRule="auto"/>
        <w:jc w:val="left"/>
        <w:rPr>
          <w:rFonts w:eastAsiaTheme="minorHAnsi"/>
          <w:lang w:val="es-PA" w:eastAsia="en-US"/>
        </w:rPr>
      </w:pPr>
      <w:r>
        <w:rPr>
          <w:rFonts w:eastAsiaTheme="minorHAnsi"/>
          <w:lang w:val="es-PA" w:eastAsia="en-US"/>
        </w:rPr>
        <w:br w:type="page"/>
      </w:r>
    </w:p>
    <w:p w:rsidR="00754794" w:rsidRPr="00177476" w:rsidRDefault="00754794" w:rsidP="00273AA1">
      <w:pPr>
        <w:rPr>
          <w:rFonts w:eastAsiaTheme="minorHAnsi"/>
          <w:lang w:val="es-PA" w:eastAsia="en-US"/>
        </w:rPr>
      </w:pPr>
    </w:p>
    <w:p w:rsidR="00273AA1" w:rsidRPr="00243CD1" w:rsidRDefault="00273AA1" w:rsidP="00273AA1">
      <w:pPr>
        <w:pStyle w:val="Heading1"/>
        <w:rPr>
          <w:rFonts w:eastAsiaTheme="minorHAnsi"/>
          <w:lang w:eastAsia="en-US"/>
        </w:rPr>
      </w:pPr>
      <w:bookmarkStart w:id="26" w:name="_Toc280044656"/>
      <w:r>
        <w:rPr>
          <w:rFonts w:eastAsiaTheme="minorHAnsi"/>
          <w:lang w:eastAsia="en-US"/>
        </w:rPr>
        <w:t>HALLAZGOS Y CONCLUSIONES</w:t>
      </w:r>
      <w:bookmarkEnd w:id="26"/>
    </w:p>
    <w:p w:rsidR="00273AA1" w:rsidRDefault="00273AA1" w:rsidP="00273AA1">
      <w:pPr>
        <w:pStyle w:val="Heading2"/>
        <w:rPr>
          <w:rFonts w:eastAsiaTheme="minorHAnsi"/>
          <w:lang w:eastAsia="en-US"/>
        </w:rPr>
      </w:pPr>
      <w:bookmarkStart w:id="27" w:name="_Toc280044657"/>
      <w:r>
        <w:rPr>
          <w:rFonts w:eastAsiaTheme="minorHAnsi"/>
          <w:lang w:eastAsia="en-US"/>
        </w:rPr>
        <w:t>Hallazgos</w:t>
      </w:r>
      <w:bookmarkEnd w:id="27"/>
    </w:p>
    <w:p w:rsidR="00A4463C" w:rsidRDefault="00A6126C" w:rsidP="00273AA1">
      <w:pPr>
        <w:rPr>
          <w:rFonts w:eastAsiaTheme="minorHAnsi"/>
          <w:lang w:eastAsia="en-US"/>
        </w:rPr>
      </w:pPr>
      <w:r>
        <w:rPr>
          <w:rFonts w:eastAsiaTheme="minorHAnsi"/>
          <w:lang w:eastAsia="en-US"/>
        </w:rPr>
        <w:t xml:space="preserve">Los hallazgos de importancia se encuentran estrechamente vinculados con </w:t>
      </w:r>
      <w:r w:rsidR="00A4463C">
        <w:rPr>
          <w:rFonts w:eastAsiaTheme="minorHAnsi"/>
          <w:lang w:eastAsia="en-US"/>
        </w:rPr>
        <w:t>los criterios de evaluación aplicados en este ejercicio. Es decir, hay una serie de aspectos que se destacan por encima del resto y que son muy válidos para visualizar qué cosas caracterizaron o están caracterizando el comportamiento del proyecto en relación con cada uno de los criterios.</w:t>
      </w:r>
    </w:p>
    <w:p w:rsidR="00A4463C" w:rsidRDefault="00A4463C" w:rsidP="00273AA1">
      <w:pPr>
        <w:rPr>
          <w:rFonts w:eastAsiaTheme="minorHAnsi"/>
          <w:lang w:eastAsia="en-US"/>
        </w:rPr>
      </w:pPr>
    </w:p>
    <w:p w:rsidR="00A4463C" w:rsidRDefault="00A4463C" w:rsidP="00273AA1">
      <w:pPr>
        <w:rPr>
          <w:rFonts w:eastAsiaTheme="minorHAnsi"/>
          <w:lang w:eastAsia="en-US"/>
        </w:rPr>
      </w:pPr>
      <w:r>
        <w:rPr>
          <w:rFonts w:eastAsiaTheme="minorHAnsi"/>
          <w:lang w:eastAsia="en-US"/>
        </w:rPr>
        <w:t>Si se analiza la información obtenida a través de distintas fuentes (documental, encuestas, entrevistas, etc.), pero con una focalización por criterio de evaluación, se llega a la situación que se expone en los siguientes cuadros:</w:t>
      </w:r>
    </w:p>
    <w:p w:rsidR="00A4463C" w:rsidRDefault="00A4463C" w:rsidP="00273AA1">
      <w:pPr>
        <w:rPr>
          <w:rFonts w:eastAsiaTheme="minorHAnsi"/>
          <w:lang w:eastAsia="en-US"/>
        </w:rPr>
      </w:pPr>
    </w:p>
    <w:tbl>
      <w:tblPr>
        <w:tblStyle w:val="TableGrid"/>
        <w:tblW w:w="0" w:type="auto"/>
        <w:tblLook w:val="04A0"/>
      </w:tblPr>
      <w:tblGrid>
        <w:gridCol w:w="9464"/>
      </w:tblGrid>
      <w:tr w:rsidR="00A4463C" w:rsidRPr="00AD0301" w:rsidTr="00A4463C">
        <w:trPr>
          <w:trHeight w:val="410"/>
        </w:trPr>
        <w:tc>
          <w:tcPr>
            <w:tcW w:w="9464" w:type="dxa"/>
            <w:shd w:val="pct25" w:color="auto" w:fill="auto"/>
            <w:vAlign w:val="center"/>
          </w:tcPr>
          <w:p w:rsidR="00A4463C" w:rsidRPr="00351934" w:rsidRDefault="00A4463C" w:rsidP="00A4463C">
            <w:pPr>
              <w:jc w:val="left"/>
              <w:rPr>
                <w:b/>
                <w:lang w:val="es-PA" w:eastAsia="en-US"/>
              </w:rPr>
            </w:pPr>
            <w:r>
              <w:rPr>
                <w:b/>
                <w:lang w:val="es-PA" w:eastAsia="en-US"/>
              </w:rPr>
              <w:t xml:space="preserve">Criterio: </w:t>
            </w:r>
            <w:r w:rsidRPr="00351934">
              <w:rPr>
                <w:b/>
                <w:lang w:val="es-PA" w:eastAsia="en-US"/>
              </w:rPr>
              <w:t>PERTINENCIA</w:t>
            </w:r>
          </w:p>
        </w:tc>
      </w:tr>
      <w:tr w:rsidR="00A4463C" w:rsidRPr="001B66E3" w:rsidTr="00A4463C">
        <w:trPr>
          <w:trHeight w:val="284"/>
        </w:trPr>
        <w:tc>
          <w:tcPr>
            <w:tcW w:w="9464" w:type="dxa"/>
          </w:tcPr>
          <w:p w:rsidR="00B95A6F" w:rsidRPr="00B95A6F" w:rsidRDefault="00B95A6F" w:rsidP="00A4463C">
            <w:pPr>
              <w:pStyle w:val="ListParagraph"/>
              <w:numPr>
                <w:ilvl w:val="0"/>
                <w:numId w:val="54"/>
              </w:numPr>
              <w:ind w:left="601" w:hanging="425"/>
              <w:rPr>
                <w:highlight w:val="yellow"/>
                <w:lang w:val="es-PA" w:eastAsia="en-US"/>
              </w:rPr>
            </w:pPr>
            <w:r w:rsidRPr="00B95A6F">
              <w:rPr>
                <w:highlight w:val="yellow"/>
              </w:rPr>
              <w:t xml:space="preserve">El proyecto es totalmente coherente con el mandato de Naciones Unidas, considerando que la </w:t>
            </w:r>
            <w:r w:rsidRPr="00B95A6F">
              <w:rPr>
                <w:b/>
                <w:highlight w:val="yellow"/>
              </w:rPr>
              <w:t>Asamblea General de la Organización de las Naciones Unidas aprobó la resolución A/RES/64/169 “Año Internacional de los Afrodescendientes”</w:t>
            </w:r>
            <w:r w:rsidRPr="00B95A6F">
              <w:rPr>
                <w:highlight w:val="yellow"/>
              </w:rPr>
              <w:t>, la cual proclama el 2011 como Año Internacional de los Afrodescendientes.</w:t>
            </w:r>
          </w:p>
          <w:p w:rsidR="00A4463C" w:rsidRPr="001B66E3" w:rsidRDefault="00A4463C" w:rsidP="00A4463C">
            <w:pPr>
              <w:pStyle w:val="ListParagraph"/>
              <w:numPr>
                <w:ilvl w:val="0"/>
                <w:numId w:val="54"/>
              </w:numPr>
              <w:ind w:left="601" w:hanging="425"/>
              <w:rPr>
                <w:lang w:val="es-PA" w:eastAsia="en-US"/>
              </w:rPr>
            </w:pPr>
            <w:r w:rsidRPr="001B66E3">
              <w:rPr>
                <w:lang w:val="es-PA" w:eastAsia="en-US"/>
              </w:rPr>
              <w:t>Desde el punto de vista técnico se identifica que el diseño del proyecto no es el más pertinente para producir los efectos deseados en la realidad a intervenir</w:t>
            </w:r>
          </w:p>
          <w:p w:rsidR="00B12F84" w:rsidRPr="001B66E3" w:rsidRDefault="00B12F84" w:rsidP="00A4463C">
            <w:pPr>
              <w:pStyle w:val="ListParagraph"/>
              <w:numPr>
                <w:ilvl w:val="0"/>
                <w:numId w:val="54"/>
              </w:numPr>
              <w:ind w:left="601" w:hanging="425"/>
              <w:rPr>
                <w:lang w:val="es-PA" w:eastAsia="en-US"/>
              </w:rPr>
            </w:pPr>
            <w:r w:rsidRPr="001B66E3">
              <w:rPr>
                <w:lang w:val="es-PA" w:eastAsia="en-US"/>
              </w:rPr>
              <w:t>Los beneficiarios del proyecto que respondieron la encuesta:</w:t>
            </w:r>
          </w:p>
          <w:p w:rsidR="00A4463C" w:rsidRPr="001B66E3" w:rsidRDefault="00B12F84" w:rsidP="00B12F84">
            <w:pPr>
              <w:pStyle w:val="ListParagraph"/>
              <w:numPr>
                <w:ilvl w:val="0"/>
                <w:numId w:val="54"/>
              </w:numPr>
              <w:rPr>
                <w:lang w:val="es-PA" w:eastAsia="en-US"/>
              </w:rPr>
            </w:pPr>
            <w:r w:rsidRPr="001B66E3">
              <w:rPr>
                <w:lang w:val="es-PA" w:eastAsia="en-US"/>
              </w:rPr>
              <w:t xml:space="preserve">Más del </w:t>
            </w:r>
            <w:r w:rsidR="00A4463C" w:rsidRPr="001B66E3">
              <w:rPr>
                <w:lang w:val="es-PA" w:eastAsia="en-US"/>
              </w:rPr>
              <w:t>90% manifiesta que la estrategia seleccionada por el proyecto fue pertinente</w:t>
            </w:r>
            <w:r w:rsidR="001B568C" w:rsidRPr="001B66E3">
              <w:rPr>
                <w:lang w:val="es-PA" w:eastAsia="en-US"/>
              </w:rPr>
              <w:t>.</w:t>
            </w:r>
          </w:p>
          <w:p w:rsidR="00A4463C" w:rsidRPr="001B66E3" w:rsidRDefault="00A4463C" w:rsidP="00B12F84">
            <w:pPr>
              <w:pStyle w:val="ListParagraph"/>
              <w:numPr>
                <w:ilvl w:val="0"/>
                <w:numId w:val="54"/>
              </w:numPr>
              <w:rPr>
                <w:lang w:val="es-PA" w:eastAsia="en-US"/>
              </w:rPr>
            </w:pPr>
            <w:r w:rsidRPr="001B66E3">
              <w:rPr>
                <w:lang w:val="es-PA" w:eastAsia="en-US"/>
              </w:rPr>
              <w:t>El 50% expresa que los objetivos y resultados esperados con el modelo de intervención adoptado, no eran realistas y concretos (que se contrapone en parte con la opinión anterior</w:t>
            </w:r>
            <w:r w:rsidR="001B568C" w:rsidRPr="001B66E3">
              <w:rPr>
                <w:lang w:val="es-PA" w:eastAsia="en-US"/>
              </w:rPr>
              <w:t>, probablemente debido a que desconocen el documento de proyecto en su totalidad, los objetivos de los donantes, entre otros.</w:t>
            </w:r>
            <w:r w:rsidRPr="001B66E3">
              <w:rPr>
                <w:lang w:val="es-PA" w:eastAsia="en-US"/>
              </w:rPr>
              <w:t>)</w:t>
            </w:r>
            <w:r w:rsidR="001B568C" w:rsidRPr="001B66E3">
              <w:rPr>
                <w:lang w:val="es-PA" w:eastAsia="en-US"/>
              </w:rPr>
              <w:t>.</w:t>
            </w:r>
          </w:p>
          <w:p w:rsidR="00A4463C" w:rsidRPr="001B66E3" w:rsidRDefault="00A4463C" w:rsidP="00B12F84">
            <w:pPr>
              <w:pStyle w:val="ListParagraph"/>
              <w:numPr>
                <w:ilvl w:val="0"/>
                <w:numId w:val="54"/>
              </w:numPr>
              <w:rPr>
                <w:lang w:val="es-PA" w:eastAsia="en-US"/>
              </w:rPr>
            </w:pPr>
            <w:r w:rsidRPr="001B66E3">
              <w:rPr>
                <w:lang w:val="es-PA" w:eastAsia="en-US"/>
              </w:rPr>
              <w:t>El 70% piensa que existían otros objetivos y resultados de importancia que no fueron tenidos en cuenta en el proyecto</w:t>
            </w:r>
            <w:r w:rsidR="001B568C" w:rsidRPr="001B66E3">
              <w:rPr>
                <w:lang w:val="es-PA" w:eastAsia="en-US"/>
              </w:rPr>
              <w:t>.</w:t>
            </w:r>
          </w:p>
          <w:p w:rsidR="00A4463C" w:rsidRPr="00B95A6F" w:rsidRDefault="00A4463C" w:rsidP="00B12F84">
            <w:pPr>
              <w:pStyle w:val="ListParagraph"/>
              <w:numPr>
                <w:ilvl w:val="0"/>
                <w:numId w:val="54"/>
              </w:numPr>
              <w:rPr>
                <w:highlight w:val="yellow"/>
                <w:lang w:val="es-PA" w:eastAsia="en-US"/>
              </w:rPr>
            </w:pPr>
            <w:r w:rsidRPr="00B95A6F">
              <w:rPr>
                <w:highlight w:val="yellow"/>
                <w:lang w:val="es-PA" w:eastAsia="en-US"/>
              </w:rPr>
              <w:t>Más del 50% no sabe si la inclusión de temas transversales aumentó la calidad de la intervención (posiblemente no estaban informados sobre la naturaleza de estos temas transversales), sin embargo, también piensan que la</w:t>
            </w:r>
            <w:r w:rsidR="00D92427" w:rsidRPr="00B95A6F">
              <w:rPr>
                <w:highlight w:val="yellow"/>
                <w:lang w:val="es-PA" w:eastAsia="en-US"/>
              </w:rPr>
              <w:t xml:space="preserve"> equidad de género </w:t>
            </w:r>
            <w:r w:rsidRPr="00B95A6F">
              <w:rPr>
                <w:highlight w:val="yellow"/>
                <w:lang w:val="es-PA" w:eastAsia="en-US"/>
              </w:rPr>
              <w:t xml:space="preserve">fue </w:t>
            </w:r>
            <w:r w:rsidR="00B95A6F" w:rsidRPr="00B95A6F">
              <w:rPr>
                <w:highlight w:val="yellow"/>
                <w:lang w:val="es-PA" w:eastAsia="en-US"/>
              </w:rPr>
              <w:t>bien enfocada</w:t>
            </w:r>
            <w:r w:rsidR="001B568C" w:rsidRPr="00B95A6F">
              <w:rPr>
                <w:highlight w:val="yellow"/>
                <w:lang w:val="es-PA" w:eastAsia="en-US"/>
              </w:rPr>
              <w:t>.</w:t>
            </w:r>
          </w:p>
          <w:p w:rsidR="00A4463C" w:rsidRPr="001B66E3" w:rsidRDefault="002B20F3" w:rsidP="00B12F84">
            <w:pPr>
              <w:pStyle w:val="ListParagraph"/>
              <w:numPr>
                <w:ilvl w:val="0"/>
                <w:numId w:val="54"/>
              </w:numPr>
              <w:rPr>
                <w:lang w:val="es-PA" w:eastAsia="en-US"/>
              </w:rPr>
            </w:pPr>
            <w:r w:rsidRPr="001B66E3">
              <w:rPr>
                <w:lang w:val="es-PA" w:eastAsia="en-US"/>
              </w:rPr>
              <w:t>P</w:t>
            </w:r>
            <w:r w:rsidR="00A4463C" w:rsidRPr="001B66E3">
              <w:rPr>
                <w:lang w:val="es-PA" w:eastAsia="en-US"/>
              </w:rPr>
              <w:t>iensan que hubiera sido muy positivo: a) la participación activa de los movimientos afro durante todo el ciclo del proyecto, para que éste se convirtiera en un punto de referencia de la población afro; b) el fortalecimiento de las capacidades administrativas y técnicas de las organizaciones afro; c) tener en cuenta las asimetrías existentes entre diferentes países; d) considerar un fondo para la ejecución de micro</w:t>
            </w:r>
            <w:r w:rsidR="00CF3426" w:rsidRPr="001B66E3">
              <w:rPr>
                <w:lang w:val="es-PA" w:eastAsia="en-US"/>
              </w:rPr>
              <w:t>-</w:t>
            </w:r>
            <w:r w:rsidR="00A4463C" w:rsidRPr="001B66E3">
              <w:rPr>
                <w:lang w:val="es-PA" w:eastAsia="en-US"/>
              </w:rPr>
              <w:t>emprendimientos; e) acceso de la población afro al sector financiero</w:t>
            </w:r>
            <w:r w:rsidR="001B568C" w:rsidRPr="001B66E3">
              <w:rPr>
                <w:lang w:val="es-PA" w:eastAsia="en-US"/>
              </w:rPr>
              <w:t>.</w:t>
            </w:r>
          </w:p>
          <w:p w:rsidR="00A4463C" w:rsidRPr="001B66E3" w:rsidRDefault="00A4463C" w:rsidP="00B12F84">
            <w:pPr>
              <w:pStyle w:val="ListParagraph"/>
              <w:numPr>
                <w:ilvl w:val="0"/>
                <w:numId w:val="54"/>
              </w:numPr>
              <w:autoSpaceDE/>
              <w:autoSpaceDN/>
              <w:adjustRightInd/>
              <w:spacing w:after="200" w:line="276" w:lineRule="auto"/>
              <w:rPr>
                <w:szCs w:val="24"/>
                <w:lang w:val="es-PA"/>
              </w:rPr>
            </w:pPr>
            <w:r w:rsidRPr="001B66E3">
              <w:rPr>
                <w:szCs w:val="24"/>
                <w:lang w:val="es-PA"/>
              </w:rPr>
              <w:t xml:space="preserve">Algunos piensan que si se desea tener un efecto importante sobre el tema de la identidad y derechos de la población </w:t>
            </w:r>
            <w:r w:rsidR="008A6ACE">
              <w:rPr>
                <w:szCs w:val="24"/>
                <w:lang w:val="es-PA"/>
              </w:rPr>
              <w:t>afrodescendiente</w:t>
            </w:r>
            <w:r w:rsidRPr="001B66E3">
              <w:rPr>
                <w:szCs w:val="24"/>
                <w:lang w:val="es-PA"/>
              </w:rPr>
              <w:t>, es necesario que el proyecto tenga una actuación importante a nivel de los planes de estudio y textos escolares de las escuelas primarias. Es necesario modificar el paradigma que actualmente se está utilizando para la formación de los estudiantes – especialmente – de la educación primaria</w:t>
            </w:r>
            <w:r w:rsidR="001B568C" w:rsidRPr="001B66E3">
              <w:rPr>
                <w:szCs w:val="24"/>
                <w:lang w:val="es-PA"/>
              </w:rPr>
              <w:t>.</w:t>
            </w:r>
          </w:p>
          <w:p w:rsidR="00A4463C" w:rsidRPr="001B66E3" w:rsidRDefault="002B20F3" w:rsidP="00B12F84">
            <w:pPr>
              <w:pStyle w:val="ListParagraph"/>
              <w:numPr>
                <w:ilvl w:val="0"/>
                <w:numId w:val="54"/>
              </w:numPr>
              <w:rPr>
                <w:lang w:val="es-PA" w:eastAsia="en-US"/>
              </w:rPr>
            </w:pPr>
            <w:r w:rsidRPr="001B66E3">
              <w:rPr>
                <w:lang w:val="es-PA" w:eastAsia="en-US"/>
              </w:rPr>
              <w:t>P</w:t>
            </w:r>
            <w:r w:rsidR="00A4463C" w:rsidRPr="001B66E3">
              <w:rPr>
                <w:lang w:val="es-PA" w:eastAsia="en-US"/>
              </w:rPr>
              <w:t>iensan que un proyecto regional con menos de 2 años de ejecución no va a producir mayores avances</w:t>
            </w:r>
            <w:r w:rsidR="001B568C" w:rsidRPr="001B66E3">
              <w:rPr>
                <w:lang w:val="es-PA" w:eastAsia="en-US"/>
              </w:rPr>
              <w:t>.</w:t>
            </w:r>
          </w:p>
          <w:p w:rsidR="00A4463C" w:rsidRPr="001B66E3" w:rsidRDefault="002B20F3" w:rsidP="00B12F84">
            <w:pPr>
              <w:pStyle w:val="ListParagraph"/>
              <w:numPr>
                <w:ilvl w:val="0"/>
                <w:numId w:val="54"/>
              </w:numPr>
              <w:rPr>
                <w:lang w:val="es-PA" w:eastAsia="en-US"/>
              </w:rPr>
            </w:pPr>
            <w:r w:rsidRPr="001B66E3">
              <w:rPr>
                <w:lang w:val="es-PA" w:eastAsia="en-US"/>
              </w:rPr>
              <w:t>P</w:t>
            </w:r>
            <w:r w:rsidR="00A4463C" w:rsidRPr="001B66E3">
              <w:rPr>
                <w:lang w:val="es-PA" w:eastAsia="en-US"/>
              </w:rPr>
              <w:t xml:space="preserve">iensan que </w:t>
            </w:r>
            <w:r w:rsidR="00E766D0">
              <w:rPr>
                <w:lang w:val="es-PA" w:eastAsia="en-US"/>
              </w:rPr>
              <w:t>la Feria de la Inclusión S</w:t>
            </w:r>
            <w:r w:rsidR="001B568C" w:rsidRPr="001B66E3">
              <w:rPr>
                <w:lang w:val="es-PA" w:eastAsia="en-US"/>
              </w:rPr>
              <w:t>ocial de Cali, “Somos Afro” (</w:t>
            </w:r>
            <w:r w:rsidR="00390785" w:rsidRPr="001B66E3">
              <w:rPr>
                <w:lang w:val="es-PA" w:eastAsia="en-US"/>
              </w:rPr>
              <w:t>desarrollada</w:t>
            </w:r>
            <w:r w:rsidR="001B568C" w:rsidRPr="001B66E3">
              <w:rPr>
                <w:lang w:val="es-PA" w:eastAsia="en-US"/>
              </w:rPr>
              <w:t xml:space="preserve"> </w:t>
            </w:r>
            <w:r w:rsidR="00E766D0">
              <w:rPr>
                <w:lang w:val="es-PA" w:eastAsia="en-US"/>
              </w:rPr>
              <w:t xml:space="preserve">en el marco </w:t>
            </w:r>
            <w:r w:rsidR="001B568C" w:rsidRPr="001B66E3">
              <w:rPr>
                <w:lang w:val="es-PA" w:eastAsia="en-US"/>
              </w:rPr>
              <w:t>d</w:t>
            </w:r>
            <w:r w:rsidR="00A4463C" w:rsidRPr="001B66E3">
              <w:rPr>
                <w:lang w:val="es-PA" w:eastAsia="en-US"/>
              </w:rPr>
              <w:t xml:space="preserve">el encuentro cultural Petronio </w:t>
            </w:r>
            <w:r w:rsidR="001B568C" w:rsidRPr="001B66E3">
              <w:rPr>
                <w:lang w:val="es-PA" w:eastAsia="en-US"/>
              </w:rPr>
              <w:t>Álvarez)</w:t>
            </w:r>
            <w:r w:rsidR="00A4463C" w:rsidRPr="001B66E3">
              <w:rPr>
                <w:lang w:val="es-PA" w:eastAsia="en-US"/>
              </w:rPr>
              <w:t xml:space="preserve"> fue muy positivo (música, danza, gastronomía, diálogo </w:t>
            </w:r>
            <w:r w:rsidR="00A4463C" w:rsidRPr="001B66E3">
              <w:rPr>
                <w:lang w:val="es-PA" w:eastAsia="en-US"/>
              </w:rPr>
              <w:lastRenderedPageBreak/>
              <w:t>intergeneracional, integración ciudadana)</w:t>
            </w:r>
            <w:r w:rsidR="001B568C" w:rsidRPr="001B66E3">
              <w:rPr>
                <w:lang w:val="es-PA" w:eastAsia="en-US"/>
              </w:rPr>
              <w:t>.</w:t>
            </w:r>
          </w:p>
          <w:p w:rsidR="00A4463C" w:rsidRPr="001B66E3" w:rsidRDefault="002B20F3" w:rsidP="001547F0">
            <w:pPr>
              <w:pStyle w:val="ListParagraph"/>
              <w:numPr>
                <w:ilvl w:val="0"/>
                <w:numId w:val="54"/>
              </w:numPr>
              <w:autoSpaceDE/>
              <w:autoSpaceDN/>
              <w:adjustRightInd/>
              <w:spacing w:after="200" w:line="276" w:lineRule="auto"/>
              <w:rPr>
                <w:szCs w:val="24"/>
                <w:lang w:val="es-PA"/>
              </w:rPr>
            </w:pPr>
            <w:r w:rsidRPr="001B66E3">
              <w:rPr>
                <w:szCs w:val="24"/>
                <w:lang w:val="es-PA"/>
              </w:rPr>
              <w:t>Sería conveniente n</w:t>
            </w:r>
            <w:r w:rsidR="00A4463C" w:rsidRPr="001B66E3">
              <w:rPr>
                <w:szCs w:val="24"/>
                <w:lang w:val="es-PA"/>
              </w:rPr>
              <w:t xml:space="preserve">o limitar la participación de la prensa solamente a la difusión de las actividades realizadas en el marco del proyecto. </w:t>
            </w:r>
            <w:r w:rsidR="001B568C" w:rsidRPr="001B66E3">
              <w:rPr>
                <w:szCs w:val="24"/>
                <w:lang w:val="es-PA"/>
              </w:rPr>
              <w:t xml:space="preserve"> </w:t>
            </w:r>
            <w:r w:rsidR="00A4463C" w:rsidRPr="001B66E3">
              <w:rPr>
                <w:szCs w:val="24"/>
                <w:lang w:val="es-PA"/>
              </w:rPr>
              <w:t>Por el contrario, es necesario</w:t>
            </w:r>
            <w:r w:rsidR="001547F0">
              <w:rPr>
                <w:szCs w:val="24"/>
                <w:lang w:val="es-PA"/>
              </w:rPr>
              <w:t xml:space="preserve"> seguir</w:t>
            </w:r>
            <w:r w:rsidR="00A4463C" w:rsidRPr="001B66E3">
              <w:rPr>
                <w:szCs w:val="24"/>
                <w:lang w:val="es-PA"/>
              </w:rPr>
              <w:t xml:space="preserve"> trabaja</w:t>
            </w:r>
            <w:r w:rsidR="001547F0">
              <w:rPr>
                <w:szCs w:val="24"/>
                <w:lang w:val="es-PA"/>
              </w:rPr>
              <w:t>ndo</w:t>
            </w:r>
            <w:r w:rsidR="00A4463C" w:rsidRPr="001B66E3">
              <w:rPr>
                <w:szCs w:val="24"/>
                <w:lang w:val="es-PA"/>
              </w:rPr>
              <w:t xml:space="preserve"> en l</w:t>
            </w:r>
            <w:r w:rsidR="001547F0">
              <w:rPr>
                <w:szCs w:val="24"/>
                <w:lang w:val="es-PA"/>
              </w:rPr>
              <w:t>a información de</w:t>
            </w:r>
            <w:r w:rsidR="00A4463C" w:rsidRPr="001B66E3">
              <w:rPr>
                <w:szCs w:val="24"/>
                <w:lang w:val="es-PA"/>
              </w:rPr>
              <w:t xml:space="preserve"> la prensa</w:t>
            </w:r>
            <w:r w:rsidR="001547F0">
              <w:rPr>
                <w:szCs w:val="24"/>
                <w:lang w:val="es-PA"/>
              </w:rPr>
              <w:t xml:space="preserve"> con el objetivo de que puedan  informar más certeramente sobre las poblaciones </w:t>
            </w:r>
            <w:r w:rsidR="00E87211">
              <w:rPr>
                <w:szCs w:val="24"/>
                <w:lang w:val="es-PA"/>
              </w:rPr>
              <w:t>afrodescendientes</w:t>
            </w:r>
            <w:r w:rsidR="001547F0">
              <w:rPr>
                <w:szCs w:val="24"/>
                <w:lang w:val="es-PA"/>
              </w:rPr>
              <w:t xml:space="preserve"> tal como se realizo en </w:t>
            </w:r>
            <w:r w:rsidR="001B568C" w:rsidRPr="001B66E3">
              <w:rPr>
                <w:szCs w:val="24"/>
                <w:lang w:val="es-PA"/>
              </w:rPr>
              <w:t>los</w:t>
            </w:r>
            <w:r w:rsidR="001547F0">
              <w:rPr>
                <w:szCs w:val="24"/>
                <w:lang w:val="es-PA"/>
              </w:rPr>
              <w:t xml:space="preserve"> talleres de Managua y Cartagena</w:t>
            </w:r>
            <w:r w:rsidR="001B568C" w:rsidRPr="001B66E3">
              <w:rPr>
                <w:szCs w:val="24"/>
                <w:lang w:val="es-PA"/>
              </w:rPr>
              <w:t>.</w:t>
            </w:r>
          </w:p>
        </w:tc>
      </w:tr>
    </w:tbl>
    <w:p w:rsidR="008612B3" w:rsidRPr="001B66E3" w:rsidRDefault="008612B3" w:rsidP="00273AA1">
      <w:pPr>
        <w:rPr>
          <w:rFonts w:eastAsiaTheme="minorHAnsi"/>
          <w:lang w:eastAsia="en-US"/>
        </w:rPr>
      </w:pPr>
    </w:p>
    <w:p w:rsidR="006D6723" w:rsidRPr="001B66E3" w:rsidRDefault="006D6723" w:rsidP="00273AA1">
      <w:pPr>
        <w:rPr>
          <w:rFonts w:eastAsiaTheme="minorHAnsi"/>
          <w:lang w:eastAsia="en-US"/>
        </w:rPr>
      </w:pPr>
    </w:p>
    <w:tbl>
      <w:tblPr>
        <w:tblStyle w:val="TableGrid"/>
        <w:tblW w:w="0" w:type="auto"/>
        <w:tblLook w:val="04A0"/>
      </w:tblPr>
      <w:tblGrid>
        <w:gridCol w:w="9464"/>
      </w:tblGrid>
      <w:tr w:rsidR="00A4463C" w:rsidRPr="001B66E3" w:rsidTr="00A4463C">
        <w:trPr>
          <w:trHeight w:val="453"/>
        </w:trPr>
        <w:tc>
          <w:tcPr>
            <w:tcW w:w="9464" w:type="dxa"/>
            <w:shd w:val="pct25" w:color="auto" w:fill="auto"/>
            <w:vAlign w:val="center"/>
          </w:tcPr>
          <w:p w:rsidR="00A4463C" w:rsidRPr="001B66E3" w:rsidRDefault="00A4463C" w:rsidP="00A4463C">
            <w:pPr>
              <w:jc w:val="left"/>
              <w:rPr>
                <w:b/>
                <w:lang w:val="es-PA" w:eastAsia="en-US"/>
              </w:rPr>
            </w:pPr>
            <w:r w:rsidRPr="001B66E3">
              <w:rPr>
                <w:b/>
                <w:lang w:val="es-PA" w:eastAsia="en-US"/>
              </w:rPr>
              <w:t>Criterio: COHERENCIA EN EL MAPA DE RESULTADOS</w:t>
            </w:r>
          </w:p>
        </w:tc>
      </w:tr>
      <w:tr w:rsidR="00A4463C" w:rsidRPr="001B66E3" w:rsidTr="00A4463C">
        <w:tc>
          <w:tcPr>
            <w:tcW w:w="9464" w:type="dxa"/>
          </w:tcPr>
          <w:p w:rsidR="00A4463C" w:rsidRPr="001B66E3" w:rsidRDefault="00A4463C" w:rsidP="00144E78">
            <w:pPr>
              <w:pStyle w:val="ListParagraph"/>
              <w:numPr>
                <w:ilvl w:val="0"/>
                <w:numId w:val="54"/>
              </w:numPr>
              <w:ind w:left="601" w:hanging="425"/>
              <w:rPr>
                <w:lang w:val="es-PA" w:eastAsia="en-US"/>
              </w:rPr>
            </w:pPr>
            <w:r w:rsidRPr="001B66E3">
              <w:rPr>
                <w:lang w:val="es-PA" w:eastAsia="en-US"/>
              </w:rPr>
              <w:t xml:space="preserve">El Mapa de Resultados muestra ciertas debilidades en su coherencia interna, de tal manera que el logro de los Productos no necesariamente permitirá </w:t>
            </w:r>
            <w:r w:rsidRPr="001B66E3">
              <w:rPr>
                <w:rFonts w:eastAsiaTheme="minorHAnsi"/>
                <w:lang w:val="es-PA" w:eastAsia="en-US"/>
              </w:rPr>
              <w:t>el logro de los Resultados</w:t>
            </w:r>
            <w:r w:rsidR="00897409">
              <w:rPr>
                <w:rFonts w:eastAsiaTheme="minorHAnsi"/>
                <w:lang w:val="es-PA" w:eastAsia="en-US"/>
              </w:rPr>
              <w:t xml:space="preserve"> a niveles más altos </w:t>
            </w:r>
            <w:r w:rsidRPr="001B66E3">
              <w:rPr>
                <w:rFonts w:eastAsiaTheme="minorHAnsi"/>
                <w:lang w:val="es-PA" w:eastAsia="en-US"/>
              </w:rPr>
              <w:t xml:space="preserve"> y además, que la consecución de los Resultados no asegura la obtención de los Objetivos (Ver comentario detallados en Anexo </w:t>
            </w:r>
            <w:r w:rsidR="00144E78" w:rsidRPr="001B66E3">
              <w:rPr>
                <w:rFonts w:eastAsiaTheme="minorHAnsi"/>
                <w:lang w:val="es-PA" w:eastAsia="en-US"/>
              </w:rPr>
              <w:t>3</w:t>
            </w:r>
            <w:r w:rsidRPr="001B66E3">
              <w:rPr>
                <w:rFonts w:eastAsiaTheme="minorHAnsi"/>
                <w:lang w:val="es-PA" w:eastAsia="en-US"/>
              </w:rPr>
              <w:t>)</w:t>
            </w:r>
          </w:p>
        </w:tc>
      </w:tr>
    </w:tbl>
    <w:p w:rsidR="008612B3" w:rsidRPr="001B66E3" w:rsidRDefault="008612B3" w:rsidP="00273AA1">
      <w:pPr>
        <w:rPr>
          <w:rFonts w:eastAsiaTheme="minorHAnsi"/>
          <w:lang w:eastAsia="en-US"/>
        </w:rPr>
      </w:pPr>
    </w:p>
    <w:p w:rsidR="006D6723" w:rsidRPr="001B66E3" w:rsidRDefault="006D6723" w:rsidP="00273AA1">
      <w:pPr>
        <w:rPr>
          <w:rFonts w:eastAsiaTheme="minorHAnsi"/>
          <w:lang w:eastAsia="en-US"/>
        </w:rPr>
      </w:pPr>
    </w:p>
    <w:tbl>
      <w:tblPr>
        <w:tblStyle w:val="TableGrid"/>
        <w:tblW w:w="0" w:type="auto"/>
        <w:tblLook w:val="04A0"/>
      </w:tblPr>
      <w:tblGrid>
        <w:gridCol w:w="9464"/>
      </w:tblGrid>
      <w:tr w:rsidR="00A4463C" w:rsidRPr="001B66E3" w:rsidTr="00A4463C">
        <w:trPr>
          <w:trHeight w:val="427"/>
        </w:trPr>
        <w:tc>
          <w:tcPr>
            <w:tcW w:w="9464" w:type="dxa"/>
            <w:shd w:val="pct25" w:color="auto" w:fill="auto"/>
            <w:vAlign w:val="center"/>
          </w:tcPr>
          <w:p w:rsidR="00A4463C" w:rsidRPr="001B66E3" w:rsidRDefault="00A4463C" w:rsidP="00A4463C">
            <w:pPr>
              <w:rPr>
                <w:b/>
                <w:lang w:val="es-PA" w:eastAsia="en-US"/>
              </w:rPr>
            </w:pPr>
            <w:r w:rsidRPr="001B66E3">
              <w:rPr>
                <w:b/>
                <w:lang w:val="es-PA" w:eastAsia="en-US"/>
              </w:rPr>
              <w:t>Criterio: EFICACIA</w:t>
            </w:r>
          </w:p>
        </w:tc>
      </w:tr>
      <w:tr w:rsidR="00A4463C" w:rsidTr="00A4463C">
        <w:tc>
          <w:tcPr>
            <w:tcW w:w="9464" w:type="dxa"/>
          </w:tcPr>
          <w:p w:rsidR="001D1757" w:rsidRPr="001D1757" w:rsidRDefault="001D1757" w:rsidP="001D1757">
            <w:pPr>
              <w:pStyle w:val="ListParagraph"/>
              <w:numPr>
                <w:ilvl w:val="0"/>
                <w:numId w:val="54"/>
              </w:numPr>
              <w:ind w:left="601" w:hanging="425"/>
              <w:rPr>
                <w:highlight w:val="yellow"/>
                <w:lang w:val="es-PA" w:eastAsia="en-US"/>
              </w:rPr>
            </w:pPr>
            <w:r>
              <w:rPr>
                <w:highlight w:val="yellow"/>
                <w:lang w:val="es-PA" w:eastAsia="en-US"/>
              </w:rPr>
              <w:t xml:space="preserve">Tal como se observa en el Anexo </w:t>
            </w:r>
            <w:r w:rsidR="00B1556B">
              <w:rPr>
                <w:highlight w:val="yellow"/>
                <w:lang w:val="es-PA" w:eastAsia="en-US"/>
              </w:rPr>
              <w:t>8</w:t>
            </w:r>
            <w:r>
              <w:rPr>
                <w:highlight w:val="yellow"/>
                <w:lang w:val="es-PA" w:eastAsia="en-US"/>
              </w:rPr>
              <w:t>, s</w:t>
            </w:r>
            <w:r w:rsidRPr="001D1757">
              <w:rPr>
                <w:highlight w:val="yellow"/>
                <w:lang w:val="es-PA" w:eastAsia="en-US"/>
              </w:rPr>
              <w:t>e han ejecutado las actividades y se han alcanzado todos los productos que fueron programados en el mapa de resultados del PRODOC, como por ejemplo: a) Conectar a internet a organizaciones y redes afro; b) Diseñar, cargar información y poner en funcionamiento el sitio web del proyecto; c) Realizar estudios sobre acuerdos internacionales y planes nacionales de inclusión social; d) Diseñar y realizar seminarios de capacitación y difusión; e) Publicar y difundir estudios y resultados de los seminarios; f) Realizar estudios académicos sobre la situación y perspectivas de las comunidades y pueblos afrodescendientes; g) Realizar investigaciones periodísticas; h) Realizar talleres presenciales y virtuales; entre otros.</w:t>
            </w:r>
          </w:p>
          <w:p w:rsidR="00B12F84" w:rsidRPr="001D1757" w:rsidRDefault="00B12F84" w:rsidP="00A4463C">
            <w:pPr>
              <w:pStyle w:val="ListParagraph"/>
              <w:numPr>
                <w:ilvl w:val="0"/>
                <w:numId w:val="54"/>
              </w:numPr>
              <w:ind w:left="601" w:hanging="425"/>
              <w:rPr>
                <w:highlight w:val="red"/>
                <w:lang w:val="es-PA" w:eastAsia="en-US"/>
              </w:rPr>
            </w:pPr>
            <w:r w:rsidRPr="001D1757">
              <w:rPr>
                <w:highlight w:val="red"/>
                <w:lang w:val="es-PA" w:eastAsia="en-US"/>
              </w:rPr>
              <w:t xml:space="preserve">Tal como se observa en la tabla del Anexo </w:t>
            </w:r>
            <w:r w:rsidR="00144E78" w:rsidRPr="001D1757">
              <w:rPr>
                <w:highlight w:val="red"/>
                <w:lang w:val="es-PA" w:eastAsia="en-US"/>
              </w:rPr>
              <w:t>6</w:t>
            </w:r>
            <w:r w:rsidRPr="001D1757">
              <w:rPr>
                <w:highlight w:val="red"/>
                <w:lang w:val="es-PA" w:eastAsia="en-US"/>
              </w:rPr>
              <w:t>, el proyecto ha ejecutado las actividades y ha alcanzado todos los productos que fueron programados en el mapa de resultados del PRODOC.</w:t>
            </w:r>
          </w:p>
          <w:p w:rsidR="00A4463C" w:rsidRPr="001B66E3" w:rsidRDefault="00A4463C" w:rsidP="00A4463C">
            <w:pPr>
              <w:pStyle w:val="ListParagraph"/>
              <w:numPr>
                <w:ilvl w:val="0"/>
                <w:numId w:val="54"/>
              </w:numPr>
              <w:ind w:left="601" w:hanging="425"/>
              <w:rPr>
                <w:lang w:val="es-PA" w:eastAsia="en-US"/>
              </w:rPr>
            </w:pPr>
            <w:r w:rsidRPr="001B66E3">
              <w:rPr>
                <w:lang w:val="es-PA" w:eastAsia="en-US"/>
              </w:rPr>
              <w:t>El 50% de las asociaciones afro que fueron conectadas a internet por el proyecto, no tenían antes ningún tipo de conexión</w:t>
            </w:r>
          </w:p>
          <w:p w:rsidR="00A4463C" w:rsidRPr="001B66E3" w:rsidRDefault="00867438" w:rsidP="00A4463C">
            <w:pPr>
              <w:pStyle w:val="ListParagraph"/>
              <w:numPr>
                <w:ilvl w:val="0"/>
                <w:numId w:val="54"/>
              </w:numPr>
              <w:ind w:left="601" w:hanging="425"/>
              <w:rPr>
                <w:lang w:val="es-PA" w:eastAsia="en-US"/>
              </w:rPr>
            </w:pPr>
            <w:r w:rsidRPr="001B66E3">
              <w:rPr>
                <w:lang w:val="es-PA" w:eastAsia="en-US"/>
              </w:rPr>
              <w:t>Dos</w:t>
            </w:r>
            <w:r w:rsidR="00A4463C" w:rsidRPr="001B66E3">
              <w:rPr>
                <w:lang w:val="es-PA" w:eastAsia="en-US"/>
              </w:rPr>
              <w:t xml:space="preserve"> de las asociaciones afro que fueron conectadas a internet por el proyecto, tuvieron problemas por demoras en la recepción del financiamiento</w:t>
            </w:r>
            <w:r w:rsidR="001547F0">
              <w:rPr>
                <w:lang w:val="es-PA" w:eastAsia="en-US"/>
              </w:rPr>
              <w:t>.</w:t>
            </w:r>
          </w:p>
          <w:p w:rsidR="00A4463C" w:rsidRPr="001B66E3" w:rsidRDefault="00A4463C" w:rsidP="00A4463C">
            <w:pPr>
              <w:pStyle w:val="ListParagraph"/>
              <w:numPr>
                <w:ilvl w:val="0"/>
                <w:numId w:val="54"/>
              </w:numPr>
              <w:ind w:left="601" w:hanging="425"/>
              <w:rPr>
                <w:lang w:val="es-PA" w:eastAsia="en-US"/>
              </w:rPr>
            </w:pPr>
            <w:r w:rsidRPr="001B66E3">
              <w:rPr>
                <w:lang w:val="es-PA" w:eastAsia="en-US"/>
              </w:rPr>
              <w:t>Algunas de las asociaciones afro que fueron conectadas a internet por el proyecto, después recibieron la noticia que no eran elegibles</w:t>
            </w:r>
            <w:r w:rsidR="0011719F" w:rsidRPr="001B66E3">
              <w:rPr>
                <w:rStyle w:val="FootnoteReference"/>
                <w:lang w:val="es-PA" w:eastAsia="en-US"/>
              </w:rPr>
              <w:footnoteReference w:id="20"/>
            </w:r>
          </w:p>
          <w:p w:rsidR="00B12F84" w:rsidRPr="001B66E3" w:rsidRDefault="00B12F84" w:rsidP="00A4463C">
            <w:pPr>
              <w:pStyle w:val="ListParagraph"/>
              <w:numPr>
                <w:ilvl w:val="0"/>
                <w:numId w:val="54"/>
              </w:numPr>
              <w:ind w:left="601" w:hanging="425"/>
              <w:rPr>
                <w:lang w:val="es-PA" w:eastAsia="en-US"/>
              </w:rPr>
            </w:pPr>
            <w:r w:rsidRPr="001B66E3">
              <w:rPr>
                <w:lang w:val="es-PA" w:eastAsia="en-US"/>
              </w:rPr>
              <w:t>De los periodistas capacitados por el proyecto y que respondieron la encuesta:</w:t>
            </w:r>
          </w:p>
          <w:p w:rsidR="00A4463C" w:rsidRPr="001B66E3" w:rsidRDefault="00A4463C" w:rsidP="00B12F84">
            <w:pPr>
              <w:pStyle w:val="ListParagraph"/>
              <w:numPr>
                <w:ilvl w:val="0"/>
                <w:numId w:val="54"/>
              </w:numPr>
              <w:rPr>
                <w:lang w:val="es-PA" w:eastAsia="en-US"/>
              </w:rPr>
            </w:pPr>
            <w:r w:rsidRPr="001B66E3">
              <w:rPr>
                <w:lang w:val="es-PA" w:eastAsia="en-US"/>
              </w:rPr>
              <w:t>El 90% expres</w:t>
            </w:r>
            <w:r w:rsidR="00B12F84" w:rsidRPr="001B66E3">
              <w:rPr>
                <w:lang w:val="es-PA" w:eastAsia="en-US"/>
              </w:rPr>
              <w:t>ó</w:t>
            </w:r>
            <w:r w:rsidRPr="001B66E3">
              <w:rPr>
                <w:lang w:val="es-PA" w:eastAsia="en-US"/>
              </w:rPr>
              <w:t xml:space="preserve"> que los medios de comunicación cubrieron las actividades del proyecto</w:t>
            </w:r>
          </w:p>
          <w:p w:rsidR="00A4463C" w:rsidRPr="001B66E3" w:rsidRDefault="00A4463C" w:rsidP="00B12F84">
            <w:pPr>
              <w:pStyle w:val="ListParagraph"/>
              <w:numPr>
                <w:ilvl w:val="0"/>
                <w:numId w:val="54"/>
              </w:numPr>
              <w:rPr>
                <w:lang w:val="es-PA" w:eastAsia="en-US"/>
              </w:rPr>
            </w:pPr>
            <w:r w:rsidRPr="001B66E3">
              <w:rPr>
                <w:lang w:val="es-PA" w:eastAsia="en-US"/>
              </w:rPr>
              <w:t>El 90% piensa que se publicaron noticias oportunas en relación con los eventos organizados por el proyecto</w:t>
            </w:r>
          </w:p>
          <w:p w:rsidR="00A4463C" w:rsidRPr="001B66E3" w:rsidRDefault="00A4463C" w:rsidP="00B12F84">
            <w:pPr>
              <w:pStyle w:val="ListParagraph"/>
              <w:numPr>
                <w:ilvl w:val="0"/>
                <w:numId w:val="54"/>
              </w:numPr>
              <w:rPr>
                <w:lang w:val="es-PA" w:eastAsia="en-US"/>
              </w:rPr>
            </w:pPr>
            <w:r w:rsidRPr="001B66E3">
              <w:rPr>
                <w:lang w:val="es-PA" w:eastAsia="en-US"/>
              </w:rPr>
              <w:t xml:space="preserve">El 90% </w:t>
            </w:r>
            <w:r w:rsidR="00B12F84" w:rsidRPr="001B66E3">
              <w:rPr>
                <w:lang w:val="es-PA" w:eastAsia="en-US"/>
              </w:rPr>
              <w:t xml:space="preserve">manifestaron que </w:t>
            </w:r>
            <w:r w:rsidRPr="001B66E3">
              <w:rPr>
                <w:lang w:val="es-PA" w:eastAsia="en-US"/>
              </w:rPr>
              <w:t xml:space="preserve">nunca habían participado en un evento similar al desarrollado por el proyecto para la capacitación de periodistas sobre población </w:t>
            </w:r>
            <w:r w:rsidR="008A6ACE">
              <w:rPr>
                <w:lang w:val="es-PA" w:eastAsia="en-US"/>
              </w:rPr>
              <w:t>afrodescendiente</w:t>
            </w:r>
          </w:p>
          <w:p w:rsidR="00A4463C" w:rsidRPr="001B66E3" w:rsidRDefault="00B12F84" w:rsidP="00B12F84">
            <w:pPr>
              <w:pStyle w:val="ListParagraph"/>
              <w:numPr>
                <w:ilvl w:val="0"/>
                <w:numId w:val="54"/>
              </w:numPr>
              <w:rPr>
                <w:lang w:val="es-PA" w:eastAsia="en-US"/>
              </w:rPr>
            </w:pPr>
            <w:r w:rsidRPr="001B66E3">
              <w:rPr>
                <w:lang w:val="es-PA" w:eastAsia="en-US"/>
              </w:rPr>
              <w:t>P</w:t>
            </w:r>
            <w:r w:rsidR="00A4463C" w:rsidRPr="001B66E3">
              <w:rPr>
                <w:lang w:val="es-PA" w:eastAsia="en-US"/>
              </w:rPr>
              <w:t>iensan que las noticias que se publicaron con posterioridad a las actividades del proyecto, sólo se hicieron en forma inmediata, pero no hubieron repeticiones posteriores</w:t>
            </w:r>
          </w:p>
          <w:p w:rsidR="00A4463C" w:rsidRPr="001D1757" w:rsidRDefault="00B12F84" w:rsidP="00B12F84">
            <w:pPr>
              <w:pStyle w:val="ListParagraph"/>
              <w:numPr>
                <w:ilvl w:val="0"/>
                <w:numId w:val="54"/>
              </w:numPr>
              <w:rPr>
                <w:b/>
                <w:lang w:val="es-PA" w:eastAsia="en-US"/>
              </w:rPr>
            </w:pPr>
            <w:r w:rsidRPr="001D1757">
              <w:rPr>
                <w:b/>
                <w:lang w:val="es-PA" w:eastAsia="en-US"/>
              </w:rPr>
              <w:t>Pien</w:t>
            </w:r>
            <w:r w:rsidR="00A4463C" w:rsidRPr="001D1757">
              <w:rPr>
                <w:b/>
                <w:lang w:val="es-PA" w:eastAsia="en-US"/>
              </w:rPr>
              <w:t>san que la capacitación recibida les ha permitido conocer mejor a la población afro y diferenciarlas de otras comunidades</w:t>
            </w:r>
          </w:p>
          <w:p w:rsidR="00A4463C" w:rsidRPr="001B66E3" w:rsidRDefault="002B20F3" w:rsidP="002B20F3">
            <w:pPr>
              <w:pStyle w:val="ListParagraph"/>
              <w:numPr>
                <w:ilvl w:val="0"/>
                <w:numId w:val="54"/>
              </w:numPr>
              <w:autoSpaceDE/>
              <w:autoSpaceDN/>
              <w:adjustRightInd/>
              <w:spacing w:after="200" w:line="276" w:lineRule="auto"/>
              <w:rPr>
                <w:szCs w:val="24"/>
                <w:lang w:val="es-PA"/>
              </w:rPr>
            </w:pPr>
            <w:r w:rsidRPr="001B66E3">
              <w:rPr>
                <w:lang w:val="es-PA" w:eastAsia="en-US"/>
              </w:rPr>
              <w:t>Piensan que l</w:t>
            </w:r>
            <w:r w:rsidR="00A4463C" w:rsidRPr="001B66E3">
              <w:rPr>
                <w:szCs w:val="24"/>
                <w:lang w:val="es-PA"/>
              </w:rPr>
              <w:t xml:space="preserve">a inclusión del enfoque de género, a través de la organización de eventos específicos para mujeres </w:t>
            </w:r>
            <w:r w:rsidR="00E87211">
              <w:rPr>
                <w:szCs w:val="24"/>
                <w:lang w:val="es-PA"/>
              </w:rPr>
              <w:t>afrodescendientes</w:t>
            </w:r>
            <w:r w:rsidR="00A4463C" w:rsidRPr="001B66E3">
              <w:rPr>
                <w:szCs w:val="24"/>
                <w:lang w:val="es-PA"/>
              </w:rPr>
              <w:t xml:space="preserve"> tuvo un impacto de importancia al coadyuvar a un </w:t>
            </w:r>
            <w:r w:rsidR="00A4463C" w:rsidRPr="001B66E3">
              <w:rPr>
                <w:szCs w:val="24"/>
                <w:lang w:val="es-PA"/>
              </w:rPr>
              <w:lastRenderedPageBreak/>
              <w:t xml:space="preserve">mayor empoderamiento de las mujeres panameñas y una mayor interacción con mujeres </w:t>
            </w:r>
            <w:r w:rsidR="00E87211">
              <w:rPr>
                <w:szCs w:val="24"/>
                <w:lang w:val="es-PA"/>
              </w:rPr>
              <w:t>afrodescendientes</w:t>
            </w:r>
            <w:r w:rsidR="00A4463C" w:rsidRPr="001B66E3">
              <w:rPr>
                <w:szCs w:val="24"/>
                <w:lang w:val="es-PA"/>
              </w:rPr>
              <w:t xml:space="preserve"> de otros países de AL.</w:t>
            </w:r>
          </w:p>
          <w:p w:rsidR="00A4463C" w:rsidRPr="001B66E3" w:rsidRDefault="002B20F3" w:rsidP="002B20F3">
            <w:pPr>
              <w:pStyle w:val="ListParagraph"/>
              <w:numPr>
                <w:ilvl w:val="0"/>
                <w:numId w:val="54"/>
              </w:numPr>
              <w:autoSpaceDE/>
              <w:autoSpaceDN/>
              <w:adjustRightInd/>
              <w:spacing w:after="200" w:line="276" w:lineRule="auto"/>
              <w:rPr>
                <w:szCs w:val="24"/>
                <w:lang w:val="es-PA"/>
              </w:rPr>
            </w:pPr>
            <w:r w:rsidRPr="001B66E3">
              <w:rPr>
                <w:szCs w:val="24"/>
                <w:lang w:val="es-PA"/>
              </w:rPr>
              <w:t>Piensan que l</w:t>
            </w:r>
            <w:r w:rsidR="00A4463C" w:rsidRPr="001B66E3">
              <w:rPr>
                <w:szCs w:val="24"/>
                <w:lang w:val="es-PA"/>
              </w:rPr>
              <w:t>as investigaciones realizadas en el marco del proyecto son de excelente nivel. Han sido un aporte muy valioso ya que antes no se contaba con esa información y ese tipo de análisis.</w:t>
            </w:r>
          </w:p>
        </w:tc>
        <w:bookmarkStart w:id="28" w:name="_GoBack"/>
        <w:bookmarkEnd w:id="28"/>
      </w:tr>
    </w:tbl>
    <w:p w:rsidR="00A4463C" w:rsidRDefault="00A4463C" w:rsidP="00273AA1">
      <w:pPr>
        <w:rPr>
          <w:rFonts w:eastAsiaTheme="minorHAnsi"/>
          <w:lang w:eastAsia="en-US"/>
        </w:rPr>
      </w:pPr>
    </w:p>
    <w:p w:rsidR="002B20F3" w:rsidRDefault="002B20F3">
      <w:pPr>
        <w:autoSpaceDE/>
        <w:autoSpaceDN/>
        <w:adjustRightInd/>
        <w:spacing w:after="200" w:line="276" w:lineRule="auto"/>
        <w:jc w:val="left"/>
        <w:rPr>
          <w:rFonts w:eastAsiaTheme="minorHAnsi"/>
          <w:lang w:eastAsia="en-US"/>
        </w:rPr>
      </w:pPr>
    </w:p>
    <w:tbl>
      <w:tblPr>
        <w:tblStyle w:val="TableGrid"/>
        <w:tblW w:w="0" w:type="auto"/>
        <w:tblLook w:val="04A0"/>
      </w:tblPr>
      <w:tblGrid>
        <w:gridCol w:w="9464"/>
      </w:tblGrid>
      <w:tr w:rsidR="00D06574" w:rsidTr="00B12F84">
        <w:trPr>
          <w:trHeight w:val="419"/>
        </w:trPr>
        <w:tc>
          <w:tcPr>
            <w:tcW w:w="9464" w:type="dxa"/>
            <w:shd w:val="pct25" w:color="auto" w:fill="auto"/>
            <w:vAlign w:val="center"/>
          </w:tcPr>
          <w:p w:rsidR="00D06574" w:rsidRPr="00351934" w:rsidRDefault="00D06574" w:rsidP="00B12F84">
            <w:pPr>
              <w:jc w:val="left"/>
              <w:rPr>
                <w:rFonts w:eastAsiaTheme="minorHAnsi"/>
                <w:b/>
                <w:lang w:val="es-PA" w:eastAsia="en-US"/>
              </w:rPr>
            </w:pPr>
            <w:r w:rsidRPr="00351934">
              <w:rPr>
                <w:rFonts w:eastAsiaTheme="minorHAnsi"/>
                <w:b/>
                <w:lang w:val="es-PA" w:eastAsia="en-US"/>
              </w:rPr>
              <w:t>Criterio: EFICIENCIA</w:t>
            </w:r>
          </w:p>
        </w:tc>
      </w:tr>
      <w:tr w:rsidR="00D06574" w:rsidTr="00B12F84">
        <w:tc>
          <w:tcPr>
            <w:tcW w:w="9464" w:type="dxa"/>
          </w:tcPr>
          <w:p w:rsidR="006D6723" w:rsidRDefault="006D6723" w:rsidP="009D42D3">
            <w:pPr>
              <w:pStyle w:val="ListParagraph"/>
              <w:numPr>
                <w:ilvl w:val="0"/>
                <w:numId w:val="84"/>
              </w:numPr>
              <w:rPr>
                <w:rFonts w:eastAsiaTheme="minorHAnsi"/>
                <w:lang w:val="es-PA" w:eastAsia="en-US"/>
              </w:rPr>
            </w:pPr>
            <w:r>
              <w:rPr>
                <w:rFonts w:eastAsiaTheme="minorHAnsi"/>
                <w:lang w:val="es-PA" w:eastAsia="en-US"/>
              </w:rPr>
              <w:t>Los recursos financieros fueron los adecuados para ejecutar el proyecto en su totalidad. En ese sentido, hubo un buen cálculo entre las necesidades y lo aportado por los donantes.</w:t>
            </w:r>
          </w:p>
          <w:p w:rsidR="00D06574" w:rsidRPr="006D6723" w:rsidRDefault="00D06574" w:rsidP="009D42D3">
            <w:pPr>
              <w:pStyle w:val="ListParagraph"/>
              <w:numPr>
                <w:ilvl w:val="0"/>
                <w:numId w:val="84"/>
              </w:numPr>
              <w:rPr>
                <w:rFonts w:eastAsiaTheme="minorHAnsi"/>
                <w:lang w:val="es-PA" w:eastAsia="en-US"/>
              </w:rPr>
            </w:pPr>
            <w:r w:rsidRPr="006D6723">
              <w:rPr>
                <w:rFonts w:eastAsiaTheme="minorHAnsi"/>
                <w:lang w:val="es-PA" w:eastAsia="en-US"/>
              </w:rPr>
              <w:t>Luego del ajuste realizado en la versión original del proyecto, quedó un proyecto con recursos humanos de formación técnica muy limitados para apoyar una acción en varios países de América Latina (Panamá, Colombia, Ecuador, Uruguay, Nicaragua, etc.). En el proyecto existe prácticamente una sola persona con formación técnica en el tema específico del proyecto (la Coordinadora) y un pequeño grupo de 3 personas para brindar el apoyo administrativo, traducciones, informes periódicos, etc.</w:t>
            </w:r>
            <w:r w:rsidR="00960300" w:rsidRPr="006D6723">
              <w:rPr>
                <w:rFonts w:eastAsiaTheme="minorHAnsi"/>
                <w:lang w:val="es-PA" w:eastAsia="en-US"/>
              </w:rPr>
              <w:t xml:space="preserve">  Sin embargo, gracias a la modalidad de contratación del PNUD, se hicieron convocatorias públicas cada vez que se necesitaron expertos consultores para llevar adelante distintas tareas en diversos temas. Para ello se considera tanto la experiencia y los conocimientos de los consultores como su ascendencia étnica: Se trató de contratar profesionales </w:t>
            </w:r>
            <w:r w:rsidR="00E87211">
              <w:rPr>
                <w:rFonts w:eastAsiaTheme="minorHAnsi"/>
                <w:lang w:val="es-PA" w:eastAsia="en-US"/>
              </w:rPr>
              <w:t>afrodescendientes</w:t>
            </w:r>
            <w:r w:rsidR="00960300" w:rsidRPr="006D6723">
              <w:rPr>
                <w:rFonts w:eastAsiaTheme="minorHAnsi"/>
                <w:lang w:val="es-PA" w:eastAsia="en-US"/>
              </w:rPr>
              <w:t xml:space="preserve">. Por ejemplo, se han tenido 2 asistentes administrativas </w:t>
            </w:r>
            <w:r w:rsidR="00E87211">
              <w:rPr>
                <w:rFonts w:eastAsiaTheme="minorHAnsi"/>
                <w:lang w:val="es-PA" w:eastAsia="en-US"/>
              </w:rPr>
              <w:t>afrodescendientes</w:t>
            </w:r>
            <w:r w:rsidR="00960300" w:rsidRPr="006D6723">
              <w:rPr>
                <w:rFonts w:eastAsiaTheme="minorHAnsi"/>
                <w:lang w:val="es-PA" w:eastAsia="en-US"/>
              </w:rPr>
              <w:t xml:space="preserve"> (una de Panamá y otra de Jamaica); de los 4 profesionales contratados para los informes sobre los derechos de población afrodescendiente 3 son </w:t>
            </w:r>
            <w:r w:rsidR="00E87211">
              <w:rPr>
                <w:rFonts w:eastAsiaTheme="minorHAnsi"/>
                <w:lang w:val="es-PA" w:eastAsia="en-US"/>
              </w:rPr>
              <w:t>afrodescendientes</w:t>
            </w:r>
            <w:r w:rsidR="00960300" w:rsidRPr="006D6723">
              <w:rPr>
                <w:rFonts w:eastAsiaTheme="minorHAnsi"/>
                <w:lang w:val="es-PA" w:eastAsia="en-US"/>
              </w:rPr>
              <w:t xml:space="preserve">; de las 27 autoras del libro “Las mujeres </w:t>
            </w:r>
            <w:r w:rsidR="00E87211">
              <w:rPr>
                <w:rFonts w:eastAsiaTheme="minorHAnsi"/>
                <w:lang w:val="es-PA" w:eastAsia="en-US"/>
              </w:rPr>
              <w:t>afrodescendientes</w:t>
            </w:r>
            <w:r w:rsidR="00960300" w:rsidRPr="006D6723">
              <w:rPr>
                <w:rFonts w:eastAsiaTheme="minorHAnsi"/>
                <w:lang w:val="es-PA" w:eastAsia="en-US"/>
              </w:rPr>
              <w:t xml:space="preserve"> y la cultura latinoamericana”, 26 son </w:t>
            </w:r>
            <w:r w:rsidR="00E87211">
              <w:rPr>
                <w:rFonts w:eastAsiaTheme="minorHAnsi"/>
                <w:lang w:val="es-PA" w:eastAsia="en-US"/>
              </w:rPr>
              <w:t>afrodescendientes</w:t>
            </w:r>
            <w:r w:rsidR="00960300" w:rsidRPr="006D6723">
              <w:rPr>
                <w:rFonts w:eastAsiaTheme="minorHAnsi"/>
                <w:lang w:val="es-PA" w:eastAsia="en-US"/>
              </w:rPr>
              <w:t>.</w:t>
            </w:r>
            <w:r w:rsidR="00960300">
              <w:rPr>
                <w:rStyle w:val="FootnoteReference"/>
                <w:rFonts w:eastAsiaTheme="minorHAnsi"/>
                <w:lang w:val="es-PA" w:eastAsia="en-US"/>
              </w:rPr>
              <w:footnoteReference w:id="21"/>
            </w:r>
          </w:p>
        </w:tc>
      </w:tr>
    </w:tbl>
    <w:p w:rsidR="00A4463C" w:rsidRDefault="00A4463C" w:rsidP="00273AA1">
      <w:pPr>
        <w:rPr>
          <w:rFonts w:eastAsiaTheme="minorHAnsi"/>
          <w:lang w:eastAsia="en-US"/>
        </w:rPr>
      </w:pPr>
    </w:p>
    <w:p w:rsidR="00D91334" w:rsidRDefault="00D91334" w:rsidP="00273AA1">
      <w:pPr>
        <w:rPr>
          <w:rFonts w:eastAsiaTheme="minorHAnsi"/>
          <w:lang w:eastAsia="en-US"/>
        </w:rPr>
      </w:pPr>
    </w:p>
    <w:tbl>
      <w:tblPr>
        <w:tblStyle w:val="TableGrid"/>
        <w:tblW w:w="0" w:type="auto"/>
        <w:tblLook w:val="04A0"/>
      </w:tblPr>
      <w:tblGrid>
        <w:gridCol w:w="9464"/>
      </w:tblGrid>
      <w:tr w:rsidR="00D06574" w:rsidTr="00BB0926">
        <w:trPr>
          <w:trHeight w:val="317"/>
        </w:trPr>
        <w:tc>
          <w:tcPr>
            <w:tcW w:w="9464" w:type="dxa"/>
            <w:shd w:val="pct25" w:color="auto" w:fill="auto"/>
            <w:vAlign w:val="center"/>
          </w:tcPr>
          <w:p w:rsidR="00D06574" w:rsidRPr="0032255B" w:rsidRDefault="00D06574" w:rsidP="00B12F84">
            <w:pPr>
              <w:jc w:val="left"/>
              <w:rPr>
                <w:b/>
                <w:lang w:val="es-PA" w:eastAsia="en-US"/>
              </w:rPr>
            </w:pPr>
            <w:r w:rsidRPr="0032255B">
              <w:rPr>
                <w:b/>
                <w:lang w:val="es-PA" w:eastAsia="en-US"/>
              </w:rPr>
              <w:t>Criterio: EFECTOS</w:t>
            </w:r>
          </w:p>
        </w:tc>
      </w:tr>
      <w:tr w:rsidR="00D06574" w:rsidTr="00B12F84">
        <w:tc>
          <w:tcPr>
            <w:tcW w:w="9464" w:type="dxa"/>
          </w:tcPr>
          <w:p w:rsidR="00BF13F8" w:rsidRPr="00BF13F8" w:rsidRDefault="00BF13F8" w:rsidP="00BF13F8">
            <w:pPr>
              <w:pStyle w:val="ListParagraph"/>
              <w:numPr>
                <w:ilvl w:val="0"/>
                <w:numId w:val="54"/>
              </w:numPr>
              <w:ind w:left="601" w:hanging="425"/>
              <w:rPr>
                <w:highlight w:val="yellow"/>
                <w:lang w:val="es-PA" w:eastAsia="en-US"/>
              </w:rPr>
            </w:pPr>
            <w:r w:rsidRPr="00BF13F8">
              <w:rPr>
                <w:highlight w:val="yellow"/>
                <w:lang w:val="es-PA" w:eastAsia="en-US"/>
              </w:rPr>
              <w:t xml:space="preserve">Para alcanzar resultados a nivel de efectos, fueron muy importantes las alianzas y los socios claves para la implementación del proyecto, tales como: Unión Europea, AECID, </w:t>
            </w:r>
            <w:r w:rsidRPr="00BF13F8">
              <w:rPr>
                <w:szCs w:val="22"/>
                <w:highlight w:val="yellow"/>
              </w:rPr>
              <w:t>Fundación Nuevo Periodismo Iberoamericano, Deutsche Welle Akademie, Oficinas Nacionales de PNUD, etc.</w:t>
            </w:r>
          </w:p>
          <w:p w:rsidR="002B20F3" w:rsidRDefault="002B20F3" w:rsidP="00D06574">
            <w:pPr>
              <w:pStyle w:val="ListParagraph"/>
              <w:numPr>
                <w:ilvl w:val="0"/>
                <w:numId w:val="54"/>
              </w:numPr>
              <w:ind w:left="601" w:hanging="425"/>
              <w:rPr>
                <w:lang w:val="es-PA" w:eastAsia="en-US"/>
              </w:rPr>
            </w:pPr>
            <w:r>
              <w:rPr>
                <w:lang w:val="es-PA" w:eastAsia="en-US"/>
              </w:rPr>
              <w:t>Los beneficiarios del proyecto que respondieron las encuestas:</w:t>
            </w:r>
          </w:p>
          <w:p w:rsidR="00D06574" w:rsidRDefault="00D06574" w:rsidP="002B20F3">
            <w:pPr>
              <w:pStyle w:val="ListParagraph"/>
              <w:numPr>
                <w:ilvl w:val="0"/>
                <w:numId w:val="54"/>
              </w:numPr>
              <w:rPr>
                <w:lang w:val="es-PA" w:eastAsia="en-US"/>
              </w:rPr>
            </w:pPr>
            <w:r>
              <w:rPr>
                <w:lang w:val="es-PA" w:eastAsia="en-US"/>
              </w:rPr>
              <w:t xml:space="preserve">El 50% piensa que la producción y acceso a estudios, libros, materiales, publicaciones y documentos de investigación realizados por el proyecto ha facilitado el ejercicio de los derechos de las poblaciones </w:t>
            </w:r>
            <w:r w:rsidR="00E87211">
              <w:rPr>
                <w:lang w:val="es-PA" w:eastAsia="en-US"/>
              </w:rPr>
              <w:t>afrodescendientes</w:t>
            </w:r>
          </w:p>
          <w:p w:rsidR="00D06574" w:rsidRDefault="00D06574" w:rsidP="002B20F3">
            <w:pPr>
              <w:pStyle w:val="ListParagraph"/>
              <w:numPr>
                <w:ilvl w:val="0"/>
                <w:numId w:val="54"/>
              </w:numPr>
              <w:rPr>
                <w:lang w:val="es-PA" w:eastAsia="en-US"/>
              </w:rPr>
            </w:pPr>
            <w:r>
              <w:rPr>
                <w:lang w:val="es-PA" w:eastAsia="en-US"/>
              </w:rPr>
              <w:t>El 40% piensa que gracias a la participación del proyecto, las organizaciones de población afro tienen un mejor conocimiento de las responsabilidades del Estado frente a ellos. Pero hay un 50% de los beneficiarios encuestados que no está seguro de que este efecto sea verdadero</w:t>
            </w:r>
          </w:p>
          <w:p w:rsidR="00D06574" w:rsidRDefault="002B20F3" w:rsidP="002B20F3">
            <w:pPr>
              <w:pStyle w:val="ListParagraph"/>
              <w:numPr>
                <w:ilvl w:val="0"/>
                <w:numId w:val="54"/>
              </w:numPr>
              <w:rPr>
                <w:lang w:val="es-PA" w:eastAsia="en-US"/>
              </w:rPr>
            </w:pPr>
            <w:r>
              <w:rPr>
                <w:lang w:val="es-PA" w:eastAsia="en-US"/>
              </w:rPr>
              <w:t>P</w:t>
            </w:r>
            <w:r w:rsidR="00D06574">
              <w:rPr>
                <w:lang w:val="es-PA" w:eastAsia="en-US"/>
              </w:rPr>
              <w:t xml:space="preserve">iensan que se ha logrado: a) un mayor grado de conciencia respecto a la condición política, económica y social de la población afro; b) mayor acercamiento con las autoridades; c) mayor </w:t>
            </w:r>
            <w:r w:rsidR="00055D51">
              <w:rPr>
                <w:lang w:val="es-PA" w:eastAsia="en-US"/>
              </w:rPr>
              <w:t>concientización</w:t>
            </w:r>
            <w:r w:rsidR="00D06574">
              <w:rPr>
                <w:lang w:val="es-PA" w:eastAsia="en-US"/>
              </w:rPr>
              <w:t xml:space="preserve"> de la población afro sobre sus necesidades y derechos</w:t>
            </w:r>
          </w:p>
          <w:p w:rsidR="00D06574" w:rsidRDefault="002B20F3" w:rsidP="002B20F3">
            <w:pPr>
              <w:pStyle w:val="ListParagraph"/>
              <w:numPr>
                <w:ilvl w:val="0"/>
                <w:numId w:val="54"/>
              </w:numPr>
              <w:rPr>
                <w:lang w:val="es-PA" w:eastAsia="en-US"/>
              </w:rPr>
            </w:pPr>
            <w:r>
              <w:rPr>
                <w:lang w:val="es-PA" w:eastAsia="en-US"/>
              </w:rPr>
              <w:t>P</w:t>
            </w:r>
            <w:r w:rsidR="00D06574">
              <w:rPr>
                <w:lang w:val="es-PA" w:eastAsia="en-US"/>
              </w:rPr>
              <w:t>iensan que – con respecto a las organizaciones afro – se ha logrado: a) conexión a internet de las organizaciones; b) establecimiento de vínculos entre organizaciones afro de los países participantes; c) conocimiento de otras experiencias; d) motivación para realizar investigaciones; d) poner los temas afro en la agenda del Gobierno</w:t>
            </w:r>
          </w:p>
          <w:p w:rsidR="00D06574" w:rsidRDefault="002B20F3" w:rsidP="002B20F3">
            <w:pPr>
              <w:pStyle w:val="ListParagraph"/>
              <w:numPr>
                <w:ilvl w:val="0"/>
                <w:numId w:val="54"/>
              </w:numPr>
              <w:rPr>
                <w:lang w:val="es-PA" w:eastAsia="en-US"/>
              </w:rPr>
            </w:pPr>
            <w:r>
              <w:rPr>
                <w:lang w:val="es-PA" w:eastAsia="en-US"/>
              </w:rPr>
              <w:lastRenderedPageBreak/>
              <w:t>P</w:t>
            </w:r>
            <w:r w:rsidR="00D06574">
              <w:rPr>
                <w:lang w:val="es-PA" w:eastAsia="en-US"/>
              </w:rPr>
              <w:t>iensan que se ha logrado acceso a foros de discusión sobre políticas públicas</w:t>
            </w:r>
          </w:p>
          <w:p w:rsidR="00D06574" w:rsidRDefault="002B20F3" w:rsidP="002B20F3">
            <w:pPr>
              <w:pStyle w:val="ListParagraph"/>
              <w:numPr>
                <w:ilvl w:val="0"/>
                <w:numId w:val="54"/>
              </w:numPr>
              <w:rPr>
                <w:lang w:val="es-PA" w:eastAsia="en-US"/>
              </w:rPr>
            </w:pPr>
            <w:r>
              <w:rPr>
                <w:lang w:val="es-PA" w:eastAsia="en-US"/>
              </w:rPr>
              <w:t>P</w:t>
            </w:r>
            <w:r w:rsidR="00D06574">
              <w:rPr>
                <w:lang w:val="es-PA" w:eastAsia="en-US"/>
              </w:rPr>
              <w:t>iensan que las investigaciones realizadas y los documentos distribuidos son muy buenos, pero todavía no han llegado a los líderes ni a la población en general</w:t>
            </w:r>
            <w:r w:rsidR="00FF7008">
              <w:rPr>
                <w:lang w:val="es-PA" w:eastAsia="en-US"/>
              </w:rPr>
              <w:t>.</w:t>
            </w:r>
            <w:r w:rsidR="00FF7008">
              <w:rPr>
                <w:rStyle w:val="FootnoteReference"/>
                <w:lang w:val="es-PA" w:eastAsia="en-US"/>
              </w:rPr>
              <w:footnoteReference w:id="22"/>
            </w:r>
          </w:p>
          <w:p w:rsidR="00D06574" w:rsidRDefault="002B20F3" w:rsidP="002B20F3">
            <w:pPr>
              <w:pStyle w:val="ListParagraph"/>
              <w:numPr>
                <w:ilvl w:val="0"/>
                <w:numId w:val="54"/>
              </w:numPr>
              <w:rPr>
                <w:lang w:val="es-PA" w:eastAsia="en-US"/>
              </w:rPr>
            </w:pPr>
            <w:r>
              <w:rPr>
                <w:lang w:val="es-PA" w:eastAsia="en-US"/>
              </w:rPr>
              <w:t>P</w:t>
            </w:r>
            <w:r w:rsidR="00D06574">
              <w:rPr>
                <w:lang w:val="es-PA" w:eastAsia="en-US"/>
              </w:rPr>
              <w:t>iensan que sigue existiendo un vacío muy grande en la implementación de políticas de inclusión socio-económicas para la población afro</w:t>
            </w:r>
          </w:p>
          <w:p w:rsidR="002B20F3" w:rsidRDefault="002B20F3" w:rsidP="00D06574">
            <w:pPr>
              <w:pStyle w:val="ListParagraph"/>
              <w:numPr>
                <w:ilvl w:val="0"/>
                <w:numId w:val="54"/>
              </w:numPr>
              <w:ind w:left="601" w:hanging="425"/>
              <w:rPr>
                <w:lang w:val="es-PA" w:eastAsia="en-US"/>
              </w:rPr>
            </w:pPr>
            <w:r>
              <w:rPr>
                <w:lang w:val="es-PA" w:eastAsia="en-US"/>
              </w:rPr>
              <w:t>De las asociaciones afro conectadas a internet por el proyecto y que respondieron la encuesta:</w:t>
            </w:r>
          </w:p>
          <w:p w:rsidR="00D06574" w:rsidRDefault="00D06574" w:rsidP="002B20F3">
            <w:pPr>
              <w:pStyle w:val="ListParagraph"/>
              <w:numPr>
                <w:ilvl w:val="0"/>
                <w:numId w:val="54"/>
              </w:numPr>
              <w:rPr>
                <w:lang w:val="es-PA" w:eastAsia="en-US"/>
              </w:rPr>
            </w:pPr>
            <w:r>
              <w:rPr>
                <w:lang w:val="es-PA" w:eastAsia="en-US"/>
              </w:rPr>
              <w:t>Un 40% utiliza regularmente la p</w:t>
            </w:r>
            <w:r w:rsidR="00CF3426">
              <w:rPr>
                <w:lang w:val="es-PA" w:eastAsia="en-US"/>
              </w:rPr>
              <w:t>ágina</w:t>
            </w:r>
            <w:r>
              <w:rPr>
                <w:lang w:val="es-PA" w:eastAsia="en-US"/>
              </w:rPr>
              <w:t xml:space="preserve"> web del proyecto regional</w:t>
            </w:r>
            <w:r w:rsidR="002B20F3">
              <w:rPr>
                <w:lang w:val="es-PA" w:eastAsia="en-US"/>
              </w:rPr>
              <w:t>, para tener información de PNUD</w:t>
            </w:r>
          </w:p>
          <w:p w:rsidR="00D06574" w:rsidRPr="002B20F3" w:rsidRDefault="002B20F3" w:rsidP="002B20F3">
            <w:pPr>
              <w:pStyle w:val="ListParagraph"/>
              <w:numPr>
                <w:ilvl w:val="0"/>
                <w:numId w:val="54"/>
              </w:numPr>
              <w:rPr>
                <w:lang w:val="es-PA" w:eastAsia="en-US"/>
              </w:rPr>
            </w:pPr>
            <w:r>
              <w:rPr>
                <w:lang w:val="es-PA" w:eastAsia="en-US"/>
              </w:rPr>
              <w:t>P</w:t>
            </w:r>
            <w:r w:rsidR="00D06574">
              <w:rPr>
                <w:lang w:val="es-PA" w:eastAsia="en-US"/>
              </w:rPr>
              <w:t>iensan que la conexión: a) ha revolucionado la realidad local, especialmente en temas de información, capacitación y oportunidades para los jóvenes; b) brinda gran facilidad para participar  en seminarios y cursos; c) mejora la integración con los miembros de la organización; d) permite estar comunicados a pesar del conflicto armado en Colombia</w:t>
            </w:r>
          </w:p>
        </w:tc>
      </w:tr>
    </w:tbl>
    <w:p w:rsidR="00A4463C" w:rsidRDefault="00A4463C" w:rsidP="00273AA1">
      <w:pPr>
        <w:rPr>
          <w:rFonts w:eastAsiaTheme="minorHAnsi"/>
          <w:lang w:eastAsia="en-US"/>
        </w:rPr>
      </w:pPr>
    </w:p>
    <w:p w:rsidR="00D91334" w:rsidRDefault="00D91334" w:rsidP="00273AA1">
      <w:pPr>
        <w:rPr>
          <w:rFonts w:eastAsiaTheme="minorHAnsi"/>
          <w:lang w:eastAsia="en-US"/>
        </w:rPr>
      </w:pPr>
    </w:p>
    <w:tbl>
      <w:tblPr>
        <w:tblStyle w:val="TableGrid"/>
        <w:tblW w:w="0" w:type="auto"/>
        <w:tblLook w:val="04A0"/>
      </w:tblPr>
      <w:tblGrid>
        <w:gridCol w:w="9464"/>
      </w:tblGrid>
      <w:tr w:rsidR="00D06574" w:rsidTr="00B12F84">
        <w:trPr>
          <w:trHeight w:val="505"/>
        </w:trPr>
        <w:tc>
          <w:tcPr>
            <w:tcW w:w="9464" w:type="dxa"/>
            <w:shd w:val="pct25" w:color="auto" w:fill="auto"/>
            <w:vAlign w:val="center"/>
          </w:tcPr>
          <w:p w:rsidR="00D06574" w:rsidRPr="0032255B" w:rsidRDefault="00D06574" w:rsidP="00B12F84">
            <w:pPr>
              <w:jc w:val="left"/>
              <w:rPr>
                <w:b/>
                <w:lang w:val="es-PA" w:eastAsia="en-US"/>
              </w:rPr>
            </w:pPr>
            <w:r w:rsidRPr="0032255B">
              <w:rPr>
                <w:b/>
                <w:lang w:val="es-PA" w:eastAsia="en-US"/>
              </w:rPr>
              <w:t>Criterio: SOSTENIBILIDAD</w:t>
            </w:r>
          </w:p>
        </w:tc>
      </w:tr>
      <w:tr w:rsidR="00D06574" w:rsidTr="00B12F84">
        <w:tc>
          <w:tcPr>
            <w:tcW w:w="9464" w:type="dxa"/>
          </w:tcPr>
          <w:p w:rsidR="00D06574" w:rsidRDefault="00D06574" w:rsidP="00D06574">
            <w:pPr>
              <w:pStyle w:val="ListParagraph"/>
              <w:numPr>
                <w:ilvl w:val="0"/>
                <w:numId w:val="54"/>
              </w:numPr>
              <w:ind w:left="601" w:hanging="425"/>
              <w:rPr>
                <w:lang w:val="es-PA" w:eastAsia="en-US"/>
              </w:rPr>
            </w:pPr>
            <w:r>
              <w:rPr>
                <w:lang w:val="es-PA" w:eastAsia="en-US"/>
              </w:rPr>
              <w:t xml:space="preserve">El 50% de los beneficiarios encuestados piensa que </w:t>
            </w:r>
            <w:r w:rsidRPr="00D91334">
              <w:rPr>
                <w:b/>
                <w:lang w:val="es-PA" w:eastAsia="en-US"/>
              </w:rPr>
              <w:t>los resultados logrados con el proyecto son auto sostenibles</w:t>
            </w:r>
            <w:r>
              <w:rPr>
                <w:lang w:val="es-PA" w:eastAsia="en-US"/>
              </w:rPr>
              <w:t xml:space="preserve"> luego que termine la ejecución del proyecto</w:t>
            </w:r>
          </w:p>
          <w:p w:rsidR="00D06574" w:rsidRDefault="00D06574" w:rsidP="00D06574">
            <w:pPr>
              <w:pStyle w:val="ListParagraph"/>
              <w:numPr>
                <w:ilvl w:val="0"/>
                <w:numId w:val="54"/>
              </w:numPr>
              <w:ind w:left="601" w:hanging="425"/>
              <w:rPr>
                <w:lang w:val="es-PA" w:eastAsia="en-US"/>
              </w:rPr>
            </w:pPr>
            <w:r>
              <w:rPr>
                <w:lang w:val="es-PA" w:eastAsia="en-US"/>
              </w:rPr>
              <w:t>Un 80% de las asociaciones afro que fueron conectadas a internet por el proyecto, piensan que no tendrán problemas para continuar con la conexión una vez que el proyecto termine sus actividades</w:t>
            </w:r>
          </w:p>
          <w:p w:rsidR="00D06574" w:rsidRDefault="00D06574" w:rsidP="00D06574">
            <w:pPr>
              <w:pStyle w:val="ListParagraph"/>
              <w:numPr>
                <w:ilvl w:val="0"/>
                <w:numId w:val="54"/>
              </w:numPr>
              <w:ind w:left="601" w:hanging="425"/>
              <w:rPr>
                <w:lang w:val="es-PA" w:eastAsia="en-US"/>
              </w:rPr>
            </w:pPr>
            <w:r>
              <w:rPr>
                <w:lang w:val="es-PA" w:eastAsia="en-US"/>
              </w:rPr>
              <w:t>Las asociaciones afro que fueron conectadas a internet por el proyecto, esperan poder sostener la conexión con autogestión</w:t>
            </w:r>
          </w:p>
          <w:p w:rsidR="00D06574" w:rsidRDefault="00D06574" w:rsidP="00D06574">
            <w:pPr>
              <w:pStyle w:val="ListParagraph"/>
              <w:numPr>
                <w:ilvl w:val="0"/>
                <w:numId w:val="54"/>
              </w:numPr>
              <w:ind w:left="601" w:hanging="425"/>
              <w:rPr>
                <w:lang w:val="es-PA" w:eastAsia="en-US"/>
              </w:rPr>
            </w:pPr>
            <w:r>
              <w:rPr>
                <w:lang w:val="es-PA" w:eastAsia="en-US"/>
              </w:rPr>
              <w:t xml:space="preserve">El 60% de los periodistas que fueron capacitados por el proyecto, piensan que los resultados que se han logrado a través del proyecto, </w:t>
            </w:r>
            <w:r w:rsidRPr="00D91334">
              <w:rPr>
                <w:b/>
                <w:lang w:val="es-PA" w:eastAsia="en-US"/>
              </w:rPr>
              <w:t>no son sostenibles una vez que termine la ejecución del proyecto</w:t>
            </w:r>
            <w:r w:rsidR="00D91334">
              <w:rPr>
                <w:b/>
                <w:lang w:val="es-PA" w:eastAsia="en-US"/>
              </w:rPr>
              <w:t xml:space="preserve"> (es probable que esta apreciación de los periodistas se esté refiera a resultados diferentes a aquellos tenidos en cuenta por los beneficiarios directos)</w:t>
            </w:r>
          </w:p>
          <w:p w:rsidR="00D06574" w:rsidRPr="00D06574" w:rsidRDefault="00D06574" w:rsidP="00D06574">
            <w:pPr>
              <w:pStyle w:val="ListParagraph"/>
              <w:numPr>
                <w:ilvl w:val="0"/>
                <w:numId w:val="54"/>
              </w:numPr>
              <w:autoSpaceDE/>
              <w:autoSpaceDN/>
              <w:adjustRightInd/>
              <w:spacing w:after="200" w:line="276" w:lineRule="auto"/>
              <w:ind w:left="601" w:hanging="425"/>
              <w:rPr>
                <w:szCs w:val="24"/>
                <w:lang w:val="es-PA"/>
              </w:rPr>
            </w:pPr>
            <w:r>
              <w:rPr>
                <w:szCs w:val="24"/>
                <w:lang w:val="es-PA"/>
              </w:rPr>
              <w:t>El tema de la sostenibilidad no puede pensarse en forma absoluta, sino asociado con distintos niveles y dinamismo de esa sostenibilidad. Muchos de los logros del proyecto no van a desaparecer si la ejecución termina el 31 de Diciembre 2010. Sin embargo, muchos de esos esfuerzos se van a seguir moviendo con una menor velocidad y sin esa sensación de estar formando parte de un movimiento de mayor escala.</w:t>
            </w:r>
          </w:p>
        </w:tc>
      </w:tr>
    </w:tbl>
    <w:p w:rsidR="00273AA1" w:rsidRPr="00243CD1" w:rsidRDefault="00273AA1" w:rsidP="00273AA1">
      <w:pPr>
        <w:rPr>
          <w:rFonts w:eastAsiaTheme="minorHAnsi"/>
          <w:lang w:val="es-PA" w:eastAsia="en-US"/>
        </w:rPr>
      </w:pPr>
    </w:p>
    <w:p w:rsidR="00273AA1" w:rsidRDefault="00273AA1" w:rsidP="00273AA1">
      <w:pPr>
        <w:pStyle w:val="Heading2"/>
        <w:rPr>
          <w:rFonts w:eastAsiaTheme="minorHAnsi"/>
          <w:lang w:eastAsia="en-US"/>
        </w:rPr>
      </w:pPr>
      <w:bookmarkStart w:id="29" w:name="_Toc280044658"/>
      <w:r>
        <w:rPr>
          <w:rFonts w:eastAsiaTheme="minorHAnsi"/>
          <w:lang w:eastAsia="en-US"/>
        </w:rPr>
        <w:t>Conclusiones</w:t>
      </w:r>
      <w:bookmarkEnd w:id="29"/>
    </w:p>
    <w:p w:rsidR="00273AA1" w:rsidRDefault="00243CD1" w:rsidP="00273AA1">
      <w:pPr>
        <w:rPr>
          <w:rFonts w:eastAsiaTheme="minorHAnsi"/>
          <w:lang w:eastAsia="en-US"/>
        </w:rPr>
      </w:pPr>
      <w:r>
        <w:rPr>
          <w:rFonts w:eastAsiaTheme="minorHAnsi"/>
          <w:lang w:eastAsia="en-US"/>
        </w:rPr>
        <w:t>El análisis de la situación imperante a la finalización del proyecto debería hacerse desde dos puntos de vista, el del proyecto y el de los beneficiarios.</w:t>
      </w:r>
    </w:p>
    <w:p w:rsidR="00243CD1" w:rsidRDefault="00243CD1" w:rsidP="00273AA1">
      <w:pPr>
        <w:rPr>
          <w:rFonts w:eastAsiaTheme="minorHAnsi"/>
          <w:lang w:eastAsia="en-US"/>
        </w:rPr>
      </w:pPr>
    </w:p>
    <w:p w:rsidR="00CA2823" w:rsidRDefault="008C4C61" w:rsidP="00CA2823">
      <w:pPr>
        <w:rPr>
          <w:lang w:val="es-PA" w:eastAsia="en-US"/>
        </w:rPr>
      </w:pPr>
      <w:r>
        <w:rPr>
          <w:rFonts w:eastAsiaTheme="minorHAnsi"/>
          <w:lang w:eastAsia="en-US"/>
        </w:rPr>
        <w:t>Desde el punto de vista del proyecto, las preguntas de evaluación y las respuestas obtenidas, ponen de manifiesto la existencia de una ejecución eficaz (se logró ejecutar la totalidad de las actividades previstas y se alcanzaron todos los productos establecidos</w:t>
      </w:r>
      <w:r w:rsidR="00395AF4">
        <w:rPr>
          <w:rFonts w:eastAsiaTheme="minorHAnsi"/>
          <w:lang w:eastAsia="en-US"/>
        </w:rPr>
        <w:t xml:space="preserve">, tal como se </w:t>
      </w:r>
      <w:r w:rsidR="00A75DDF">
        <w:rPr>
          <w:rFonts w:eastAsiaTheme="minorHAnsi"/>
          <w:lang w:eastAsia="en-US"/>
        </w:rPr>
        <w:t xml:space="preserve">explica en el </w:t>
      </w:r>
      <w:r w:rsidR="00A75DDF" w:rsidRPr="00144E78">
        <w:rPr>
          <w:rFonts w:eastAsiaTheme="minorHAnsi"/>
          <w:lang w:eastAsia="en-US"/>
        </w:rPr>
        <w:t xml:space="preserve">Anexo </w:t>
      </w:r>
      <w:r w:rsidR="00B1556B">
        <w:rPr>
          <w:rFonts w:eastAsiaTheme="minorHAnsi"/>
          <w:lang w:eastAsia="en-US"/>
        </w:rPr>
        <w:t>8</w:t>
      </w:r>
      <w:r w:rsidRPr="00144E78">
        <w:rPr>
          <w:rFonts w:eastAsiaTheme="minorHAnsi"/>
          <w:lang w:eastAsia="en-US"/>
        </w:rPr>
        <w:t>)</w:t>
      </w:r>
      <w:r w:rsidR="00CA2823">
        <w:rPr>
          <w:rFonts w:eastAsiaTheme="minorHAnsi"/>
          <w:lang w:eastAsia="en-US"/>
        </w:rPr>
        <w:t xml:space="preserve">, </w:t>
      </w:r>
      <w:r w:rsidR="00CA2823" w:rsidRPr="00CA2823">
        <w:rPr>
          <w:rFonts w:eastAsiaTheme="minorHAnsi"/>
          <w:highlight w:val="yellow"/>
          <w:lang w:eastAsia="en-US"/>
        </w:rPr>
        <w:t xml:space="preserve">logrando </w:t>
      </w:r>
      <w:r w:rsidR="00CA2823" w:rsidRPr="00CA2823">
        <w:rPr>
          <w:highlight w:val="yellow"/>
          <w:lang w:val="es-PA" w:eastAsia="en-US"/>
        </w:rPr>
        <w:t>todos los productos que fueron programados en el mapa de resultados del PRODOC,</w:t>
      </w:r>
      <w:r w:rsidR="00CA2823">
        <w:rPr>
          <w:lang w:val="es-PA" w:eastAsia="en-US"/>
        </w:rPr>
        <w:t xml:space="preserve"> </w:t>
      </w:r>
      <w:r w:rsidR="00CA2823" w:rsidRPr="00E6149A">
        <w:rPr>
          <w:highlight w:val="yellow"/>
          <w:lang w:val="es-PA" w:eastAsia="en-US"/>
        </w:rPr>
        <w:t xml:space="preserve">como por ejemplo: a) Conectar a internet a organizaciones y redes afro; b) Diseñar, cargar </w:t>
      </w:r>
      <w:r w:rsidR="00CA2823" w:rsidRPr="00E6149A">
        <w:rPr>
          <w:highlight w:val="yellow"/>
          <w:lang w:val="es-PA" w:eastAsia="en-US"/>
        </w:rPr>
        <w:lastRenderedPageBreak/>
        <w:t>información y poner en funcionamiento el sitio web del proyecto; c) Realizar estudios sobre acuerdos internacionales y planes nacionales de inclusión social; d) Diseñar y realizar seminarios de capacitación y difusión; e) Publicar y difundir estudios y resultados de los seminarios; f) Realizar estudios académicos sobre la situación y perspectivas de las comunidades y pueblos afrodescendientes; g) Realizar investigaciones periodísticas; h) Realizar talleres presenciales y virtuales; entre otros.</w:t>
      </w:r>
    </w:p>
    <w:p w:rsidR="00CA2823" w:rsidRPr="00CA2823" w:rsidRDefault="00CA2823" w:rsidP="00273AA1">
      <w:pPr>
        <w:rPr>
          <w:rFonts w:eastAsiaTheme="minorHAnsi"/>
          <w:lang w:val="es-PA" w:eastAsia="en-US"/>
        </w:rPr>
      </w:pPr>
    </w:p>
    <w:p w:rsidR="0030400F" w:rsidRDefault="00CA2823" w:rsidP="00273AA1">
      <w:pPr>
        <w:rPr>
          <w:rFonts w:eastAsiaTheme="minorHAnsi"/>
          <w:lang w:eastAsia="en-US"/>
        </w:rPr>
      </w:pPr>
      <w:r w:rsidRPr="00CA2823">
        <w:rPr>
          <w:rFonts w:eastAsiaTheme="minorHAnsi"/>
          <w:highlight w:val="yellow"/>
          <w:lang w:eastAsia="en-US"/>
        </w:rPr>
        <w:t xml:space="preserve">Además, también ha sido eficiente, ya que la </w:t>
      </w:r>
      <w:r w:rsidR="008C4C61" w:rsidRPr="00CA2823">
        <w:rPr>
          <w:rFonts w:eastAsiaTheme="minorHAnsi"/>
          <w:highlight w:val="yellow"/>
          <w:lang w:eastAsia="en-US"/>
        </w:rPr>
        <w:t>ejecución se ha concretado en el tiempo previsto</w:t>
      </w:r>
      <w:r w:rsidR="00CF3426" w:rsidRPr="00CA2823">
        <w:rPr>
          <w:rFonts w:eastAsiaTheme="minorHAnsi"/>
          <w:highlight w:val="yellow"/>
          <w:lang w:eastAsia="en-US"/>
        </w:rPr>
        <w:t xml:space="preserve"> y dentro del marco presupuestario establecido</w:t>
      </w:r>
      <w:r w:rsidR="008C4C61" w:rsidRPr="00CA2823">
        <w:rPr>
          <w:rFonts w:eastAsiaTheme="minorHAnsi"/>
          <w:highlight w:val="yellow"/>
          <w:lang w:eastAsia="en-US"/>
        </w:rPr>
        <w:t xml:space="preserve">, con un equipo profesional </w:t>
      </w:r>
      <w:r w:rsidR="00CF3426" w:rsidRPr="00CA2823">
        <w:rPr>
          <w:rFonts w:eastAsiaTheme="minorHAnsi"/>
          <w:highlight w:val="yellow"/>
          <w:lang w:eastAsia="en-US"/>
        </w:rPr>
        <w:t xml:space="preserve">permanente </w:t>
      </w:r>
      <w:r w:rsidR="008C4C61" w:rsidRPr="00CA2823">
        <w:rPr>
          <w:rFonts w:eastAsiaTheme="minorHAnsi"/>
          <w:highlight w:val="yellow"/>
          <w:lang w:eastAsia="en-US"/>
        </w:rPr>
        <w:t>muy reducido</w:t>
      </w:r>
      <w:r w:rsidR="00A75DDF" w:rsidRPr="00CA2823">
        <w:rPr>
          <w:rFonts w:eastAsiaTheme="minorHAnsi"/>
          <w:highlight w:val="yellow"/>
          <w:lang w:eastAsia="en-US"/>
        </w:rPr>
        <w:t>.</w:t>
      </w:r>
    </w:p>
    <w:p w:rsidR="00A75DDF" w:rsidRDefault="00A75DDF" w:rsidP="00273AA1">
      <w:pPr>
        <w:rPr>
          <w:rFonts w:eastAsiaTheme="minorHAnsi"/>
          <w:lang w:eastAsia="en-US"/>
        </w:rPr>
      </w:pPr>
    </w:p>
    <w:p w:rsidR="00A75DDF" w:rsidRDefault="00A75DDF" w:rsidP="00273AA1">
      <w:pPr>
        <w:rPr>
          <w:rFonts w:eastAsiaTheme="minorHAnsi"/>
          <w:lang w:eastAsia="en-US"/>
        </w:rPr>
      </w:pPr>
      <w:r>
        <w:rPr>
          <w:rFonts w:eastAsiaTheme="minorHAnsi"/>
          <w:lang w:eastAsia="en-US"/>
        </w:rPr>
        <w:t xml:space="preserve">Sin embargo, es posible que los problemas de pertinencia y de coherencia que se describen en el título anterior, </w:t>
      </w:r>
      <w:r w:rsidR="00D846A8">
        <w:rPr>
          <w:rFonts w:eastAsiaTheme="minorHAnsi"/>
          <w:lang w:eastAsia="en-US"/>
        </w:rPr>
        <w:t>pudieran</w:t>
      </w:r>
      <w:r w:rsidR="00CF3426">
        <w:rPr>
          <w:rFonts w:eastAsiaTheme="minorHAnsi"/>
          <w:lang w:eastAsia="en-US"/>
        </w:rPr>
        <w:t xml:space="preserve"> afectar </w:t>
      </w:r>
      <w:r>
        <w:rPr>
          <w:rFonts w:eastAsiaTheme="minorHAnsi"/>
          <w:lang w:eastAsia="en-US"/>
        </w:rPr>
        <w:t>negativamente los efectos previstos y la sostenibilidad de los productos logrados por el proyecto, ya que la ejecución del mismo termina el 31 de Diciembre de 2010.</w:t>
      </w:r>
    </w:p>
    <w:p w:rsidR="00A75DDF" w:rsidRDefault="00A75DDF" w:rsidP="00273AA1">
      <w:pPr>
        <w:rPr>
          <w:rFonts w:eastAsiaTheme="minorHAnsi"/>
          <w:lang w:eastAsia="en-US"/>
        </w:rPr>
      </w:pPr>
    </w:p>
    <w:p w:rsidR="00CF3426" w:rsidRDefault="00CF3426" w:rsidP="00CF3426">
      <w:pPr>
        <w:rPr>
          <w:rFonts w:eastAsiaTheme="minorHAnsi"/>
          <w:lang w:eastAsia="en-US"/>
        </w:rPr>
      </w:pPr>
      <w:r>
        <w:rPr>
          <w:rFonts w:eastAsiaTheme="minorHAnsi"/>
          <w:lang w:eastAsia="en-US"/>
        </w:rPr>
        <w:t>Tal como se menciona en los capítulos anteriores, se identifican algunos problemas con el diseño del proyecto y en particular con el tema de la pertinencia de la estrategia seleccionada para impactar en la realidad social a intervenir con la ejecución del proyecto.</w:t>
      </w:r>
    </w:p>
    <w:p w:rsidR="00CF3426" w:rsidRDefault="00CF3426" w:rsidP="00CF3426">
      <w:pPr>
        <w:rPr>
          <w:rFonts w:eastAsiaTheme="minorHAnsi"/>
          <w:lang w:eastAsia="en-US"/>
        </w:rPr>
      </w:pPr>
    </w:p>
    <w:p w:rsidR="00CF3426" w:rsidRDefault="00CF3426" w:rsidP="00CF3426">
      <w:pPr>
        <w:rPr>
          <w:rFonts w:eastAsiaTheme="minorHAnsi"/>
          <w:lang w:val="es-PA" w:eastAsia="en-US"/>
        </w:rPr>
      </w:pPr>
      <w:r>
        <w:rPr>
          <w:rFonts w:eastAsiaTheme="minorHAnsi"/>
          <w:lang w:eastAsia="en-US"/>
        </w:rPr>
        <w:t xml:space="preserve">La Pertinencia del proyecto fue afectada, porque el diseño del proyecto sólo pudo dar respuesta parcial a toda la problemática de la población </w:t>
      </w:r>
      <w:r w:rsidR="008A6ACE">
        <w:rPr>
          <w:rFonts w:eastAsiaTheme="minorHAnsi"/>
          <w:lang w:eastAsia="en-US"/>
        </w:rPr>
        <w:t>afrodescendiente</w:t>
      </w:r>
      <w:r>
        <w:rPr>
          <w:rFonts w:eastAsiaTheme="minorHAnsi"/>
          <w:lang w:eastAsia="en-US"/>
        </w:rPr>
        <w:t xml:space="preserve"> de América Latina señalada en varios estudios y en especial, en el estudio de diagnóstico realizado por la Secretaría General Iberoamericana (SEGIB).</w:t>
      </w:r>
      <w:r>
        <w:rPr>
          <w:rStyle w:val="FootnoteReference"/>
          <w:rFonts w:eastAsiaTheme="minorHAnsi"/>
          <w:lang w:eastAsia="en-US"/>
        </w:rPr>
        <w:footnoteReference w:id="23"/>
      </w:r>
      <w:r>
        <w:rPr>
          <w:rFonts w:eastAsiaTheme="minorHAnsi"/>
          <w:lang w:eastAsia="en-US"/>
        </w:rPr>
        <w:t xml:space="preserve"> Este informe </w:t>
      </w:r>
      <w:r>
        <w:rPr>
          <w:rFonts w:eastAsiaTheme="minorHAnsi"/>
          <w:lang w:val="es-PA" w:eastAsia="en-US"/>
        </w:rPr>
        <w:t xml:space="preserve">plantea un verdadero “árbol de problemas”, destacando la falta de identidad, la invisibilidad, la escasez de capacitación organizacional y empresarial, la debilidad y la falta de conectividad de las asociaciones, la escasez de educación formal y formación universitaria, problemas de salud y vivienda, etc. </w:t>
      </w:r>
    </w:p>
    <w:p w:rsidR="00CF3426" w:rsidRDefault="00CF3426" w:rsidP="00CF3426">
      <w:pPr>
        <w:rPr>
          <w:rFonts w:eastAsiaTheme="minorHAnsi"/>
          <w:lang w:val="es-PA" w:eastAsia="en-US"/>
        </w:rPr>
      </w:pPr>
    </w:p>
    <w:p w:rsidR="00CF3426" w:rsidRPr="00D846A8" w:rsidRDefault="00CF3426" w:rsidP="00CF3426">
      <w:pPr>
        <w:rPr>
          <w:rFonts w:eastAsiaTheme="minorHAnsi"/>
          <w:b/>
          <w:lang w:val="es-PA" w:eastAsia="en-US"/>
        </w:rPr>
      </w:pPr>
      <w:r>
        <w:rPr>
          <w:rFonts w:eastAsiaTheme="minorHAnsi"/>
          <w:lang w:val="es-PA" w:eastAsia="en-US"/>
        </w:rPr>
        <w:t xml:space="preserve">Por lo tanto, este “árbol de problemas” debería haber sido el punto de partida para haber planteado – en el mapa de resultados del proyecto – un  “árbol de soluciones” absolutamente coherente. Sin embargo, esto no </w:t>
      </w:r>
      <w:r w:rsidR="005721E4">
        <w:rPr>
          <w:rFonts w:eastAsiaTheme="minorHAnsi"/>
          <w:lang w:val="es-PA" w:eastAsia="en-US"/>
        </w:rPr>
        <w:t xml:space="preserve">se realizó de esta manera </w:t>
      </w:r>
      <w:r>
        <w:rPr>
          <w:rFonts w:eastAsiaTheme="minorHAnsi"/>
          <w:lang w:val="es-PA" w:eastAsia="en-US"/>
        </w:rPr>
        <w:t xml:space="preserve">en la versión del proyecto regional que finalmente se llevó a la ejecución. </w:t>
      </w:r>
      <w:r w:rsidR="00D846A8">
        <w:rPr>
          <w:rFonts w:eastAsiaTheme="minorHAnsi"/>
          <w:lang w:val="es-PA" w:eastAsia="en-US"/>
        </w:rPr>
        <w:t xml:space="preserve"> </w:t>
      </w:r>
      <w:r w:rsidR="00D846A8" w:rsidRPr="00D846A8">
        <w:rPr>
          <w:rFonts w:eastAsiaTheme="minorHAnsi"/>
          <w:b/>
          <w:lang w:val="es-PA" w:eastAsia="en-US"/>
        </w:rPr>
        <w:t>Según las informaciones obtenidas, parece que hubo una versión previa del proyecto, que tenía una mayor cobertura, una mayor consistencia interna, pero también una mayor magnitud presupuestaria y que por lo tanto, se decidió reformular hasta llegar a la versión que se implementó y que hoy se está evaluando.</w:t>
      </w:r>
    </w:p>
    <w:p w:rsidR="00CF3426" w:rsidRDefault="00CF3426" w:rsidP="00CF3426">
      <w:pPr>
        <w:rPr>
          <w:rFonts w:eastAsiaTheme="minorHAnsi"/>
          <w:lang w:val="es-PA" w:eastAsia="en-US"/>
        </w:rPr>
      </w:pPr>
    </w:p>
    <w:p w:rsidR="00CF3426" w:rsidRDefault="005721E4" w:rsidP="00CF3426">
      <w:pPr>
        <w:rPr>
          <w:rFonts w:eastAsiaTheme="minorHAnsi"/>
          <w:lang w:val="es-PA" w:eastAsia="en-US"/>
        </w:rPr>
      </w:pPr>
      <w:r>
        <w:rPr>
          <w:rFonts w:eastAsiaTheme="minorHAnsi"/>
          <w:lang w:val="es-PA" w:eastAsia="en-US"/>
        </w:rPr>
        <w:t xml:space="preserve">En este marco de referencia, el proyecto regional </w:t>
      </w:r>
      <w:r w:rsidR="00CF3426">
        <w:rPr>
          <w:rFonts w:eastAsiaTheme="minorHAnsi"/>
          <w:lang w:val="es-PA" w:eastAsia="en-US"/>
        </w:rPr>
        <w:t>se diseñ</w:t>
      </w:r>
      <w:r>
        <w:rPr>
          <w:rFonts w:eastAsiaTheme="minorHAnsi"/>
          <w:lang w:val="es-PA" w:eastAsia="en-US"/>
        </w:rPr>
        <w:t>ó</w:t>
      </w:r>
      <w:r w:rsidR="00CF3426">
        <w:rPr>
          <w:rFonts w:eastAsiaTheme="minorHAnsi"/>
          <w:lang w:val="es-PA" w:eastAsia="en-US"/>
        </w:rPr>
        <w:t xml:space="preserve"> con actividades y productos muy específicos, vinculados </w:t>
      </w:r>
      <w:r>
        <w:rPr>
          <w:rFonts w:eastAsiaTheme="minorHAnsi"/>
          <w:lang w:val="es-PA" w:eastAsia="en-US"/>
        </w:rPr>
        <w:t xml:space="preserve">– </w:t>
      </w:r>
      <w:r w:rsidR="00CF3426">
        <w:rPr>
          <w:rFonts w:eastAsiaTheme="minorHAnsi"/>
          <w:lang w:val="es-PA" w:eastAsia="en-US"/>
        </w:rPr>
        <w:t>especialmente</w:t>
      </w:r>
      <w:r>
        <w:rPr>
          <w:rFonts w:eastAsiaTheme="minorHAnsi"/>
          <w:lang w:val="es-PA" w:eastAsia="en-US"/>
        </w:rPr>
        <w:t xml:space="preserve"> – </w:t>
      </w:r>
      <w:r w:rsidR="00CF3426">
        <w:rPr>
          <w:rFonts w:eastAsiaTheme="minorHAnsi"/>
          <w:lang w:val="es-PA" w:eastAsia="en-US"/>
        </w:rPr>
        <w:t>con la generación y difusión de conocimiento. La estrategia de intervención del proyecto est</w:t>
      </w:r>
      <w:r>
        <w:rPr>
          <w:rFonts w:eastAsiaTheme="minorHAnsi"/>
          <w:lang w:val="es-PA" w:eastAsia="en-US"/>
        </w:rPr>
        <w:t>uvo</w:t>
      </w:r>
      <w:r w:rsidR="00CF3426">
        <w:rPr>
          <w:rFonts w:eastAsiaTheme="minorHAnsi"/>
          <w:lang w:val="es-PA" w:eastAsia="en-US"/>
        </w:rPr>
        <w:t xml:space="preserve"> construida en base a la columna vertebral de los procesos sucesivos de creación de conocimiento, publicación, seminarios y talleres de capacitación y difusión, y </w:t>
      </w:r>
      <w:r>
        <w:rPr>
          <w:rFonts w:eastAsiaTheme="minorHAnsi"/>
          <w:lang w:val="es-PA" w:eastAsia="en-US"/>
        </w:rPr>
        <w:t xml:space="preserve">la </w:t>
      </w:r>
      <w:r w:rsidR="00CF3426">
        <w:rPr>
          <w:rFonts w:eastAsiaTheme="minorHAnsi"/>
          <w:lang w:val="es-PA" w:eastAsia="en-US"/>
        </w:rPr>
        <w:t xml:space="preserve">posterior difusión masiva a través de la prensa para sensibilizar la opinión pública. </w:t>
      </w:r>
    </w:p>
    <w:p w:rsidR="00CF3426" w:rsidRDefault="00CF3426" w:rsidP="00CF3426">
      <w:pPr>
        <w:rPr>
          <w:rFonts w:eastAsiaTheme="minorHAnsi"/>
          <w:lang w:val="es-PA" w:eastAsia="en-US"/>
        </w:rPr>
      </w:pPr>
    </w:p>
    <w:p w:rsidR="00CF3426" w:rsidRDefault="00CF3426" w:rsidP="00CF3426">
      <w:pPr>
        <w:rPr>
          <w:rFonts w:eastAsiaTheme="minorHAnsi"/>
          <w:lang w:val="es-PA" w:eastAsia="en-US"/>
        </w:rPr>
      </w:pPr>
      <w:r>
        <w:rPr>
          <w:rFonts w:eastAsiaTheme="minorHAnsi"/>
          <w:lang w:val="es-PA" w:eastAsia="en-US"/>
        </w:rPr>
        <w:t>Sin embargo, en el Mapa de Resultados, esas actividades y productos queda</w:t>
      </w:r>
      <w:r w:rsidR="005721E4">
        <w:rPr>
          <w:rFonts w:eastAsiaTheme="minorHAnsi"/>
          <w:lang w:val="es-PA" w:eastAsia="en-US"/>
        </w:rPr>
        <w:t>ron</w:t>
      </w:r>
      <w:r>
        <w:rPr>
          <w:rFonts w:eastAsiaTheme="minorHAnsi"/>
          <w:lang w:val="es-PA" w:eastAsia="en-US"/>
        </w:rPr>
        <w:t xml:space="preserve"> vinculados con Resultados </w:t>
      </w:r>
      <w:r w:rsidR="00CA2823" w:rsidRPr="00CA2823">
        <w:rPr>
          <w:rFonts w:eastAsiaTheme="minorHAnsi"/>
          <w:highlight w:val="yellow"/>
          <w:lang w:val="es-PA" w:eastAsia="en-US"/>
        </w:rPr>
        <w:t>a nivel de efectos,</w:t>
      </w:r>
      <w:r w:rsidR="00CA2823">
        <w:rPr>
          <w:rFonts w:eastAsiaTheme="minorHAnsi"/>
          <w:lang w:val="es-PA" w:eastAsia="en-US"/>
        </w:rPr>
        <w:t xml:space="preserve"> </w:t>
      </w:r>
      <w:r>
        <w:rPr>
          <w:rFonts w:eastAsiaTheme="minorHAnsi"/>
          <w:lang w:val="es-PA" w:eastAsia="en-US"/>
        </w:rPr>
        <w:t xml:space="preserve">que apuntan a logros de mayor trascendencia, como el afianzamiento de las asociaciones </w:t>
      </w:r>
      <w:r w:rsidR="00E87211">
        <w:rPr>
          <w:rFonts w:eastAsiaTheme="minorHAnsi"/>
          <w:lang w:val="es-PA" w:eastAsia="en-US"/>
        </w:rPr>
        <w:t>afrodescendientes</w:t>
      </w:r>
      <w:r>
        <w:rPr>
          <w:rFonts w:eastAsiaTheme="minorHAnsi"/>
          <w:lang w:val="es-PA" w:eastAsia="en-US"/>
        </w:rPr>
        <w:t xml:space="preserve"> y el desarrollo de sus capacidades comunicacionales y de análisis y definición de políticas de inclusión.</w:t>
      </w:r>
    </w:p>
    <w:p w:rsidR="00CF3426" w:rsidRDefault="00CF3426" w:rsidP="00CF3426">
      <w:pPr>
        <w:rPr>
          <w:rFonts w:eastAsiaTheme="minorHAnsi"/>
          <w:lang w:val="es-PA" w:eastAsia="en-US"/>
        </w:rPr>
      </w:pPr>
    </w:p>
    <w:p w:rsidR="00CF3426" w:rsidRDefault="00CF3426" w:rsidP="00CF3426">
      <w:pPr>
        <w:rPr>
          <w:rFonts w:eastAsiaTheme="minorHAnsi"/>
          <w:lang w:val="es-PA" w:eastAsia="en-US"/>
        </w:rPr>
      </w:pPr>
      <w:r>
        <w:rPr>
          <w:rFonts w:eastAsiaTheme="minorHAnsi"/>
          <w:lang w:val="es-PA" w:eastAsia="en-US"/>
        </w:rPr>
        <w:t>Al analizar el proyecto, se tiene la impresión de que el mismo sólo se construyó a partir de un segmento del árbol de</w:t>
      </w:r>
      <w:r w:rsidR="000409BC">
        <w:rPr>
          <w:rFonts w:eastAsiaTheme="minorHAnsi"/>
          <w:lang w:val="es-PA" w:eastAsia="en-US"/>
        </w:rPr>
        <w:t xml:space="preserve"> problemas de la población afro</w:t>
      </w:r>
      <w:r>
        <w:rPr>
          <w:rFonts w:eastAsiaTheme="minorHAnsi"/>
          <w:lang w:val="es-PA" w:eastAsia="en-US"/>
        </w:rPr>
        <w:t>descendiente, dejando todo el resto del árbol sin intervención. Y en consecuencia, existe la imposibilidad de lograr resultados y objetivos de mayor complejidad, porque no se enfrent</w:t>
      </w:r>
      <w:r w:rsidR="005721E4">
        <w:rPr>
          <w:rFonts w:eastAsiaTheme="minorHAnsi"/>
          <w:lang w:val="es-PA" w:eastAsia="en-US"/>
        </w:rPr>
        <w:t>ó</w:t>
      </w:r>
      <w:r>
        <w:rPr>
          <w:rFonts w:eastAsiaTheme="minorHAnsi"/>
          <w:lang w:val="es-PA" w:eastAsia="en-US"/>
        </w:rPr>
        <w:t xml:space="preserve"> </w:t>
      </w:r>
      <w:r w:rsidR="005721E4">
        <w:rPr>
          <w:rFonts w:eastAsiaTheme="minorHAnsi"/>
          <w:lang w:val="es-PA" w:eastAsia="en-US"/>
        </w:rPr>
        <w:t xml:space="preserve">el problema </w:t>
      </w:r>
      <w:r>
        <w:rPr>
          <w:rFonts w:eastAsiaTheme="minorHAnsi"/>
          <w:lang w:val="es-PA" w:eastAsia="en-US"/>
        </w:rPr>
        <w:t>con una visión integral.</w:t>
      </w:r>
    </w:p>
    <w:p w:rsidR="00CF3426" w:rsidRDefault="00CF3426" w:rsidP="00CF3426">
      <w:pPr>
        <w:rPr>
          <w:rFonts w:eastAsiaTheme="minorHAnsi"/>
          <w:lang w:val="es-PA" w:eastAsia="en-US"/>
        </w:rPr>
      </w:pPr>
    </w:p>
    <w:p w:rsidR="00CF3426" w:rsidRDefault="00CF3426" w:rsidP="00CF3426">
      <w:pPr>
        <w:rPr>
          <w:rFonts w:eastAsiaTheme="minorHAnsi"/>
          <w:lang w:val="es-PA" w:eastAsia="en-US"/>
        </w:rPr>
      </w:pPr>
      <w:r>
        <w:rPr>
          <w:rFonts w:eastAsiaTheme="minorHAnsi"/>
          <w:lang w:val="es-PA" w:eastAsia="en-US"/>
        </w:rPr>
        <w:t>Aunque no es expresado de esta manera, el proyecto se percibe como una primera etapa de incursión en este problema. Una etapa que se afianza en la generación y difusión de conocimiento – apuntando al tema de la invisibilidad – como un primer escalón para que</w:t>
      </w:r>
      <w:r w:rsidR="005721E4">
        <w:rPr>
          <w:rFonts w:eastAsiaTheme="minorHAnsi"/>
          <w:lang w:val="es-PA" w:eastAsia="en-US"/>
        </w:rPr>
        <w:t>,</w:t>
      </w:r>
      <w:r>
        <w:rPr>
          <w:rFonts w:eastAsiaTheme="minorHAnsi"/>
          <w:lang w:val="es-PA" w:eastAsia="en-US"/>
        </w:rPr>
        <w:t xml:space="preserve"> en el futuro se puedan enfrentar resultados y objetivos más estrechamente vinculados con</w:t>
      </w:r>
      <w:r w:rsidR="005721E4">
        <w:rPr>
          <w:rFonts w:eastAsiaTheme="minorHAnsi"/>
          <w:lang w:val="es-PA" w:eastAsia="en-US"/>
        </w:rPr>
        <w:t xml:space="preserve"> acciones afirmativas.</w:t>
      </w:r>
    </w:p>
    <w:p w:rsidR="00CF3426" w:rsidRDefault="00CF3426" w:rsidP="00CF3426">
      <w:pPr>
        <w:rPr>
          <w:rFonts w:eastAsiaTheme="minorHAnsi"/>
          <w:lang w:val="es-PA" w:eastAsia="en-US"/>
        </w:rPr>
      </w:pPr>
    </w:p>
    <w:p w:rsidR="00A75DDF" w:rsidRDefault="00A75DDF" w:rsidP="00273AA1">
      <w:pPr>
        <w:rPr>
          <w:rFonts w:eastAsiaTheme="minorHAnsi"/>
          <w:lang w:eastAsia="en-US"/>
        </w:rPr>
      </w:pPr>
      <w:r>
        <w:rPr>
          <w:rFonts w:eastAsiaTheme="minorHAnsi"/>
          <w:lang w:eastAsia="en-US"/>
        </w:rPr>
        <w:t xml:space="preserve">Desde el punto de vista de los beneficiarios </w:t>
      </w:r>
      <w:r w:rsidR="00E87211">
        <w:rPr>
          <w:rFonts w:eastAsiaTheme="minorHAnsi"/>
          <w:lang w:eastAsia="en-US"/>
        </w:rPr>
        <w:t>afrodescendientes</w:t>
      </w:r>
      <w:r>
        <w:rPr>
          <w:rFonts w:eastAsiaTheme="minorHAnsi"/>
          <w:lang w:eastAsia="en-US"/>
        </w:rPr>
        <w:t xml:space="preserve">, la situación es </w:t>
      </w:r>
      <w:r w:rsidR="005721E4">
        <w:rPr>
          <w:rFonts w:eastAsiaTheme="minorHAnsi"/>
          <w:lang w:eastAsia="en-US"/>
        </w:rPr>
        <w:t>realmente destacable</w:t>
      </w:r>
      <w:r>
        <w:rPr>
          <w:rFonts w:eastAsiaTheme="minorHAnsi"/>
          <w:lang w:eastAsia="en-US"/>
        </w:rPr>
        <w:t>. A juzgar por los resultados de las encuestas efectuadas por correo electrónico</w:t>
      </w:r>
      <w:r w:rsidR="005721E4">
        <w:rPr>
          <w:rFonts w:eastAsiaTheme="minorHAnsi"/>
          <w:lang w:eastAsia="en-US"/>
        </w:rPr>
        <w:t xml:space="preserve"> y las entrevistas</w:t>
      </w:r>
      <w:r>
        <w:rPr>
          <w:rFonts w:eastAsiaTheme="minorHAnsi"/>
          <w:lang w:eastAsia="en-US"/>
        </w:rPr>
        <w:t xml:space="preserve">, los beneficiarios se han visto muy impactados por la labor ya ejecutada por el proyecto e incluso, plantean sugerencias y recomendaciones para las actividades que potencialmente pudieran concretarse en el futuro. </w:t>
      </w:r>
      <w:r w:rsidR="005721E4">
        <w:rPr>
          <w:rFonts w:eastAsiaTheme="minorHAnsi"/>
          <w:lang w:eastAsia="en-US"/>
        </w:rPr>
        <w:t>Muchas de esas sugerencias están orientadas a fortalecer la Pertinencia del proyecto y la coherencia del mapa de resultados.</w:t>
      </w:r>
    </w:p>
    <w:p w:rsidR="0030400F" w:rsidRDefault="0030400F" w:rsidP="00273AA1">
      <w:pPr>
        <w:rPr>
          <w:rFonts w:eastAsiaTheme="minorHAnsi"/>
          <w:lang w:eastAsia="en-US"/>
        </w:rPr>
      </w:pPr>
    </w:p>
    <w:p w:rsidR="0030400F" w:rsidRDefault="007B7F54" w:rsidP="00273AA1">
      <w:pPr>
        <w:rPr>
          <w:rFonts w:eastAsiaTheme="minorHAnsi"/>
          <w:lang w:eastAsia="en-US"/>
        </w:rPr>
      </w:pPr>
      <w:r>
        <w:rPr>
          <w:rFonts w:eastAsiaTheme="minorHAnsi"/>
          <w:lang w:eastAsia="en-US"/>
        </w:rPr>
        <w:t xml:space="preserve">Sin embargo, es necesario destacar el tema de la Sostenibilidad. </w:t>
      </w:r>
      <w:r w:rsidR="0030400F">
        <w:rPr>
          <w:rFonts w:eastAsiaTheme="minorHAnsi"/>
          <w:lang w:eastAsia="en-US"/>
        </w:rPr>
        <w:t xml:space="preserve">En </w:t>
      </w:r>
      <w:r>
        <w:rPr>
          <w:rFonts w:eastAsiaTheme="minorHAnsi"/>
          <w:lang w:eastAsia="en-US"/>
        </w:rPr>
        <w:t>el</w:t>
      </w:r>
      <w:r w:rsidR="0030400F">
        <w:rPr>
          <w:rFonts w:eastAsiaTheme="minorHAnsi"/>
          <w:lang w:eastAsia="en-US"/>
        </w:rPr>
        <w:t xml:space="preserve"> escenario</w:t>
      </w:r>
      <w:r>
        <w:rPr>
          <w:rFonts w:eastAsiaTheme="minorHAnsi"/>
          <w:lang w:eastAsia="en-US"/>
        </w:rPr>
        <w:t xml:space="preserve"> actual</w:t>
      </w:r>
      <w:r w:rsidR="0030400F">
        <w:rPr>
          <w:rFonts w:eastAsiaTheme="minorHAnsi"/>
          <w:lang w:eastAsia="en-US"/>
        </w:rPr>
        <w:t xml:space="preserve">, posiblemente la desaparición del proyecto deje a los beneficiarios y en especial a las asociaciones de </w:t>
      </w:r>
      <w:r w:rsidR="00E87211">
        <w:rPr>
          <w:rFonts w:eastAsiaTheme="minorHAnsi"/>
          <w:lang w:eastAsia="en-US"/>
        </w:rPr>
        <w:t>afrodescendientes</w:t>
      </w:r>
      <w:r w:rsidR="0030400F">
        <w:rPr>
          <w:rFonts w:eastAsiaTheme="minorHAnsi"/>
          <w:lang w:eastAsia="en-US"/>
        </w:rPr>
        <w:t>, sin este punto de referencia. El proyecto, a través de sus actividades, de sus productos, de su página web, de la distribución de libros e investigaciones, etc. ha sido un valioso punto de referencia, un mecanismo de comunicación y un factor de aglutinamiento de visiones y voluntades.</w:t>
      </w:r>
    </w:p>
    <w:p w:rsidR="0030400F" w:rsidRDefault="0030400F" w:rsidP="00273AA1">
      <w:pPr>
        <w:rPr>
          <w:rFonts w:eastAsiaTheme="minorHAnsi"/>
          <w:lang w:eastAsia="en-US"/>
        </w:rPr>
      </w:pPr>
    </w:p>
    <w:p w:rsidR="00273AA1" w:rsidRDefault="0030400F" w:rsidP="00273AA1">
      <w:pPr>
        <w:rPr>
          <w:rFonts w:eastAsiaTheme="minorHAnsi"/>
          <w:lang w:eastAsia="en-US"/>
        </w:rPr>
      </w:pPr>
      <w:r>
        <w:rPr>
          <w:rFonts w:eastAsiaTheme="minorHAnsi"/>
          <w:lang w:eastAsia="en-US"/>
        </w:rPr>
        <w:t xml:space="preserve">Es importante que este nexo y estas expectativas puedan ser resguardadas, promovidas y fortalecidas para el beneficio </w:t>
      </w:r>
      <w:r w:rsidR="00780A31">
        <w:rPr>
          <w:rFonts w:eastAsiaTheme="minorHAnsi"/>
          <w:lang w:eastAsia="en-US"/>
        </w:rPr>
        <w:t xml:space="preserve">de los </w:t>
      </w:r>
      <w:r w:rsidR="00E87211">
        <w:rPr>
          <w:rFonts w:eastAsiaTheme="minorHAnsi"/>
          <w:lang w:eastAsia="en-US"/>
        </w:rPr>
        <w:t>afrodescendientes</w:t>
      </w:r>
      <w:r w:rsidR="00780A31">
        <w:rPr>
          <w:rFonts w:eastAsiaTheme="minorHAnsi"/>
          <w:lang w:eastAsia="en-US"/>
        </w:rPr>
        <w:t xml:space="preserve"> de América Latina.</w:t>
      </w:r>
    </w:p>
    <w:p w:rsidR="00273AA1" w:rsidRDefault="00273AA1" w:rsidP="00273AA1">
      <w:pPr>
        <w:pStyle w:val="Heading1"/>
        <w:rPr>
          <w:rFonts w:eastAsiaTheme="minorHAnsi"/>
          <w:lang w:eastAsia="en-US"/>
        </w:rPr>
      </w:pPr>
      <w:bookmarkStart w:id="30" w:name="_Toc280044659"/>
      <w:r>
        <w:rPr>
          <w:rFonts w:eastAsiaTheme="minorHAnsi"/>
          <w:lang w:eastAsia="en-US"/>
        </w:rPr>
        <w:t>RECOMENDACIONES</w:t>
      </w:r>
      <w:bookmarkEnd w:id="30"/>
    </w:p>
    <w:p w:rsidR="00273AA1" w:rsidRDefault="00780A31" w:rsidP="00273AA1">
      <w:pPr>
        <w:rPr>
          <w:rFonts w:eastAsiaTheme="minorHAnsi"/>
          <w:lang w:eastAsia="en-US"/>
        </w:rPr>
      </w:pPr>
      <w:r>
        <w:rPr>
          <w:rFonts w:eastAsiaTheme="minorHAnsi"/>
          <w:lang w:eastAsia="en-US"/>
        </w:rPr>
        <w:t xml:space="preserve">Al considerar la ejecución que ha tenido el presente proyecto y asimismo, el impacto logrado con las asociaciones de </w:t>
      </w:r>
      <w:r w:rsidR="00E87211">
        <w:rPr>
          <w:rFonts w:eastAsiaTheme="minorHAnsi"/>
          <w:lang w:eastAsia="en-US"/>
        </w:rPr>
        <w:t>afrodescendientes</w:t>
      </w:r>
      <w:r>
        <w:rPr>
          <w:rFonts w:eastAsiaTheme="minorHAnsi"/>
          <w:lang w:eastAsia="en-US"/>
        </w:rPr>
        <w:t xml:space="preserve"> de varios países de América Latina, no cabe otra recomendación que promover la continuación de actividades, con un nuevo proyecto que pueda partir de una nueva situación original, que supere las limitaciones de línea de base, de diseño, de indicadores y características operativas que afectaron al proyecto que ya está concluyendo.</w:t>
      </w:r>
    </w:p>
    <w:p w:rsidR="00780A31" w:rsidRDefault="00780A31" w:rsidP="00273AA1">
      <w:pPr>
        <w:rPr>
          <w:rFonts w:eastAsiaTheme="minorHAnsi"/>
          <w:lang w:eastAsia="en-US"/>
        </w:rPr>
      </w:pPr>
    </w:p>
    <w:p w:rsidR="00780A31" w:rsidRDefault="00780A31" w:rsidP="00273AA1">
      <w:pPr>
        <w:rPr>
          <w:rFonts w:eastAsiaTheme="minorHAnsi"/>
          <w:lang w:eastAsia="en-US"/>
        </w:rPr>
      </w:pPr>
      <w:r>
        <w:rPr>
          <w:rFonts w:eastAsiaTheme="minorHAnsi"/>
          <w:lang w:eastAsia="en-US"/>
        </w:rPr>
        <w:t>La formulación del nuevo proyecto debería partir del árbol de problemas que se presentó en el diagnóstico realizado por la SEGIB, enriquecido por la experiencia capitalizada con la ejecución del actual proyecto regional. Además, las encuestas realizadas</w:t>
      </w:r>
      <w:r w:rsidR="009111A8">
        <w:rPr>
          <w:rFonts w:eastAsiaTheme="minorHAnsi"/>
          <w:lang w:eastAsia="en-US"/>
        </w:rPr>
        <w:t xml:space="preserve"> por correo electrónico y otras actividades que podrán concretarse durante el proceso de formulación del nuevo proyecto, permiten identificar una serie de recomendaciones y propuestas que seguramente contribuirán al perfeccionamiento del nuevo diseño y de la nueva estrategia de intervención.</w:t>
      </w:r>
    </w:p>
    <w:p w:rsidR="00780A31" w:rsidRDefault="00780A31" w:rsidP="00273AA1">
      <w:pPr>
        <w:rPr>
          <w:rFonts w:eastAsiaTheme="minorHAnsi"/>
          <w:lang w:eastAsia="en-US"/>
        </w:rPr>
      </w:pPr>
    </w:p>
    <w:p w:rsidR="00780A31" w:rsidRDefault="009111A8" w:rsidP="009111A8">
      <w:r>
        <w:t xml:space="preserve">Es importante tener en cuenta </w:t>
      </w:r>
      <w:r w:rsidR="00780A31">
        <w:t>que la Asamblea General de la Organización de las Naciones Unidas</w:t>
      </w:r>
      <w:r>
        <w:t>,</w:t>
      </w:r>
      <w:r w:rsidR="00780A31">
        <w:t xml:space="preserve"> aprobó la resolución A/RES/64/169 “Año Internacional de los </w:t>
      </w:r>
      <w:r w:rsidR="00BA376A">
        <w:t>Afro</w:t>
      </w:r>
      <w:r w:rsidR="00791FFE">
        <w:t>descendientes</w:t>
      </w:r>
      <w:r w:rsidR="00780A31">
        <w:t xml:space="preserve">”, la cual proclama el 2011 como Año Internacional de los </w:t>
      </w:r>
      <w:r w:rsidR="00BA376A">
        <w:t>Afro</w:t>
      </w:r>
      <w:r w:rsidR="00791FFE">
        <w:t>descendientes</w:t>
      </w:r>
      <w:r w:rsidR="00780A31">
        <w:t xml:space="preserve">, con miras a fortalecer las medidas nacionales y la cooperación regional e internacional en beneficio de las personas de ascendencia africana en relación con el pleno disfrute de los derechos económicos, culturales, </w:t>
      </w:r>
      <w:r w:rsidR="00780A31">
        <w:lastRenderedPageBreak/>
        <w:t>sociales, civiles y políticos, su participación e integración en todos los aspectos políticos, económicos, sociales y culturales de la sociedad, y la promoción de un mayor conocimiento y respeto de la diversidad de la herencia y la cultura de estas personas</w:t>
      </w:r>
      <w:r>
        <w:t>.</w:t>
      </w:r>
    </w:p>
    <w:p w:rsidR="009111A8" w:rsidRDefault="009111A8" w:rsidP="009111A8"/>
    <w:p w:rsidR="00273AA1" w:rsidRPr="009111A8" w:rsidRDefault="009111A8" w:rsidP="00273AA1">
      <w:r>
        <w:t>En este escenario, la principal recomendación consiste en acelerar los pasos para contar con un nuevo proyecto a la brevedad posible. Esto también debería ser acompañado de una extensión del actual proyecto, con el propósito de evitar las consecuencias negativas que podrían surgir como resultado de un paréntesis de inactividad en este tema.</w:t>
      </w:r>
    </w:p>
    <w:p w:rsidR="00273AA1" w:rsidRDefault="00273AA1" w:rsidP="00273AA1">
      <w:pPr>
        <w:pStyle w:val="Heading1"/>
        <w:rPr>
          <w:rFonts w:eastAsiaTheme="minorHAnsi"/>
          <w:lang w:eastAsia="en-US"/>
        </w:rPr>
      </w:pPr>
      <w:bookmarkStart w:id="31" w:name="_Toc280044660"/>
      <w:r>
        <w:rPr>
          <w:rFonts w:eastAsiaTheme="minorHAnsi"/>
          <w:lang w:eastAsia="en-US"/>
        </w:rPr>
        <w:t>LECCIONES APRENDIDAS</w:t>
      </w:r>
      <w:bookmarkEnd w:id="31"/>
    </w:p>
    <w:p w:rsidR="009677E9" w:rsidRDefault="00BC77C4" w:rsidP="009677E9">
      <w:pPr>
        <w:rPr>
          <w:rFonts w:eastAsiaTheme="minorHAnsi"/>
          <w:lang w:eastAsia="en-US"/>
        </w:rPr>
      </w:pPr>
      <w:r>
        <w:rPr>
          <w:rFonts w:eastAsiaTheme="minorHAnsi"/>
          <w:lang w:eastAsia="en-US"/>
        </w:rPr>
        <w:t>La evaluación final realizada de este proyecto regional, permite destacar la importancia de los siguientes aspectos:</w:t>
      </w:r>
    </w:p>
    <w:p w:rsidR="00BC77C4" w:rsidRDefault="00BC77C4" w:rsidP="009677E9">
      <w:pPr>
        <w:rPr>
          <w:rFonts w:eastAsiaTheme="minorHAnsi"/>
          <w:lang w:eastAsia="en-US"/>
        </w:rPr>
      </w:pPr>
    </w:p>
    <w:p w:rsidR="00BC77C4" w:rsidRDefault="00BC77C4" w:rsidP="009D42D3">
      <w:pPr>
        <w:pStyle w:val="ListParagraph"/>
        <w:numPr>
          <w:ilvl w:val="0"/>
          <w:numId w:val="85"/>
        </w:numPr>
        <w:rPr>
          <w:rFonts w:eastAsiaTheme="minorHAnsi"/>
          <w:lang w:eastAsia="en-US"/>
        </w:rPr>
      </w:pPr>
      <w:r>
        <w:rPr>
          <w:rFonts w:eastAsiaTheme="minorHAnsi"/>
          <w:lang w:eastAsia="en-US"/>
        </w:rPr>
        <w:t>Es realmente trascendente que el diseño de un proyecto surja luego de haber realizado una investigación y un planteo del “árbol de problemas” sobre el cual se desea intervenir. El conocimiento y el entendimiento verdadero de la “situación sin proyecto”, constituye el soporte fundamental para la formulación de un proyecto con un adecuado grado de Pertinencia.</w:t>
      </w:r>
    </w:p>
    <w:p w:rsidR="00D66789" w:rsidRPr="00D66789" w:rsidRDefault="00D66789" w:rsidP="00D66789">
      <w:pPr>
        <w:ind w:left="360"/>
        <w:rPr>
          <w:rFonts w:eastAsiaTheme="minorHAnsi"/>
          <w:lang w:eastAsia="en-US"/>
        </w:rPr>
      </w:pPr>
    </w:p>
    <w:p w:rsidR="00BC77C4" w:rsidRDefault="00BC77C4" w:rsidP="009D42D3">
      <w:pPr>
        <w:pStyle w:val="ListParagraph"/>
        <w:numPr>
          <w:ilvl w:val="0"/>
          <w:numId w:val="85"/>
        </w:numPr>
        <w:rPr>
          <w:rFonts w:eastAsiaTheme="minorHAnsi"/>
          <w:lang w:eastAsia="en-US"/>
        </w:rPr>
      </w:pPr>
      <w:r>
        <w:rPr>
          <w:rFonts w:eastAsiaTheme="minorHAnsi"/>
          <w:lang w:eastAsia="en-US"/>
        </w:rPr>
        <w:t>Es importante lograr una coherencia lógica en la cadena de actividades y resultados del proyecto, para asegurar que la ejecución de las primeras, será necesario y suficiente para lograr los resultados y los impactos esperados.</w:t>
      </w:r>
    </w:p>
    <w:p w:rsidR="00CA2823" w:rsidRPr="00CA2823" w:rsidRDefault="00CA2823" w:rsidP="00CA2823">
      <w:pPr>
        <w:pStyle w:val="ListParagraph"/>
        <w:rPr>
          <w:rFonts w:eastAsiaTheme="minorHAnsi"/>
          <w:lang w:eastAsia="en-US"/>
        </w:rPr>
      </w:pPr>
    </w:p>
    <w:p w:rsidR="00CA2823" w:rsidRPr="004E31FB" w:rsidRDefault="004E31FB" w:rsidP="009D42D3">
      <w:pPr>
        <w:pStyle w:val="ListParagraph"/>
        <w:numPr>
          <w:ilvl w:val="0"/>
          <w:numId w:val="85"/>
        </w:numPr>
        <w:rPr>
          <w:rFonts w:eastAsiaTheme="minorHAnsi"/>
          <w:highlight w:val="yellow"/>
          <w:lang w:eastAsia="en-US"/>
        </w:rPr>
      </w:pPr>
      <w:r w:rsidRPr="004E31FB">
        <w:rPr>
          <w:rFonts w:eastAsiaTheme="minorHAnsi"/>
          <w:highlight w:val="yellow"/>
          <w:lang w:eastAsia="en-US"/>
        </w:rPr>
        <w:t>Es importante considerar con sumo cuidado y detenimiento la factibilidad y conveniencia de concretar alianzas y sociedades con otras instituciones – nacionales e internacionales – con visiones y preocupaciones de similar naturaleza.</w:t>
      </w:r>
    </w:p>
    <w:p w:rsidR="00D66789" w:rsidRPr="00D66789" w:rsidRDefault="00D66789" w:rsidP="00D66789">
      <w:pPr>
        <w:rPr>
          <w:rFonts w:eastAsiaTheme="minorHAnsi"/>
          <w:lang w:eastAsia="en-US"/>
        </w:rPr>
      </w:pPr>
    </w:p>
    <w:p w:rsidR="00BC77C4" w:rsidRDefault="00BC77C4" w:rsidP="009D42D3">
      <w:pPr>
        <w:pStyle w:val="ListParagraph"/>
        <w:numPr>
          <w:ilvl w:val="0"/>
          <w:numId w:val="85"/>
        </w:numPr>
        <w:rPr>
          <w:rFonts w:eastAsiaTheme="minorHAnsi"/>
          <w:lang w:eastAsia="en-US"/>
        </w:rPr>
      </w:pPr>
      <w:r>
        <w:rPr>
          <w:rFonts w:eastAsiaTheme="minorHAnsi"/>
          <w:lang w:eastAsia="en-US"/>
        </w:rPr>
        <w:t xml:space="preserve">Se destaca también la necesidad de brindar una atención especial a la consideración de la sostenibilidad de los efectos de un proyecto. </w:t>
      </w:r>
      <w:r w:rsidR="00D66789">
        <w:rPr>
          <w:rFonts w:eastAsiaTheme="minorHAnsi"/>
          <w:lang w:eastAsia="en-US"/>
        </w:rPr>
        <w:t xml:space="preserve">Son los beneficiarios los que sufrirán las consecuencias de la falta de sostenibilidad cuando el proyecto termine su ejecución. </w:t>
      </w:r>
    </w:p>
    <w:p w:rsidR="00D66789" w:rsidRPr="00D66789" w:rsidRDefault="00D66789" w:rsidP="00D66789">
      <w:pPr>
        <w:rPr>
          <w:rFonts w:eastAsiaTheme="minorHAnsi"/>
          <w:lang w:eastAsia="en-US"/>
        </w:rPr>
      </w:pPr>
    </w:p>
    <w:p w:rsidR="00D66789" w:rsidRPr="00BC77C4" w:rsidRDefault="00D66789" w:rsidP="009D42D3">
      <w:pPr>
        <w:pStyle w:val="ListParagraph"/>
        <w:numPr>
          <w:ilvl w:val="0"/>
          <w:numId w:val="85"/>
        </w:numPr>
        <w:rPr>
          <w:rFonts w:eastAsiaTheme="minorHAnsi"/>
          <w:lang w:eastAsia="en-US"/>
        </w:rPr>
      </w:pPr>
      <w:r>
        <w:rPr>
          <w:rFonts w:eastAsiaTheme="minorHAnsi"/>
          <w:lang w:eastAsia="en-US"/>
        </w:rPr>
        <w:t>También es aconsejable la realización de evaluaciones más frecuentes durante la ejecución de un proyecto, quizás incluso algunas evaluaciones parciales a la terminación de algunos eventos críticos y no esperar a realizar la evaluación final del proyecto cuando el mismo está concluyendo. De esta forma, esas evaluaciones parciales permitirán fortalecer o corregir los rumbos adoptados,  mientras que las evaluaciones finales ya no podrán tener efectos positivos sobre el mismo proyecto objeto de la evaluación.</w:t>
      </w:r>
    </w:p>
    <w:p w:rsidR="009677E9" w:rsidRDefault="009677E9" w:rsidP="009677E9">
      <w:pPr>
        <w:rPr>
          <w:rFonts w:eastAsiaTheme="minorHAnsi"/>
          <w:lang w:eastAsia="en-US"/>
        </w:rPr>
      </w:pPr>
    </w:p>
    <w:p w:rsidR="009677E9" w:rsidRDefault="009677E9" w:rsidP="009677E9">
      <w:pPr>
        <w:rPr>
          <w:rFonts w:eastAsiaTheme="minorHAnsi"/>
          <w:lang w:eastAsia="en-US"/>
        </w:rPr>
      </w:pPr>
    </w:p>
    <w:p w:rsidR="00754B4D" w:rsidRDefault="00754B4D">
      <w:pPr>
        <w:autoSpaceDE/>
        <w:autoSpaceDN/>
        <w:adjustRightInd/>
        <w:spacing w:after="200" w:line="276" w:lineRule="auto"/>
        <w:jc w:val="left"/>
        <w:rPr>
          <w:rFonts w:eastAsiaTheme="minorHAnsi"/>
          <w:lang w:eastAsia="en-US"/>
        </w:rPr>
      </w:pPr>
      <w:r>
        <w:rPr>
          <w:rFonts w:eastAsiaTheme="minorHAnsi"/>
          <w:lang w:eastAsia="en-US"/>
        </w:rPr>
        <w:br w:type="page"/>
      </w:r>
    </w:p>
    <w:p w:rsidR="009677E9" w:rsidRDefault="009677E9" w:rsidP="009677E9">
      <w:pPr>
        <w:rPr>
          <w:rFonts w:eastAsiaTheme="minorHAnsi"/>
          <w:lang w:eastAsia="en-US"/>
        </w:rPr>
      </w:pPr>
    </w:p>
    <w:p w:rsidR="009677E9" w:rsidRDefault="009677E9" w:rsidP="009677E9">
      <w:pPr>
        <w:pStyle w:val="Heading1"/>
        <w:rPr>
          <w:rFonts w:eastAsiaTheme="minorHAnsi"/>
          <w:lang w:eastAsia="en-US"/>
        </w:rPr>
      </w:pPr>
      <w:bookmarkStart w:id="32" w:name="_Toc280044661"/>
      <w:r>
        <w:rPr>
          <w:rFonts w:eastAsiaTheme="minorHAnsi"/>
          <w:lang w:eastAsia="en-US"/>
        </w:rPr>
        <w:t>ANEXOS DEL INFORME</w:t>
      </w:r>
      <w:bookmarkEnd w:id="32"/>
    </w:p>
    <w:p w:rsidR="009677E9" w:rsidRDefault="00634A35" w:rsidP="009677E9">
      <w:pPr>
        <w:pStyle w:val="Heading2"/>
        <w:rPr>
          <w:rFonts w:eastAsiaTheme="minorHAnsi"/>
          <w:lang w:eastAsia="en-US"/>
        </w:rPr>
      </w:pPr>
      <w:bookmarkStart w:id="33" w:name="_Toc280044662"/>
      <w:r>
        <w:rPr>
          <w:rFonts w:eastAsiaTheme="minorHAnsi"/>
          <w:lang w:eastAsia="en-US"/>
        </w:rPr>
        <w:t>A</w:t>
      </w:r>
      <w:r w:rsidR="00754B4D">
        <w:rPr>
          <w:rFonts w:eastAsiaTheme="minorHAnsi"/>
          <w:lang w:eastAsia="en-US"/>
        </w:rPr>
        <w:t>NEXO</w:t>
      </w:r>
      <w:r>
        <w:rPr>
          <w:rFonts w:eastAsiaTheme="minorHAnsi"/>
          <w:lang w:eastAsia="en-US"/>
        </w:rPr>
        <w:t xml:space="preserve"> 1: </w:t>
      </w:r>
      <w:r w:rsidR="009677E9">
        <w:rPr>
          <w:rFonts w:eastAsiaTheme="minorHAnsi"/>
          <w:lang w:eastAsia="en-US"/>
        </w:rPr>
        <w:t>Términos de Referencia de la evaluación</w:t>
      </w:r>
      <w:bookmarkEnd w:id="33"/>
    </w:p>
    <w:p w:rsidR="00634A35" w:rsidRPr="00BB5B4E" w:rsidRDefault="00634A35" w:rsidP="00CC797A">
      <w:pPr>
        <w:tabs>
          <w:tab w:val="left" w:pos="-720"/>
          <w:tab w:val="left" w:pos="0"/>
          <w:tab w:val="left" w:pos="600"/>
          <w:tab w:val="left" w:pos="1200"/>
          <w:tab w:val="left" w:pos="1800"/>
          <w:tab w:val="left" w:pos="2764"/>
          <w:tab w:val="left" w:pos="6480"/>
        </w:tabs>
        <w:suppressAutoHyphens/>
        <w:spacing w:line="281" w:lineRule="atLeast"/>
        <w:rPr>
          <w:rFonts w:ascii="Arial" w:hAnsi="Arial" w:cs="Arial"/>
          <w:b/>
          <w:sz w:val="28"/>
          <w:szCs w:val="28"/>
          <w:u w:val="single"/>
          <w:lang w:val="es-ES_tradnl"/>
        </w:rPr>
      </w:pPr>
    </w:p>
    <w:p w:rsidR="00634A35" w:rsidRPr="00C85D75" w:rsidRDefault="00634A35" w:rsidP="00634A35">
      <w:pPr>
        <w:tabs>
          <w:tab w:val="left" w:pos="-720"/>
          <w:tab w:val="left" w:pos="0"/>
          <w:tab w:val="left" w:pos="600"/>
          <w:tab w:val="left" w:pos="1200"/>
          <w:tab w:val="left" w:pos="1800"/>
          <w:tab w:val="left" w:pos="2764"/>
          <w:tab w:val="left" w:pos="6480"/>
        </w:tabs>
        <w:suppressAutoHyphens/>
        <w:spacing w:line="281" w:lineRule="atLeast"/>
        <w:jc w:val="center"/>
        <w:rPr>
          <w:rFonts w:ascii="Arial" w:hAnsi="Arial" w:cs="Arial"/>
          <w:b/>
          <w:sz w:val="28"/>
          <w:szCs w:val="28"/>
          <w:lang w:val="es-ES_tradnl"/>
        </w:rPr>
      </w:pPr>
      <w:r w:rsidRPr="00BB5B4E">
        <w:rPr>
          <w:rFonts w:ascii="Arial" w:hAnsi="Arial" w:cs="Arial"/>
          <w:b/>
          <w:sz w:val="28"/>
          <w:szCs w:val="28"/>
          <w:u w:val="single"/>
          <w:lang w:val="es-ES_tradnl"/>
        </w:rPr>
        <w:t>TERMINOS DE REFERENCIA</w:t>
      </w:r>
      <w:r>
        <w:rPr>
          <w:rFonts w:ascii="Arial" w:hAnsi="Arial" w:cs="Arial"/>
          <w:b/>
          <w:sz w:val="28"/>
          <w:szCs w:val="28"/>
          <w:lang w:val="es-ES_tradnl"/>
        </w:rPr>
        <w:t xml:space="preserve"> </w:t>
      </w:r>
    </w:p>
    <w:p w:rsidR="00634A35" w:rsidRDefault="00634A35" w:rsidP="00634A35">
      <w:pPr>
        <w:rPr>
          <w:lang w:val="es-UY"/>
        </w:rPr>
      </w:pPr>
    </w:p>
    <w:p w:rsidR="00634A35" w:rsidRPr="005D0022" w:rsidRDefault="00634A35" w:rsidP="00634A35">
      <w:pPr>
        <w:ind w:firstLine="720"/>
        <w:rPr>
          <w:rFonts w:ascii="Arial" w:hAnsi="Arial" w:cs="Arial"/>
          <w:b/>
          <w:bCs/>
          <w:szCs w:val="24"/>
          <w:lang w:val="es-PA"/>
        </w:rPr>
      </w:pPr>
      <w:r w:rsidRPr="005D0022">
        <w:rPr>
          <w:rFonts w:ascii="Arial" w:hAnsi="Arial" w:cs="Arial"/>
          <w:b/>
          <w:bCs/>
          <w:szCs w:val="24"/>
          <w:lang w:val="es-PA"/>
        </w:rPr>
        <w:t>RFQ-2010-013/RC LAC</w:t>
      </w:r>
    </w:p>
    <w:p w:rsidR="00634A35" w:rsidRPr="005D0022" w:rsidRDefault="00634A35" w:rsidP="00634A35">
      <w:pPr>
        <w:pStyle w:val="Title"/>
        <w:rPr>
          <w:rFonts w:ascii="Calibri" w:hAnsi="Calibri" w:cs="Arial"/>
          <w:sz w:val="24"/>
          <w:lang w:val="es-PA"/>
        </w:rPr>
      </w:pPr>
    </w:p>
    <w:tbl>
      <w:tblPr>
        <w:tblW w:w="8996" w:type="dxa"/>
        <w:tblInd w:w="610"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tblPr>
      <w:tblGrid>
        <w:gridCol w:w="1908"/>
        <w:gridCol w:w="7088"/>
      </w:tblGrid>
      <w:tr w:rsidR="00634A35" w:rsidRPr="00C85D75" w:rsidTr="00754B4D">
        <w:trPr>
          <w:cantSplit/>
        </w:trPr>
        <w:tc>
          <w:tcPr>
            <w:tcW w:w="1908" w:type="dxa"/>
            <w:shd w:val="clear" w:color="auto" w:fill="FFFFFF"/>
            <w:vAlign w:val="center"/>
          </w:tcPr>
          <w:p w:rsidR="00634A35" w:rsidRPr="00C85D75" w:rsidRDefault="00634A35" w:rsidP="00914B74">
            <w:pPr>
              <w:jc w:val="center"/>
              <w:rPr>
                <w:rFonts w:ascii="Calibri" w:hAnsi="Calibri" w:cs="Arial"/>
                <w:b/>
                <w:szCs w:val="24"/>
              </w:rPr>
            </w:pPr>
            <w:bookmarkStart w:id="34" w:name="OLE_LINK1"/>
            <w:bookmarkStart w:id="35" w:name="OLE_LINK2"/>
            <w:r>
              <w:rPr>
                <w:rFonts w:ascii="Calibri" w:hAnsi="Calibri" w:cs="Arial"/>
                <w:b/>
                <w:noProof/>
                <w:szCs w:val="24"/>
                <w:lang w:val="en-US" w:eastAsia="en-US"/>
              </w:rPr>
              <w:drawing>
                <wp:inline distT="0" distB="0" distL="0" distR="0">
                  <wp:extent cx="571500" cy="7334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1500" cy="733425"/>
                          </a:xfrm>
                          <a:prstGeom prst="rect">
                            <a:avLst/>
                          </a:prstGeom>
                          <a:noFill/>
                          <a:ln w="9525">
                            <a:noFill/>
                            <a:miter lim="800000"/>
                            <a:headEnd/>
                            <a:tailEnd/>
                          </a:ln>
                        </pic:spPr>
                      </pic:pic>
                    </a:graphicData>
                  </a:graphic>
                </wp:inline>
              </w:drawing>
            </w:r>
          </w:p>
        </w:tc>
        <w:tc>
          <w:tcPr>
            <w:tcW w:w="7088" w:type="dxa"/>
            <w:shd w:val="clear" w:color="auto" w:fill="FFFFFF"/>
          </w:tcPr>
          <w:p w:rsidR="00634A35" w:rsidRPr="00C85D75" w:rsidRDefault="00634A35" w:rsidP="00914B74">
            <w:pPr>
              <w:jc w:val="center"/>
              <w:rPr>
                <w:rFonts w:ascii="Calibri" w:hAnsi="Calibri" w:cs="Arial"/>
                <w:b/>
                <w:szCs w:val="24"/>
              </w:rPr>
            </w:pPr>
          </w:p>
          <w:p w:rsidR="00634A35" w:rsidRPr="00C85D75" w:rsidRDefault="00634A35" w:rsidP="00914B74">
            <w:pPr>
              <w:jc w:val="center"/>
              <w:rPr>
                <w:rFonts w:ascii="Calibri" w:hAnsi="Calibri" w:cs="Arial"/>
                <w:b/>
                <w:szCs w:val="24"/>
              </w:rPr>
            </w:pPr>
            <w:r w:rsidRPr="00C85D75">
              <w:rPr>
                <w:rFonts w:ascii="Calibri" w:hAnsi="Calibri" w:cs="Arial"/>
                <w:b/>
                <w:szCs w:val="24"/>
              </w:rPr>
              <w:t>PROGRAMA DE NACIONES UNIDAS PARA EL DESARROLLO</w:t>
            </w:r>
          </w:p>
          <w:p w:rsidR="00634A35" w:rsidRPr="00C85D75" w:rsidRDefault="00634A35" w:rsidP="00914B74">
            <w:pPr>
              <w:jc w:val="center"/>
              <w:rPr>
                <w:rFonts w:ascii="Calibri" w:hAnsi="Calibri" w:cs="Arial"/>
                <w:b/>
                <w:szCs w:val="24"/>
              </w:rPr>
            </w:pPr>
            <w:r w:rsidRPr="00C85D75">
              <w:rPr>
                <w:rFonts w:ascii="Calibri" w:hAnsi="Calibri" w:cs="Arial"/>
                <w:b/>
                <w:szCs w:val="24"/>
              </w:rPr>
              <w:t>CENTRO REGIONAL PARA AMERICA LATINA Y EL CARIBE</w:t>
            </w:r>
          </w:p>
          <w:p w:rsidR="00634A35" w:rsidRPr="00C85D75" w:rsidRDefault="00634A35" w:rsidP="00914B74">
            <w:pPr>
              <w:jc w:val="center"/>
              <w:rPr>
                <w:rFonts w:ascii="Calibri" w:hAnsi="Calibri" w:cs="Arial"/>
                <w:b/>
                <w:szCs w:val="24"/>
                <w:lang w:val="es-PA"/>
              </w:rPr>
            </w:pPr>
          </w:p>
          <w:p w:rsidR="00634A35" w:rsidRPr="00C85D75" w:rsidRDefault="00634A35" w:rsidP="00914B74">
            <w:pPr>
              <w:jc w:val="center"/>
              <w:rPr>
                <w:rFonts w:ascii="Calibri" w:hAnsi="Calibri" w:cs="Arial"/>
                <w:b/>
                <w:szCs w:val="24"/>
                <w:lang w:val="es-PA"/>
              </w:rPr>
            </w:pPr>
          </w:p>
        </w:tc>
      </w:tr>
      <w:bookmarkEnd w:id="34"/>
      <w:bookmarkEnd w:id="35"/>
    </w:tbl>
    <w:p w:rsidR="00634A35" w:rsidRPr="00C85D75" w:rsidRDefault="00634A35" w:rsidP="00634A35">
      <w:pPr>
        <w:rPr>
          <w:rFonts w:ascii="Calibri" w:hAnsi="Calibri" w:cs="Arial"/>
          <w:szCs w:val="24"/>
        </w:rPr>
      </w:pPr>
    </w:p>
    <w:p w:rsidR="00634A35" w:rsidRPr="00C85D75" w:rsidRDefault="00634A35" w:rsidP="00634A35">
      <w:pPr>
        <w:rPr>
          <w:rFonts w:ascii="Calibri" w:hAnsi="Calibri" w:cs="Arial"/>
          <w:szCs w:val="24"/>
          <w:lang w:val="es-PA"/>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87"/>
      </w:tblGrid>
      <w:tr w:rsidR="000C3D43" w:rsidRPr="00C85D75" w:rsidTr="00721F39">
        <w:tc>
          <w:tcPr>
            <w:tcW w:w="8758" w:type="dxa"/>
            <w:shd w:val="clear" w:color="auto" w:fill="A6A6A6"/>
          </w:tcPr>
          <w:p w:rsidR="000C3D43" w:rsidRPr="00972ACB" w:rsidRDefault="000C3D43" w:rsidP="0021060C">
            <w:pPr>
              <w:numPr>
                <w:ilvl w:val="0"/>
                <w:numId w:val="74"/>
              </w:numPr>
              <w:autoSpaceDE/>
              <w:autoSpaceDN/>
              <w:adjustRightInd/>
              <w:jc w:val="left"/>
              <w:rPr>
                <w:rFonts w:ascii="Calibri" w:hAnsi="Calibri" w:cs="Arial"/>
                <w:b/>
                <w:bCs/>
                <w:szCs w:val="24"/>
              </w:rPr>
            </w:pPr>
            <w:r w:rsidRPr="00C85D75">
              <w:rPr>
                <w:rFonts w:ascii="Calibri" w:hAnsi="Calibri" w:cs="Arial"/>
                <w:b/>
                <w:bCs/>
                <w:szCs w:val="24"/>
              </w:rPr>
              <w:t>Información de la consultoría</w:t>
            </w:r>
          </w:p>
        </w:tc>
      </w:tr>
      <w:tr w:rsidR="000C3D43" w:rsidRPr="00C85D75" w:rsidTr="00721F39">
        <w:trPr>
          <w:cantSplit/>
        </w:trPr>
        <w:tc>
          <w:tcPr>
            <w:tcW w:w="8758" w:type="dxa"/>
          </w:tcPr>
          <w:p w:rsidR="000C3D43" w:rsidRPr="00C85D75" w:rsidRDefault="000C3D43" w:rsidP="00721F39">
            <w:pPr>
              <w:rPr>
                <w:rFonts w:ascii="Calibri" w:hAnsi="Calibri" w:cs="Arial"/>
                <w:b/>
                <w:szCs w:val="24"/>
              </w:rPr>
            </w:pPr>
          </w:p>
          <w:p w:rsidR="000C3D43" w:rsidRPr="00C85D75" w:rsidRDefault="000C3D43" w:rsidP="00721F39">
            <w:pPr>
              <w:rPr>
                <w:rFonts w:ascii="Calibri" w:hAnsi="Calibri" w:cs="Arial"/>
                <w:b/>
                <w:szCs w:val="24"/>
                <w:lang w:val="es-PA"/>
              </w:rPr>
            </w:pPr>
            <w:r w:rsidRPr="00C85D75">
              <w:rPr>
                <w:rFonts w:ascii="Calibri" w:hAnsi="Calibri" w:cs="Arial"/>
                <w:b/>
                <w:szCs w:val="24"/>
              </w:rPr>
              <w:t>Titulo de la consultoría:</w:t>
            </w:r>
            <w:r w:rsidRPr="00C85D75">
              <w:rPr>
                <w:rFonts w:ascii="Calibri" w:hAnsi="Calibri" w:cs="Arial"/>
                <w:szCs w:val="24"/>
              </w:rPr>
              <w:t xml:space="preserve"> EVALUACIÓN FINAL PROYECTO REGIONAL POBLACIÓN AFRODESCENDIENTE DE AMÉRICA LATINA</w:t>
            </w:r>
          </w:p>
          <w:p w:rsidR="000C3D43" w:rsidRDefault="000C3D43" w:rsidP="00721F39">
            <w:pPr>
              <w:rPr>
                <w:rFonts w:ascii="Calibri" w:hAnsi="Calibri" w:cs="Arial"/>
                <w:szCs w:val="24"/>
              </w:rPr>
            </w:pPr>
            <w:r>
              <w:rPr>
                <w:rFonts w:ascii="Calibri" w:hAnsi="Calibri" w:cs="Arial"/>
                <w:b/>
                <w:szCs w:val="24"/>
              </w:rPr>
              <w:t xml:space="preserve">Fecha aproximada </w:t>
            </w:r>
            <w:r w:rsidRPr="00C85D75">
              <w:rPr>
                <w:rFonts w:ascii="Calibri" w:hAnsi="Calibri" w:cs="Arial"/>
                <w:b/>
                <w:szCs w:val="24"/>
              </w:rPr>
              <w:t>de inicio</w:t>
            </w:r>
            <w:r w:rsidRPr="00C85D75">
              <w:rPr>
                <w:rFonts w:ascii="Calibri" w:hAnsi="Calibri" w:cs="Arial"/>
                <w:szCs w:val="24"/>
              </w:rPr>
              <w:t xml:space="preserve">: </w:t>
            </w:r>
            <w:r>
              <w:rPr>
                <w:rFonts w:ascii="Calibri" w:hAnsi="Calibri" w:cs="Arial"/>
                <w:szCs w:val="24"/>
              </w:rPr>
              <w:t>11</w:t>
            </w:r>
            <w:r w:rsidRPr="00BB5B4E">
              <w:rPr>
                <w:rFonts w:ascii="Calibri" w:hAnsi="Calibri" w:cs="Arial"/>
                <w:szCs w:val="24"/>
              </w:rPr>
              <w:t xml:space="preserve"> de noviembre d</w:t>
            </w:r>
            <w:r>
              <w:rPr>
                <w:rFonts w:ascii="Calibri" w:hAnsi="Calibri" w:cs="Arial"/>
                <w:szCs w:val="24"/>
              </w:rPr>
              <w:t xml:space="preserve">e 2010. </w:t>
            </w:r>
          </w:p>
          <w:p w:rsidR="000C3D43" w:rsidRDefault="000C3D43" w:rsidP="00721F39">
            <w:pPr>
              <w:rPr>
                <w:rFonts w:ascii="Calibri" w:hAnsi="Calibri" w:cs="Arial"/>
                <w:szCs w:val="24"/>
              </w:rPr>
            </w:pPr>
            <w:r w:rsidRPr="007A1A43">
              <w:rPr>
                <w:rFonts w:ascii="Calibri" w:hAnsi="Calibri" w:cs="Arial"/>
                <w:b/>
                <w:szCs w:val="24"/>
              </w:rPr>
              <w:t>Fecha aproximada de finalización</w:t>
            </w:r>
            <w:r>
              <w:rPr>
                <w:rFonts w:ascii="Calibri" w:hAnsi="Calibri" w:cs="Arial"/>
                <w:szCs w:val="24"/>
              </w:rPr>
              <w:t xml:space="preserve">:10 de diciembre </w:t>
            </w:r>
            <w:r w:rsidRPr="00BB5B4E">
              <w:rPr>
                <w:rFonts w:ascii="Calibri" w:hAnsi="Calibri" w:cs="Arial"/>
                <w:szCs w:val="24"/>
              </w:rPr>
              <w:t>de 2010</w:t>
            </w:r>
          </w:p>
          <w:p w:rsidR="000C3D43" w:rsidRPr="00B12033" w:rsidRDefault="000C3D43" w:rsidP="00721F39">
            <w:pPr>
              <w:rPr>
                <w:rFonts w:ascii="Calibri" w:hAnsi="Calibri" w:cs="Arial"/>
                <w:szCs w:val="24"/>
              </w:rPr>
            </w:pPr>
            <w:r>
              <w:rPr>
                <w:rFonts w:ascii="Calibri" w:hAnsi="Calibri" w:cs="Arial"/>
                <w:b/>
                <w:szCs w:val="24"/>
              </w:rPr>
              <w:t>Duración del contrato</w:t>
            </w:r>
            <w:r w:rsidRPr="00B12033">
              <w:rPr>
                <w:rFonts w:ascii="Calibri" w:hAnsi="Calibri" w:cs="Arial"/>
                <w:b/>
                <w:szCs w:val="24"/>
              </w:rPr>
              <w:t xml:space="preserve">: </w:t>
            </w:r>
            <w:r>
              <w:rPr>
                <w:rFonts w:ascii="Calibri" w:hAnsi="Calibri" w:cs="Arial"/>
                <w:szCs w:val="24"/>
              </w:rPr>
              <w:t>22</w:t>
            </w:r>
            <w:r w:rsidRPr="00B12033">
              <w:rPr>
                <w:rFonts w:ascii="Calibri" w:hAnsi="Calibri" w:cs="Arial"/>
                <w:szCs w:val="24"/>
              </w:rPr>
              <w:t xml:space="preserve"> días</w:t>
            </w:r>
            <w:r w:rsidRPr="00B12033">
              <w:rPr>
                <w:rFonts w:ascii="Calibri" w:hAnsi="Calibri" w:cs="Arial"/>
                <w:b/>
                <w:szCs w:val="24"/>
              </w:rPr>
              <w:t xml:space="preserve"> </w:t>
            </w:r>
            <w:r w:rsidRPr="008805C7">
              <w:rPr>
                <w:rFonts w:ascii="Calibri" w:hAnsi="Calibri" w:cs="Arial"/>
                <w:szCs w:val="24"/>
              </w:rPr>
              <w:t>trabajados</w:t>
            </w:r>
          </w:p>
          <w:p w:rsidR="000C3D43" w:rsidRPr="0094074D" w:rsidRDefault="000C3D43" w:rsidP="00721F39">
            <w:pPr>
              <w:pStyle w:val="Footer"/>
              <w:rPr>
                <w:rFonts w:ascii="Calibri" w:hAnsi="Calibri" w:cs="Arial"/>
                <w:szCs w:val="24"/>
                <w:u w:val="single"/>
              </w:rPr>
            </w:pPr>
            <w:r w:rsidRPr="00BB5B4E">
              <w:rPr>
                <w:rFonts w:ascii="Calibri" w:hAnsi="Calibri" w:cs="Arial"/>
                <w:b/>
                <w:szCs w:val="24"/>
              </w:rPr>
              <w:t>Tipo de Contrato</w:t>
            </w:r>
            <w:r w:rsidRPr="00BB5B4E">
              <w:rPr>
                <w:rFonts w:ascii="Calibri" w:hAnsi="Calibri" w:cs="Arial"/>
                <w:szCs w:val="24"/>
              </w:rPr>
              <w:t>:</w:t>
            </w:r>
            <w:r>
              <w:rPr>
                <w:rFonts w:ascii="Calibri" w:hAnsi="Calibri" w:cs="Arial"/>
                <w:szCs w:val="24"/>
              </w:rPr>
              <w:t xml:space="preserve"> Service Request</w:t>
            </w:r>
          </w:p>
          <w:p w:rsidR="000C3D43" w:rsidRPr="00C85D75" w:rsidRDefault="000C3D43" w:rsidP="00721F39">
            <w:pPr>
              <w:pStyle w:val="Footer"/>
              <w:rPr>
                <w:rFonts w:ascii="Calibri" w:hAnsi="Calibri" w:cs="Arial"/>
                <w:szCs w:val="24"/>
              </w:rPr>
            </w:pPr>
            <w:r w:rsidRPr="00C85D75">
              <w:rPr>
                <w:rFonts w:ascii="Calibri" w:hAnsi="Calibri" w:cs="Arial"/>
                <w:b/>
                <w:szCs w:val="24"/>
              </w:rPr>
              <w:t>Lugar</w:t>
            </w:r>
            <w:r>
              <w:rPr>
                <w:rFonts w:ascii="Calibri" w:hAnsi="Calibri" w:cs="Arial"/>
                <w:szCs w:val="24"/>
              </w:rPr>
              <w:t>: B</w:t>
            </w:r>
            <w:r w:rsidRPr="00C85D75">
              <w:rPr>
                <w:rFonts w:ascii="Calibri" w:hAnsi="Calibri" w:cs="Arial"/>
                <w:szCs w:val="24"/>
              </w:rPr>
              <w:t>ase del proyecto: Panamá. La consultoría se puede realizar desde otro país.</w:t>
            </w:r>
          </w:p>
          <w:p w:rsidR="000C3D43" w:rsidRPr="00C85D75" w:rsidRDefault="000C3D43" w:rsidP="00721F39">
            <w:pPr>
              <w:pStyle w:val="Footer"/>
              <w:rPr>
                <w:rFonts w:ascii="Calibri" w:hAnsi="Calibri" w:cs="Arial"/>
                <w:szCs w:val="24"/>
              </w:rPr>
            </w:pPr>
            <w:r w:rsidRPr="00C85D75">
              <w:rPr>
                <w:rFonts w:ascii="Calibri" w:hAnsi="Calibri" w:cs="Arial"/>
                <w:b/>
                <w:szCs w:val="24"/>
              </w:rPr>
              <w:t>Supervisor</w:t>
            </w:r>
            <w:r w:rsidRPr="00C85D75">
              <w:rPr>
                <w:rFonts w:ascii="Calibri" w:hAnsi="Calibri" w:cs="Arial"/>
                <w:szCs w:val="24"/>
              </w:rPr>
              <w:t>: Director/a del Centro Regional para América Latina y el Caribe (RSCLAC)</w:t>
            </w:r>
          </w:p>
        </w:tc>
      </w:tr>
      <w:tr w:rsidR="000C3D43" w:rsidRPr="00C85D75" w:rsidTr="00721F39">
        <w:tblPrEx>
          <w:shd w:val="clear" w:color="auto" w:fill="E0E0E0"/>
        </w:tblPrEx>
        <w:tc>
          <w:tcPr>
            <w:tcW w:w="8758" w:type="dxa"/>
            <w:tcBorders>
              <w:bottom w:val="single" w:sz="4" w:space="0" w:color="auto"/>
            </w:tcBorders>
            <w:shd w:val="clear" w:color="auto" w:fill="A6A6A6"/>
          </w:tcPr>
          <w:p w:rsidR="00972ACB" w:rsidRPr="00972ACB" w:rsidRDefault="000C3D43" w:rsidP="0021060C">
            <w:pPr>
              <w:pStyle w:val="ListParagraph"/>
              <w:numPr>
                <w:ilvl w:val="0"/>
                <w:numId w:val="74"/>
              </w:numPr>
              <w:rPr>
                <w:rFonts w:asciiTheme="minorHAnsi" w:hAnsiTheme="minorHAnsi"/>
                <w:b/>
              </w:rPr>
            </w:pPr>
            <w:r w:rsidRPr="00972ACB">
              <w:rPr>
                <w:rFonts w:asciiTheme="minorHAnsi" w:hAnsiTheme="minorHAnsi"/>
                <w:b/>
              </w:rPr>
              <w:t>Contexto de la organización</w:t>
            </w:r>
          </w:p>
        </w:tc>
      </w:tr>
      <w:tr w:rsidR="000C3D43" w:rsidRPr="00C85D75" w:rsidTr="00972ACB">
        <w:tblPrEx>
          <w:shd w:val="clear" w:color="auto" w:fill="E0E0E0"/>
        </w:tblPrEx>
        <w:trPr>
          <w:trHeight w:val="2684"/>
        </w:trPr>
        <w:tc>
          <w:tcPr>
            <w:tcW w:w="8758" w:type="dxa"/>
          </w:tcPr>
          <w:p w:rsidR="000C3D43" w:rsidRPr="00C85D75" w:rsidRDefault="000C3D43" w:rsidP="00721F39">
            <w:pPr>
              <w:pStyle w:val="ListParagraph"/>
              <w:spacing w:before="240" w:after="120"/>
              <w:ind w:left="0"/>
              <w:rPr>
                <w:rFonts w:ascii="Calibri" w:hAnsi="Calibri"/>
                <w:b/>
                <w:szCs w:val="24"/>
                <w:lang w:val="es-ES_tradnl"/>
              </w:rPr>
            </w:pPr>
            <w:r w:rsidRPr="00C85D75">
              <w:rPr>
                <w:rFonts w:ascii="Calibri" w:hAnsi="Calibri"/>
                <w:b/>
                <w:szCs w:val="24"/>
                <w:lang w:val="es-ES_tradnl"/>
              </w:rPr>
              <w:t>Antecedentes y contexto</w:t>
            </w:r>
          </w:p>
          <w:p w:rsidR="000C3D43" w:rsidRPr="00A722B6" w:rsidRDefault="000C3D43" w:rsidP="00721F39">
            <w:pPr>
              <w:pStyle w:val="ListParagraph"/>
              <w:spacing w:before="240" w:after="120"/>
              <w:ind w:left="0"/>
              <w:rPr>
                <w:rFonts w:ascii="Calibri" w:hAnsi="Calibri"/>
                <w:szCs w:val="24"/>
              </w:rPr>
            </w:pPr>
            <w:r w:rsidRPr="00BB5B4E">
              <w:rPr>
                <w:rFonts w:ascii="Calibri" w:hAnsi="Calibri"/>
                <w:b/>
                <w:szCs w:val="24"/>
                <w:lang w:val="es-ES_tradnl"/>
              </w:rPr>
              <w:t>Duración del Proyecto:</w:t>
            </w:r>
            <w:r w:rsidRPr="00C85D75">
              <w:rPr>
                <w:rFonts w:ascii="Calibri" w:hAnsi="Calibri"/>
                <w:b/>
                <w:szCs w:val="24"/>
                <w:lang w:val="es-ES_tradnl"/>
              </w:rPr>
              <w:t xml:space="preserve"> </w:t>
            </w:r>
            <w:r w:rsidRPr="00A722B6">
              <w:rPr>
                <w:rFonts w:ascii="Calibri" w:hAnsi="Calibri"/>
                <w:szCs w:val="24"/>
                <w:lang w:val="es-ES_tradnl"/>
              </w:rPr>
              <w:t>19 meses</w:t>
            </w:r>
          </w:p>
          <w:p w:rsidR="000C3D43" w:rsidRPr="00C85D75" w:rsidRDefault="000C3D43" w:rsidP="00721F39">
            <w:pPr>
              <w:pStyle w:val="ListParagraph"/>
              <w:spacing w:before="240" w:after="120"/>
              <w:ind w:left="0"/>
              <w:rPr>
                <w:rFonts w:ascii="Calibri" w:hAnsi="Calibri"/>
                <w:szCs w:val="24"/>
              </w:rPr>
            </w:pPr>
            <w:r w:rsidRPr="00C85D75">
              <w:rPr>
                <w:rFonts w:ascii="Calibri" w:hAnsi="Calibri"/>
                <w:b/>
                <w:szCs w:val="24"/>
                <w:lang w:val="es-ES_tradnl"/>
              </w:rPr>
              <w:t>Ejecutor:</w:t>
            </w:r>
            <w:r w:rsidRPr="00C85D75">
              <w:rPr>
                <w:rFonts w:ascii="Calibri" w:hAnsi="Calibri"/>
                <w:szCs w:val="24"/>
              </w:rPr>
              <w:t xml:space="preserve"> Centro Regional </w:t>
            </w:r>
            <w:r>
              <w:rPr>
                <w:rFonts w:ascii="Calibri" w:hAnsi="Calibri"/>
                <w:szCs w:val="24"/>
              </w:rPr>
              <w:t>de Servicios para América Latina y el Caribe del PNUD</w:t>
            </w:r>
          </w:p>
          <w:p w:rsidR="000C3D43" w:rsidRPr="00C85D75" w:rsidRDefault="000C3D43" w:rsidP="00721F39">
            <w:pPr>
              <w:pStyle w:val="ListParagraph"/>
              <w:spacing w:before="240" w:after="120"/>
              <w:ind w:left="0"/>
              <w:rPr>
                <w:rFonts w:ascii="Calibri" w:hAnsi="Calibri"/>
                <w:szCs w:val="24"/>
              </w:rPr>
            </w:pPr>
            <w:r w:rsidRPr="00C85D75">
              <w:rPr>
                <w:rFonts w:ascii="Calibri" w:hAnsi="Calibri"/>
                <w:b/>
                <w:szCs w:val="24"/>
                <w:lang w:val="es-ES_tradnl"/>
              </w:rPr>
              <w:t>Socios financiadores:</w:t>
            </w:r>
            <w:r w:rsidRPr="00C85D75">
              <w:rPr>
                <w:rFonts w:ascii="Calibri" w:hAnsi="Calibri"/>
                <w:szCs w:val="24"/>
              </w:rPr>
              <w:t xml:space="preserve"> Comisión Europea, Gobierno de Noruega</w:t>
            </w:r>
          </w:p>
          <w:p w:rsidR="000C3D43" w:rsidRPr="00C85D75" w:rsidRDefault="000C3D43" w:rsidP="00721F39">
            <w:pPr>
              <w:pStyle w:val="ListParagraph"/>
              <w:spacing w:before="240" w:after="120"/>
              <w:ind w:left="0"/>
              <w:rPr>
                <w:rFonts w:ascii="Calibri" w:hAnsi="Calibri"/>
                <w:szCs w:val="24"/>
              </w:rPr>
            </w:pPr>
            <w:r w:rsidRPr="00C85D75">
              <w:rPr>
                <w:rFonts w:ascii="Calibri" w:hAnsi="Calibri"/>
                <w:b/>
                <w:szCs w:val="24"/>
                <w:lang w:val="es-ES_tradnl"/>
              </w:rPr>
              <w:t>Socio estratégico:</w:t>
            </w:r>
            <w:r w:rsidRPr="00C85D75">
              <w:rPr>
                <w:rFonts w:ascii="Calibri" w:hAnsi="Calibri"/>
                <w:szCs w:val="24"/>
              </w:rPr>
              <w:t xml:space="preserve"> Secretaría General Iberoamericana (SEGIB)</w:t>
            </w:r>
          </w:p>
          <w:p w:rsidR="000C3D43" w:rsidRPr="00C85D75" w:rsidRDefault="000C3D43" w:rsidP="00721F39">
            <w:pPr>
              <w:spacing w:before="240" w:after="120"/>
              <w:rPr>
                <w:rFonts w:ascii="Calibri" w:eastAsia="Calibri" w:hAnsi="Calibri"/>
                <w:szCs w:val="24"/>
                <w:lang w:val="es-PA"/>
              </w:rPr>
            </w:pPr>
            <w:r w:rsidRPr="00C85D75">
              <w:rPr>
                <w:rFonts w:ascii="Calibri" w:eastAsia="Calibri" w:hAnsi="Calibri"/>
                <w:szCs w:val="24"/>
                <w:lang w:val="es-PA"/>
              </w:rPr>
              <w:t xml:space="preserve">El proyecto regional “Población </w:t>
            </w:r>
            <w:r w:rsidR="00791FFE" w:rsidRPr="00C85D75">
              <w:rPr>
                <w:rFonts w:ascii="Calibri" w:eastAsia="Calibri" w:hAnsi="Calibri"/>
                <w:szCs w:val="24"/>
                <w:lang w:val="es-PA"/>
              </w:rPr>
              <w:t>afrodescendiente</w:t>
            </w:r>
            <w:r w:rsidRPr="00C85D75">
              <w:rPr>
                <w:rFonts w:ascii="Calibri" w:eastAsia="Calibri" w:hAnsi="Calibri"/>
                <w:szCs w:val="24"/>
                <w:lang w:val="es-PA"/>
              </w:rPr>
              <w:t xml:space="preserve"> de América Latina” se</w:t>
            </w:r>
            <w:r w:rsidR="00156E1B">
              <w:rPr>
                <w:rFonts w:ascii="Calibri" w:eastAsia="Calibri" w:hAnsi="Calibri"/>
                <w:szCs w:val="24"/>
                <w:lang w:val="es-PA"/>
              </w:rPr>
              <w:t xml:space="preserve"> enfoca en las poblaciones afro</w:t>
            </w:r>
            <w:r w:rsidRPr="00C85D75">
              <w:rPr>
                <w:rFonts w:ascii="Calibri" w:eastAsia="Calibri" w:hAnsi="Calibri"/>
                <w:szCs w:val="24"/>
                <w:lang w:val="es-PA"/>
              </w:rPr>
              <w:t>descendientes de América Latina, dados sus altos niveles de pobreza y las manifestaciones históricas de condiciones de vida inferiores a otros grupos humanos, a pesar de que representan entre un 20-30% de la población total de la región. En América Latina se ha generado un sinnúmero de instrumentos legales que reconocen la diversidad cultural y étnica, sin embargo su aplicación ha sido débil. Se necesitan esfuerzos considerables para detener o, al menos, disminuir las diferentes formas de discriminación y las disparidades</w:t>
            </w:r>
            <w:r w:rsidR="00AB1A97">
              <w:rPr>
                <w:rFonts w:ascii="Calibri" w:eastAsia="Calibri" w:hAnsi="Calibri"/>
                <w:szCs w:val="24"/>
                <w:lang w:val="es-PA"/>
              </w:rPr>
              <w:t xml:space="preserve"> que enfrenta la población afro</w:t>
            </w:r>
            <w:r w:rsidRPr="00C85D75">
              <w:rPr>
                <w:rFonts w:ascii="Calibri" w:eastAsia="Calibri" w:hAnsi="Calibri"/>
                <w:szCs w:val="24"/>
                <w:lang w:val="es-PA"/>
              </w:rPr>
              <w:t xml:space="preserve">descendiente. </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lastRenderedPageBreak/>
              <w:t xml:space="preserve">Este proyecto ha buscado contribuir a la disminución de esas discriminaciones y disparidades por medio de la ampliación de la ciudadanía de la población afrodescendiente, mediante el fortalecimiento de sus capacidades organizativas, y la sistematización y diseminación de conocimientos sobre inclusión social y el ejercicio efectivo de derechos civiles, políticos, económicos, sociales y culturales. </w:t>
            </w:r>
          </w:p>
          <w:p w:rsidR="000C3D43" w:rsidRPr="003748A4" w:rsidRDefault="000C3D43" w:rsidP="003748A4">
            <w:pPr>
              <w:spacing w:before="240" w:after="120"/>
              <w:rPr>
                <w:rFonts w:ascii="Calibri" w:hAnsi="Calibri"/>
                <w:szCs w:val="24"/>
                <w:lang w:val="es-ES_tradnl"/>
              </w:rPr>
            </w:pPr>
            <w:r w:rsidRPr="00C85D75">
              <w:rPr>
                <w:rFonts w:ascii="Calibri" w:eastAsia="Calibri" w:hAnsi="Calibri"/>
                <w:szCs w:val="24"/>
                <w:lang w:val="es-ES_tradnl"/>
              </w:rPr>
              <w:t>Este proyecto</w:t>
            </w:r>
            <w:r w:rsidRPr="00C85D75">
              <w:rPr>
                <w:rFonts w:ascii="Calibri" w:hAnsi="Calibri"/>
                <w:szCs w:val="24"/>
                <w:lang w:val="es-ES_tradnl"/>
              </w:rPr>
              <w:t xml:space="preserve"> </w:t>
            </w:r>
            <w:r w:rsidRPr="00C85D75">
              <w:rPr>
                <w:rFonts w:ascii="Calibri" w:eastAsia="Calibri" w:hAnsi="Calibri"/>
                <w:szCs w:val="24"/>
                <w:lang w:val="es-ES_tradnl"/>
              </w:rPr>
              <w:t>se inscribe en el marco del Programa Regional del RBLAC/PNUD 2008-2011, en el área de gobernabilidad democrática, siendo uno de sus objetivos: “…promover la participación inclusiva y el diálogo, especialmente de mujeres y niños, jóvenes, personas c</w:t>
            </w:r>
            <w:r w:rsidR="00FB0A8F">
              <w:rPr>
                <w:rFonts w:ascii="Calibri" w:eastAsia="Calibri" w:hAnsi="Calibri"/>
                <w:szCs w:val="24"/>
                <w:lang w:val="es-ES_tradnl"/>
              </w:rPr>
              <w:t>on discapacidad, población afro</w:t>
            </w:r>
            <w:r w:rsidRPr="00C85D75">
              <w:rPr>
                <w:rFonts w:ascii="Calibri" w:eastAsia="Calibri" w:hAnsi="Calibri"/>
                <w:szCs w:val="24"/>
                <w:lang w:val="es-ES_tradnl"/>
              </w:rPr>
              <w:t>descendiente y población nativa de la región de América Latina”.</w:t>
            </w:r>
          </w:p>
        </w:tc>
      </w:tr>
      <w:tr w:rsidR="000C3D43" w:rsidRPr="00C85D75" w:rsidTr="00721F39">
        <w:tblPrEx>
          <w:shd w:val="clear" w:color="auto" w:fill="E0E0E0"/>
        </w:tblPrEx>
        <w:trPr>
          <w:trHeight w:val="70"/>
        </w:trPr>
        <w:tc>
          <w:tcPr>
            <w:tcW w:w="8758" w:type="dxa"/>
            <w:shd w:val="clear" w:color="auto" w:fill="A6A6A6"/>
          </w:tcPr>
          <w:p w:rsidR="000C3D43" w:rsidRPr="00972ACB" w:rsidRDefault="000C3D43" w:rsidP="00972ACB">
            <w:pPr>
              <w:rPr>
                <w:rFonts w:asciiTheme="minorHAnsi" w:hAnsiTheme="minorHAnsi"/>
                <w:b/>
              </w:rPr>
            </w:pPr>
            <w:r w:rsidRPr="00972ACB">
              <w:rPr>
                <w:rFonts w:asciiTheme="minorHAnsi" w:hAnsiTheme="minorHAnsi"/>
                <w:b/>
              </w:rPr>
              <w:lastRenderedPageBreak/>
              <w:t>III. Objetivos del Proyecto</w:t>
            </w:r>
          </w:p>
        </w:tc>
      </w:tr>
      <w:tr w:rsidR="000C3D43" w:rsidRPr="00C85D75" w:rsidTr="00721F39">
        <w:tblPrEx>
          <w:shd w:val="clear" w:color="auto" w:fill="E0E0E0"/>
        </w:tblPrEx>
        <w:trPr>
          <w:trHeight w:val="3086"/>
        </w:trPr>
        <w:tc>
          <w:tcPr>
            <w:tcW w:w="8758" w:type="dxa"/>
          </w:tcPr>
          <w:p w:rsidR="000C3D43" w:rsidRPr="00C85D75" w:rsidRDefault="000C3D43" w:rsidP="00721F39">
            <w:pPr>
              <w:rPr>
                <w:rFonts w:ascii="Calibri" w:hAnsi="Calibri" w:cs="Arial"/>
                <w:szCs w:val="24"/>
                <w:lang w:val="es-PA"/>
              </w:rPr>
            </w:pPr>
          </w:p>
          <w:p w:rsidR="000C3D43" w:rsidRPr="00C85D75" w:rsidRDefault="000C3D43" w:rsidP="000C3D43">
            <w:pPr>
              <w:pStyle w:val="ListParagraph"/>
              <w:numPr>
                <w:ilvl w:val="0"/>
                <w:numId w:val="10"/>
              </w:numPr>
              <w:spacing w:after="120" w:line="276" w:lineRule="auto"/>
              <w:rPr>
                <w:rFonts w:ascii="Calibri" w:hAnsi="Calibri"/>
                <w:szCs w:val="24"/>
                <w:lang w:val="es-ES_tradnl"/>
              </w:rPr>
            </w:pPr>
            <w:r w:rsidRPr="00C85D75">
              <w:rPr>
                <w:rFonts w:ascii="Calibri" w:hAnsi="Calibri"/>
                <w:szCs w:val="24"/>
                <w:lang w:val="es-ES_tradnl"/>
              </w:rPr>
              <w:t>Fortalecer las capacidades de las organizaciones afros y sus redes.</w:t>
            </w:r>
          </w:p>
          <w:p w:rsidR="000C3D43" w:rsidRPr="00C85D75" w:rsidRDefault="000C3D43" w:rsidP="000C3D43">
            <w:pPr>
              <w:pStyle w:val="ListParagraph"/>
              <w:numPr>
                <w:ilvl w:val="0"/>
                <w:numId w:val="10"/>
              </w:numPr>
              <w:spacing w:after="120" w:line="276" w:lineRule="auto"/>
              <w:rPr>
                <w:rFonts w:ascii="Calibri" w:hAnsi="Calibri"/>
                <w:szCs w:val="24"/>
                <w:lang w:val="es-ES_tradnl"/>
              </w:rPr>
            </w:pPr>
            <w:r w:rsidRPr="00C85D75">
              <w:rPr>
                <w:rFonts w:ascii="Calibri" w:hAnsi="Calibri"/>
                <w:szCs w:val="24"/>
                <w:lang w:val="es-ES_tradnl"/>
              </w:rPr>
              <w:t>Sistematizar el conocimiento relacionado con la inclusión social y la ampliación de ciudadanía (instrumentos de análisis y políticas; realidad y perspectivas de las comunidades afros; buenas prácticas) y difundirlo,  sensibilizar a la opinión pública (trabajo con la prensa), y crear instancias de diálogo, para fomentar la participación inclusiva de la ciudadanía y las organizaciones afros; particularmente en Colombia, Ecuador y Panamá.</w:t>
            </w:r>
          </w:p>
        </w:tc>
      </w:tr>
      <w:tr w:rsidR="000C3D43" w:rsidRPr="00C85D75" w:rsidTr="00721F39">
        <w:tblPrEx>
          <w:shd w:val="clear" w:color="auto" w:fill="E0E0E0"/>
        </w:tblPrEx>
        <w:trPr>
          <w:trHeight w:val="332"/>
        </w:trPr>
        <w:tc>
          <w:tcPr>
            <w:tcW w:w="8758" w:type="dxa"/>
            <w:tcBorders>
              <w:bottom w:val="single" w:sz="4" w:space="0" w:color="auto"/>
            </w:tcBorders>
            <w:shd w:val="clear" w:color="auto" w:fill="A6A6A6"/>
          </w:tcPr>
          <w:p w:rsidR="000C3D43" w:rsidRPr="00972ACB" w:rsidRDefault="000C3D43" w:rsidP="00972ACB">
            <w:pPr>
              <w:rPr>
                <w:rFonts w:asciiTheme="minorHAnsi" w:hAnsiTheme="minorHAnsi"/>
                <w:b/>
              </w:rPr>
            </w:pPr>
            <w:r w:rsidRPr="00972ACB">
              <w:rPr>
                <w:rFonts w:asciiTheme="minorHAnsi" w:hAnsiTheme="minorHAnsi"/>
                <w:b/>
              </w:rPr>
              <w:t>IV. Funciones y responsabilidades</w:t>
            </w:r>
          </w:p>
        </w:tc>
      </w:tr>
      <w:tr w:rsidR="000C3D43" w:rsidRPr="00C85D75" w:rsidTr="00721F39">
        <w:tblPrEx>
          <w:shd w:val="clear" w:color="auto" w:fill="E0E0E0"/>
        </w:tblPrEx>
        <w:tc>
          <w:tcPr>
            <w:tcW w:w="8758" w:type="dxa"/>
            <w:tcBorders>
              <w:bottom w:val="single" w:sz="4" w:space="0" w:color="auto"/>
            </w:tcBorders>
            <w:shd w:val="clear" w:color="auto" w:fill="auto"/>
          </w:tcPr>
          <w:p w:rsidR="000C3D43" w:rsidRPr="00C85D75" w:rsidRDefault="000C3D43" w:rsidP="00721F39">
            <w:pPr>
              <w:pStyle w:val="Prrafodelista1"/>
              <w:ind w:left="0"/>
              <w:rPr>
                <w:rFonts w:cs="Arial"/>
                <w:b/>
                <w:sz w:val="24"/>
                <w:szCs w:val="24"/>
              </w:rPr>
            </w:pPr>
          </w:p>
          <w:p w:rsidR="000C3D43" w:rsidRPr="00C85D75" w:rsidRDefault="000C3D43" w:rsidP="00E80946">
            <w:pPr>
              <w:pStyle w:val="Prrafodelista1"/>
              <w:numPr>
                <w:ilvl w:val="0"/>
                <w:numId w:val="13"/>
              </w:numPr>
              <w:rPr>
                <w:rFonts w:cs="Arial"/>
                <w:color w:val="000000"/>
                <w:sz w:val="24"/>
                <w:szCs w:val="24"/>
                <w:lang w:val="es-ES" w:eastAsia="es-ES"/>
              </w:rPr>
            </w:pPr>
            <w:r>
              <w:rPr>
                <w:rFonts w:cs="Arial"/>
                <w:b/>
                <w:sz w:val="24"/>
                <w:szCs w:val="24"/>
              </w:rPr>
              <w:t>El/La Evaluador/a deberá</w:t>
            </w:r>
            <w:r w:rsidRPr="00C85D75">
              <w:rPr>
                <w:rFonts w:cs="Arial"/>
                <w:b/>
                <w:sz w:val="24"/>
                <w:szCs w:val="24"/>
              </w:rPr>
              <w:t xml:space="preserve">, en primer lugar, tener en cuenta las preguntas de evaluación formuladas a continuación (lista no exhaustiva), como una de sus responsabilidades: </w:t>
            </w:r>
          </w:p>
          <w:p w:rsidR="000C3D43" w:rsidRPr="00C85D75" w:rsidRDefault="000C3D43" w:rsidP="00721F39">
            <w:pPr>
              <w:pStyle w:val="ListParagraph"/>
              <w:spacing w:before="240" w:after="120"/>
              <w:ind w:left="360"/>
              <w:rPr>
                <w:rFonts w:ascii="Calibri" w:hAnsi="Calibri"/>
                <w:b/>
                <w:szCs w:val="24"/>
                <w:lang w:val="es-ES_tradnl"/>
              </w:rPr>
            </w:pPr>
            <w:r w:rsidRPr="00C85D75">
              <w:rPr>
                <w:rFonts w:ascii="Calibri" w:hAnsi="Calibri"/>
                <w:b/>
                <w:szCs w:val="24"/>
                <w:lang w:val="es-ES_tradnl"/>
              </w:rPr>
              <w:t>Preguntas de la evaluación:</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Esta lista no es exha</w:t>
            </w:r>
            <w:r>
              <w:rPr>
                <w:rFonts w:ascii="Calibri" w:eastAsia="Calibri" w:hAnsi="Calibri"/>
                <w:szCs w:val="24"/>
                <w:lang w:val="es-PA"/>
              </w:rPr>
              <w:t xml:space="preserve">ustiva, se espera que el </w:t>
            </w:r>
            <w:r w:rsidRPr="00C85D75">
              <w:rPr>
                <w:rFonts w:ascii="Calibri" w:eastAsia="Calibri" w:hAnsi="Calibri"/>
                <w:szCs w:val="24"/>
                <w:lang w:val="es-PA"/>
              </w:rPr>
              <w:t>evaluador</w:t>
            </w:r>
            <w:r>
              <w:rPr>
                <w:rFonts w:ascii="Calibri" w:eastAsia="Calibri" w:hAnsi="Calibri"/>
                <w:szCs w:val="24"/>
                <w:lang w:val="es-PA"/>
              </w:rPr>
              <w:t>/a</w:t>
            </w:r>
            <w:r w:rsidRPr="00C85D75">
              <w:rPr>
                <w:rFonts w:ascii="Calibri" w:eastAsia="Calibri" w:hAnsi="Calibri"/>
                <w:szCs w:val="24"/>
                <w:lang w:val="es-PA"/>
              </w:rPr>
              <w:t xml:space="preserve"> aporte sus conocimientos y experiencias para definir un enfoque y una metodología de evaluación apropiados.</w:t>
            </w:r>
          </w:p>
          <w:p w:rsidR="000C3D43" w:rsidRDefault="000C3D43" w:rsidP="00721F39">
            <w:pPr>
              <w:rPr>
                <w:rFonts w:ascii="Calibri" w:eastAsia="Calibri" w:hAnsi="Calibri"/>
                <w:szCs w:val="24"/>
                <w:lang w:val="es-PA"/>
              </w:rPr>
            </w:pPr>
            <w:r w:rsidRPr="00C85D75">
              <w:rPr>
                <w:rFonts w:ascii="Calibri" w:eastAsia="Calibri" w:hAnsi="Calibri"/>
                <w:szCs w:val="24"/>
                <w:lang w:val="es-PA"/>
              </w:rPr>
              <w:t xml:space="preserve">¿Qué contribuciones tuvieron las acciones del proyecto en el mejoramiento de las condiciones políticas, económicas o sociales para la participación de las poblaciones </w:t>
            </w:r>
            <w:r w:rsidR="00E87211">
              <w:rPr>
                <w:rFonts w:ascii="Calibri" w:eastAsia="Calibri" w:hAnsi="Calibri"/>
                <w:szCs w:val="24"/>
                <w:lang w:val="es-PA"/>
              </w:rPr>
              <w:t>afrodescendientes</w:t>
            </w:r>
            <w:r w:rsidRPr="00C85D75">
              <w:rPr>
                <w:rFonts w:ascii="Calibri" w:eastAsia="Calibri" w:hAnsi="Calibri"/>
                <w:szCs w:val="24"/>
                <w:lang w:val="es-PA"/>
              </w:rPr>
              <w:t xml:space="preserve"> en América Latina en políticas públicas nacionales, considerando que el proyecto tuvo una duración de 18 meses?</w:t>
            </w:r>
          </w:p>
          <w:p w:rsidR="000C3D43" w:rsidRPr="00C85D75" w:rsidRDefault="000C3D43" w:rsidP="00721F39">
            <w:pPr>
              <w:rPr>
                <w:rFonts w:ascii="Calibri" w:eastAsia="Calibri" w:hAnsi="Calibri"/>
                <w:szCs w:val="24"/>
                <w:lang w:val="es-PA"/>
              </w:rPr>
            </w:pP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¿Qué factores incidieron positiva o negativamente para el estado de cumplimiento de objetivos y resultados del proyecto?</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¿Fueron las adecuadas el enfoque y las estrategias utilizadas?</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¿Fue efectiva la inclusión de temas transversales para aumentar la calidad de la intervención? ¿Qué resultados se obtuvieron?</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lastRenderedPageBreak/>
              <w:t>¿Qué avances se lograron en el nivel del fortalecimiento de las capacid</w:t>
            </w:r>
            <w:r w:rsidR="00C36E26">
              <w:rPr>
                <w:rFonts w:ascii="Calibri" w:hAnsi="Calibri"/>
                <w:szCs w:val="24"/>
                <w:lang w:val="es-ES_tradnl"/>
              </w:rPr>
              <w:t>ades de las organizaciones afro</w:t>
            </w:r>
            <w:r w:rsidRPr="00C85D75">
              <w:rPr>
                <w:rFonts w:ascii="Calibri" w:hAnsi="Calibri"/>
                <w:szCs w:val="24"/>
                <w:lang w:val="es-ES_tradnl"/>
              </w:rPr>
              <w:t>descendientes de la región de América Latina? ¿Son esos avances sostenibles?</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¿Fue la metodología apropiada para mejorar la situación de las or</w:t>
            </w:r>
            <w:r w:rsidR="00924F1D">
              <w:rPr>
                <w:rFonts w:ascii="Calibri" w:hAnsi="Calibri"/>
                <w:szCs w:val="24"/>
                <w:lang w:val="es-ES_tradnl"/>
              </w:rPr>
              <w:t>ganizaciones y poblaciones afro</w:t>
            </w:r>
            <w:r w:rsidRPr="00C85D75">
              <w:rPr>
                <w:rFonts w:ascii="Calibri" w:hAnsi="Calibri"/>
                <w:szCs w:val="24"/>
                <w:lang w:val="es-ES_tradnl"/>
              </w:rPr>
              <w:t xml:space="preserve">descendientes de la región? </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¿Fue eficaz la estrategia de formar alianzas?</w:t>
            </w:r>
          </w:p>
          <w:p w:rsidR="000C3D43" w:rsidRPr="00C85D75" w:rsidRDefault="000C3D43" w:rsidP="00721F39">
            <w:pPr>
              <w:spacing w:after="120"/>
              <w:rPr>
                <w:rFonts w:ascii="Calibri" w:hAnsi="Calibri"/>
                <w:szCs w:val="24"/>
                <w:lang w:val="es-ES_tradnl"/>
              </w:rPr>
            </w:pPr>
            <w:r w:rsidRPr="00C85D75">
              <w:rPr>
                <w:rFonts w:ascii="Calibri" w:hAnsi="Calibri"/>
                <w:szCs w:val="24"/>
                <w:lang w:val="es-ES_tradnl"/>
              </w:rPr>
              <w:t>¿Se logró contar con las contribuciones técnicas y financieras acordadas entre las agencias? ¿Fueron efectivas y eficientes dichas contribuciones? ¿El PNUD aportó un valor específico dada la naturaleza de su organización? ¿Cuál fue el valor agregado de trabajar desde un enfoque regional?</w:t>
            </w:r>
          </w:p>
          <w:p w:rsidR="000C3D43" w:rsidRPr="00C85D75" w:rsidRDefault="000C3D43" w:rsidP="00E80946">
            <w:pPr>
              <w:numPr>
                <w:ilvl w:val="0"/>
                <w:numId w:val="13"/>
              </w:numPr>
              <w:autoSpaceDE/>
              <w:autoSpaceDN/>
              <w:adjustRightInd/>
              <w:spacing w:after="120"/>
              <w:rPr>
                <w:rFonts w:ascii="Calibri" w:hAnsi="Calibri"/>
                <w:szCs w:val="24"/>
                <w:lang w:val="es-ES_tradnl"/>
              </w:rPr>
            </w:pPr>
            <w:r w:rsidRPr="00C85D75">
              <w:rPr>
                <w:rFonts w:ascii="Calibri" w:hAnsi="Calibri"/>
                <w:b/>
                <w:szCs w:val="24"/>
                <w:lang w:val="es-ES_tradnl"/>
              </w:rPr>
              <w:t>En segundo lugar y también como parte de sus funciones y responsabilidades, deberá tomar en cuenta la metodología esbozada a continuación</w:t>
            </w:r>
            <w:r w:rsidRPr="00C85D75">
              <w:rPr>
                <w:rFonts w:ascii="Calibri" w:hAnsi="Calibri"/>
                <w:szCs w:val="24"/>
                <w:lang w:val="es-ES_tradnl"/>
              </w:rPr>
              <w:t xml:space="preserve">: </w:t>
            </w:r>
          </w:p>
          <w:p w:rsidR="000C3D43" w:rsidRPr="00C85D75" w:rsidRDefault="000C3D43" w:rsidP="00721F39">
            <w:pPr>
              <w:pStyle w:val="ListParagraph"/>
              <w:spacing w:before="240" w:after="120"/>
              <w:ind w:left="360"/>
              <w:rPr>
                <w:rFonts w:ascii="Calibri" w:hAnsi="Calibri"/>
                <w:b/>
                <w:szCs w:val="24"/>
                <w:lang w:val="es-ES_tradnl"/>
              </w:rPr>
            </w:pPr>
            <w:r w:rsidRPr="00C85D75">
              <w:rPr>
                <w:rFonts w:ascii="Calibri" w:hAnsi="Calibri"/>
                <w:b/>
                <w:szCs w:val="24"/>
                <w:lang w:val="es-ES_tradnl"/>
              </w:rPr>
              <w:t>Metodología</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 xml:space="preserve">Se realizará la evaluación en </w:t>
            </w:r>
            <w:r w:rsidRPr="00C85D75">
              <w:rPr>
                <w:rFonts w:ascii="Calibri" w:eastAsia="Calibri" w:hAnsi="Calibri"/>
                <w:b/>
                <w:szCs w:val="24"/>
                <w:lang w:val="es-PA"/>
              </w:rPr>
              <w:t>tres fases</w:t>
            </w:r>
            <w:r w:rsidRPr="00C85D75">
              <w:rPr>
                <w:rFonts w:ascii="Calibri" w:eastAsia="Calibri" w:hAnsi="Calibri"/>
                <w:szCs w:val="24"/>
                <w:lang w:val="es-PA"/>
              </w:rPr>
              <w:t>:</w:t>
            </w:r>
            <w:r w:rsidRPr="00C85D75">
              <w:rPr>
                <w:rStyle w:val="FootnoteReference"/>
                <w:rFonts w:ascii="Calibri" w:eastAsia="Calibri" w:hAnsi="Calibri"/>
                <w:szCs w:val="24"/>
              </w:rPr>
              <w:footnoteReference w:id="24"/>
            </w:r>
          </w:p>
          <w:p w:rsidR="000C3D43" w:rsidRDefault="000C3D43" w:rsidP="00721F39">
            <w:pPr>
              <w:rPr>
                <w:rFonts w:ascii="Calibri" w:eastAsia="Calibri" w:hAnsi="Calibri"/>
                <w:b/>
                <w:szCs w:val="24"/>
                <w:lang w:val="es-PA"/>
              </w:rPr>
            </w:pPr>
          </w:p>
          <w:p w:rsidR="000C3D43" w:rsidRPr="00C85D75" w:rsidRDefault="000C3D43" w:rsidP="00721F39">
            <w:pPr>
              <w:rPr>
                <w:rFonts w:ascii="Calibri" w:eastAsia="Calibri" w:hAnsi="Calibri"/>
                <w:szCs w:val="24"/>
                <w:lang w:val="es-PA"/>
              </w:rPr>
            </w:pPr>
            <w:r w:rsidRPr="00C85D75">
              <w:rPr>
                <w:rFonts w:ascii="Calibri" w:eastAsia="Calibri" w:hAnsi="Calibri"/>
                <w:b/>
                <w:szCs w:val="24"/>
                <w:lang w:val="es-PA"/>
              </w:rPr>
              <w:t>La primera</w:t>
            </w:r>
            <w:r w:rsidRPr="00C85D75">
              <w:rPr>
                <w:rFonts w:ascii="Calibri" w:eastAsia="Calibri" w:hAnsi="Calibri"/>
                <w:szCs w:val="24"/>
                <w:lang w:val="es-PA"/>
              </w:rPr>
              <w:t xml:space="preserve"> se concentrará en la recolección y el análisis de la información documental, entre otras, </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Las políticas, las estrategias y los programas del PNUD relacionadas con el proyecto.</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Los documentos del proyecto, sus planes e informes parciales.</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Los reportes de actividades del proyecto.</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Convenios de colaboración relacionados con el proyecto.</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 xml:space="preserve">Diagnósticos, investigaciones y estudios relacionados con la </w:t>
            </w:r>
            <w:r w:rsidR="00E1231F">
              <w:rPr>
                <w:rFonts w:ascii="Calibri" w:hAnsi="Calibri"/>
                <w:szCs w:val="24"/>
              </w:rPr>
              <w:t>problemática de los grupos afro</w:t>
            </w:r>
            <w:r w:rsidRPr="00C85D75">
              <w:rPr>
                <w:rFonts w:ascii="Calibri" w:hAnsi="Calibri"/>
                <w:szCs w:val="24"/>
              </w:rPr>
              <w:t>descendientes en América Latina.</w:t>
            </w:r>
          </w:p>
          <w:p w:rsidR="000C3D43" w:rsidRPr="00C85D75" w:rsidRDefault="000C3D43" w:rsidP="00E80946">
            <w:pPr>
              <w:pStyle w:val="ListParagraph"/>
              <w:numPr>
                <w:ilvl w:val="0"/>
                <w:numId w:val="11"/>
              </w:numPr>
              <w:autoSpaceDE/>
              <w:autoSpaceDN/>
              <w:adjustRightInd/>
              <w:spacing w:after="200"/>
              <w:jc w:val="left"/>
              <w:rPr>
                <w:rFonts w:ascii="Calibri" w:hAnsi="Calibri"/>
                <w:szCs w:val="24"/>
              </w:rPr>
            </w:pPr>
            <w:r w:rsidRPr="00C85D75">
              <w:rPr>
                <w:rFonts w:ascii="Calibri" w:hAnsi="Calibri"/>
                <w:szCs w:val="24"/>
              </w:rPr>
              <w:t>Otros documentos que se consideren relevantes.</w:t>
            </w:r>
          </w:p>
          <w:p w:rsidR="000C3D43" w:rsidRPr="00C85D75" w:rsidRDefault="000C3D43" w:rsidP="00721F39">
            <w:pPr>
              <w:rPr>
                <w:rFonts w:ascii="Calibri" w:eastAsia="Calibri" w:hAnsi="Calibri"/>
                <w:szCs w:val="24"/>
                <w:lang w:val="es-PA"/>
              </w:rPr>
            </w:pPr>
            <w:r w:rsidRPr="00C85D75">
              <w:rPr>
                <w:rFonts w:ascii="Calibri" w:eastAsia="Calibri" w:hAnsi="Calibri"/>
                <w:b/>
                <w:szCs w:val="24"/>
                <w:lang w:val="es-PA"/>
              </w:rPr>
              <w:t>La segunda fase</w:t>
            </w:r>
            <w:r w:rsidRPr="00C85D75">
              <w:rPr>
                <w:rFonts w:ascii="Calibri" w:eastAsia="Calibri" w:hAnsi="Calibri"/>
                <w:szCs w:val="24"/>
                <w:lang w:val="es-PA"/>
              </w:rPr>
              <w:t xml:space="preserve"> será dedicada a la recolección de información por fuentes primarias, incluyendo entrevistas, encuestas, grupos focales con grupos u organizaciones que hayan participado en las actividades del proyecto, y con otras que no lo hayan hecho. Esto se hará por encuestas enviadas por e-mail y por skype. </w:t>
            </w:r>
          </w:p>
          <w:p w:rsidR="000C3D43" w:rsidRDefault="000C3D43" w:rsidP="00721F39">
            <w:pPr>
              <w:rPr>
                <w:rFonts w:ascii="Calibri" w:eastAsia="Calibri" w:hAnsi="Calibri"/>
                <w:szCs w:val="24"/>
                <w:lang w:val="es-PA"/>
              </w:rPr>
            </w:pP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Se deberá tratar de establecer un mecanismo de control para acercarse al valor agregado del proyecto para el desempeño de los grupos meta en relación al incremento de sus capacidades organizativas y de incidencia en las políticas públicas.</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 xml:space="preserve">En relación a la sistematización de los conocimientos sobre el tema y su difusión, se espera una revisión de los estudios y reportes de las actividades, conferencias realizadas, investigaciones, entre otros, valorando enfoques y estrategias de difusión. Dado que no se cuenta con una línea de base, se deberá valorar el efecto de las actividades en el </w:t>
            </w:r>
            <w:r w:rsidRPr="00C85D75">
              <w:rPr>
                <w:rFonts w:ascii="Calibri" w:eastAsia="Calibri" w:hAnsi="Calibri"/>
                <w:szCs w:val="24"/>
                <w:lang w:val="es-PA"/>
              </w:rPr>
              <w:lastRenderedPageBreak/>
              <w:t>desempeño de determinadas organizaciones y la cobertura realizada por medios de comunicación, revisando posibles variaciones a partir de la implementación de las acciones.</w:t>
            </w:r>
          </w:p>
          <w:p w:rsidR="000C3D43" w:rsidRDefault="000C3D43" w:rsidP="003748A4">
            <w:pPr>
              <w:rPr>
                <w:rFonts w:ascii="Calibri" w:eastAsia="Calibri" w:hAnsi="Calibri"/>
                <w:szCs w:val="24"/>
                <w:lang w:val="es-PA"/>
              </w:rPr>
            </w:pPr>
            <w:r w:rsidRPr="00687F9E">
              <w:rPr>
                <w:rFonts w:ascii="Calibri" w:eastAsia="Calibri" w:hAnsi="Calibri"/>
                <w:szCs w:val="24"/>
                <w:lang w:val="es-PA"/>
              </w:rPr>
              <w:t xml:space="preserve">En esta fase, </w:t>
            </w:r>
            <w:r w:rsidRPr="00C85D75">
              <w:rPr>
                <w:rFonts w:ascii="Calibri" w:eastAsia="Calibri" w:hAnsi="Calibri"/>
                <w:szCs w:val="24"/>
                <w:lang w:val="es-PA"/>
              </w:rPr>
              <w:t>se podrán realizar entrevistas a través de medios electrónicos, además de la revisión de las páginas web de organizaciones y medios de comunicación involucrados en las actividades del proyecto.</w:t>
            </w:r>
          </w:p>
          <w:p w:rsidR="003748A4" w:rsidRPr="003748A4" w:rsidRDefault="003748A4" w:rsidP="003748A4">
            <w:pPr>
              <w:rPr>
                <w:rFonts w:ascii="Calibri" w:eastAsia="Calibri" w:hAnsi="Calibri"/>
                <w:szCs w:val="24"/>
                <w:lang w:val="es-PA"/>
              </w:rPr>
            </w:pPr>
          </w:p>
          <w:p w:rsidR="000C3D43" w:rsidRPr="00C85D75" w:rsidRDefault="000C3D43" w:rsidP="00721F39">
            <w:pPr>
              <w:spacing w:after="120"/>
              <w:rPr>
                <w:rFonts w:ascii="Calibri" w:hAnsi="Calibri"/>
                <w:szCs w:val="24"/>
              </w:rPr>
            </w:pPr>
            <w:r w:rsidRPr="00C85D75">
              <w:rPr>
                <w:rFonts w:ascii="Calibri" w:hAnsi="Calibri"/>
                <w:b/>
                <w:szCs w:val="24"/>
                <w:lang w:val="es-PA"/>
              </w:rPr>
              <w:t>La tercera fase</w:t>
            </w:r>
            <w:r w:rsidRPr="00C85D75">
              <w:rPr>
                <w:rFonts w:ascii="Calibri" w:hAnsi="Calibri"/>
                <w:szCs w:val="24"/>
                <w:lang w:val="es-PA"/>
              </w:rPr>
              <w:t xml:space="preserve"> consiste en dos sub-fases: (i) la elaboración y la presentación de un primer informe borrador</w:t>
            </w:r>
            <w:r>
              <w:rPr>
                <w:rFonts w:ascii="Calibri" w:hAnsi="Calibri"/>
                <w:szCs w:val="24"/>
                <w:lang w:val="es-PA"/>
              </w:rPr>
              <w:t>/preliminar</w:t>
            </w:r>
            <w:r w:rsidRPr="00C85D75">
              <w:rPr>
                <w:rFonts w:ascii="Calibri" w:hAnsi="Calibri"/>
                <w:szCs w:val="24"/>
                <w:lang w:val="es-PA"/>
              </w:rPr>
              <w:t xml:space="preserve"> con la información encontrada, con su correspondiente discusión en el nivel de la Oficina Regional del PNUD y la unidad de implementación del proyecto, de los socios colaboradores del proyecto, así como de los socios receptores de los beneficios del proyecto. Finalmente, (ii) la elaboración y la presentación del informe final de evaluación. </w:t>
            </w:r>
            <w:r w:rsidRPr="00C85D75">
              <w:rPr>
                <w:rFonts w:ascii="Calibri" w:hAnsi="Calibri"/>
                <w:szCs w:val="24"/>
              </w:rPr>
              <w:t>Se espera difundir el informe final.</w:t>
            </w:r>
          </w:p>
          <w:p w:rsidR="000C3D43" w:rsidRPr="00C85D75" w:rsidRDefault="000C3D43" w:rsidP="00E80946">
            <w:pPr>
              <w:numPr>
                <w:ilvl w:val="0"/>
                <w:numId w:val="13"/>
              </w:numPr>
              <w:autoSpaceDE/>
              <w:autoSpaceDN/>
              <w:adjustRightInd/>
              <w:spacing w:after="120"/>
              <w:rPr>
                <w:rFonts w:ascii="Calibri" w:hAnsi="Calibri"/>
                <w:b/>
                <w:szCs w:val="24"/>
                <w:lang w:val="es-PA"/>
              </w:rPr>
            </w:pPr>
            <w:r w:rsidRPr="00C85D75">
              <w:rPr>
                <w:rFonts w:ascii="Calibri" w:hAnsi="Calibri"/>
                <w:b/>
                <w:szCs w:val="24"/>
                <w:lang w:val="es-PA"/>
              </w:rPr>
              <w:t>En tercer lugar y como parte de sus funciones y responsabilidades, deberá presentar los informes solicitados en los tiempos prescriptos que se detallan a continuación:</w:t>
            </w:r>
          </w:p>
          <w:p w:rsidR="000C3D43" w:rsidRDefault="000C3D43" w:rsidP="00721F39">
            <w:pPr>
              <w:rPr>
                <w:rFonts w:ascii="Calibri" w:eastAsia="Calibri" w:hAnsi="Calibri"/>
                <w:szCs w:val="24"/>
                <w:lang w:val="es-ES_tradnl"/>
              </w:rPr>
            </w:pPr>
            <w:r>
              <w:rPr>
                <w:rFonts w:ascii="Calibri" w:eastAsia="Calibri" w:hAnsi="Calibri"/>
                <w:szCs w:val="24"/>
                <w:lang w:val="es-ES_tradnl"/>
              </w:rPr>
              <w:t xml:space="preserve">La evaluación deberá estar realizada y </w:t>
            </w:r>
            <w:r w:rsidR="00791FFE">
              <w:rPr>
                <w:rFonts w:ascii="Calibri" w:eastAsia="Calibri" w:hAnsi="Calibri"/>
                <w:szCs w:val="24"/>
                <w:lang w:val="es-ES_tradnl"/>
              </w:rPr>
              <w:t>entregado</w:t>
            </w:r>
            <w:r>
              <w:rPr>
                <w:rFonts w:ascii="Calibri" w:eastAsia="Calibri" w:hAnsi="Calibri"/>
                <w:szCs w:val="24"/>
                <w:lang w:val="es-ES_tradnl"/>
              </w:rPr>
              <w:t xml:space="preserve"> el informe final, </w:t>
            </w:r>
            <w:r w:rsidRPr="00687F9E">
              <w:rPr>
                <w:rFonts w:ascii="Calibri" w:eastAsia="Calibri" w:hAnsi="Calibri"/>
                <w:szCs w:val="24"/>
                <w:lang w:val="es-ES_tradnl"/>
              </w:rPr>
              <w:t>como  máximo</w:t>
            </w:r>
            <w:r>
              <w:rPr>
                <w:rFonts w:ascii="Calibri" w:eastAsia="Calibri" w:hAnsi="Calibri"/>
                <w:szCs w:val="24"/>
                <w:lang w:val="es-ES_tradnl"/>
              </w:rPr>
              <w:t>,</w:t>
            </w:r>
            <w:r w:rsidRPr="00687F9E">
              <w:rPr>
                <w:rFonts w:ascii="Calibri" w:eastAsia="Calibri" w:hAnsi="Calibri"/>
                <w:szCs w:val="24"/>
                <w:lang w:val="es-ES_tradnl"/>
              </w:rPr>
              <w:t xml:space="preserve"> el día 10 de diciembre de 2010</w:t>
            </w:r>
            <w:r>
              <w:rPr>
                <w:rFonts w:ascii="Calibri" w:eastAsia="Calibri" w:hAnsi="Calibri"/>
                <w:szCs w:val="24"/>
                <w:lang w:val="es-ES_tradnl"/>
              </w:rPr>
              <w:t xml:space="preserve">. </w:t>
            </w:r>
          </w:p>
          <w:p w:rsidR="000C3D43" w:rsidRDefault="000C3D43" w:rsidP="00721F39">
            <w:pPr>
              <w:rPr>
                <w:rFonts w:ascii="Calibri" w:eastAsia="Calibri" w:hAnsi="Calibri"/>
                <w:szCs w:val="24"/>
                <w:lang w:val="es-ES_tradnl"/>
              </w:rPr>
            </w:pPr>
          </w:p>
          <w:p w:rsidR="000C3D43" w:rsidRDefault="000C3D43" w:rsidP="00721F39">
            <w:pPr>
              <w:rPr>
                <w:rFonts w:ascii="Calibri" w:eastAsia="Calibri" w:hAnsi="Calibri"/>
                <w:szCs w:val="24"/>
                <w:lang w:val="es-ES_tradnl"/>
              </w:rPr>
            </w:pPr>
            <w:r w:rsidRPr="00C85D75">
              <w:rPr>
                <w:rFonts w:ascii="Calibri" w:eastAsia="Calibri" w:hAnsi="Calibri"/>
                <w:szCs w:val="24"/>
                <w:lang w:val="es-ES_tradnl"/>
              </w:rPr>
              <w:t xml:space="preserve">El </w:t>
            </w:r>
            <w:r w:rsidRPr="00C85D75">
              <w:rPr>
                <w:rFonts w:ascii="Calibri" w:eastAsia="Calibri" w:hAnsi="Calibri"/>
                <w:szCs w:val="24"/>
                <w:lang w:val="es-PA"/>
              </w:rPr>
              <w:t>evaluador</w:t>
            </w:r>
            <w:r>
              <w:rPr>
                <w:rFonts w:ascii="Calibri" w:eastAsia="Calibri" w:hAnsi="Calibri"/>
                <w:szCs w:val="24"/>
                <w:lang w:val="es-PA"/>
              </w:rPr>
              <w:t>/a</w:t>
            </w:r>
            <w:r w:rsidRPr="00C85D75">
              <w:rPr>
                <w:rFonts w:ascii="Calibri" w:eastAsia="Calibri" w:hAnsi="Calibri"/>
                <w:szCs w:val="24"/>
                <w:lang w:val="es-ES_tradnl"/>
              </w:rPr>
              <w:t xml:space="preserve"> deberá presentar </w:t>
            </w:r>
            <w:r>
              <w:rPr>
                <w:rFonts w:ascii="Calibri" w:eastAsia="Calibri" w:hAnsi="Calibri"/>
                <w:szCs w:val="24"/>
                <w:lang w:val="es-ES_tradnl"/>
              </w:rPr>
              <w:t xml:space="preserve">el informe inicial de evaluación, con </w:t>
            </w:r>
            <w:r w:rsidRPr="00C85D75">
              <w:rPr>
                <w:rFonts w:ascii="Calibri" w:eastAsia="Calibri" w:hAnsi="Calibri"/>
                <w:szCs w:val="24"/>
                <w:lang w:val="es-ES_tradnl"/>
              </w:rPr>
              <w:t>un plan de trabajo, cronograma y enfoque metodológico</w:t>
            </w:r>
            <w:r>
              <w:rPr>
                <w:rFonts w:ascii="Calibri" w:eastAsia="Calibri" w:hAnsi="Calibri"/>
                <w:szCs w:val="24"/>
                <w:lang w:val="es-ES_tradnl"/>
              </w:rPr>
              <w:t>, como máximo, el día 18 de noviembre de 2010</w:t>
            </w:r>
            <w:r w:rsidRPr="00C85D75">
              <w:rPr>
                <w:rFonts w:ascii="Calibri" w:eastAsia="Calibri" w:hAnsi="Calibri"/>
                <w:szCs w:val="24"/>
                <w:lang w:val="es-ES_tradnl"/>
              </w:rPr>
              <w:t>.</w:t>
            </w:r>
          </w:p>
          <w:p w:rsidR="000C3D43" w:rsidRPr="00C85D75" w:rsidRDefault="000C3D43" w:rsidP="00721F39">
            <w:pPr>
              <w:rPr>
                <w:rFonts w:ascii="Calibri" w:eastAsia="Calibri" w:hAnsi="Calibri"/>
                <w:szCs w:val="24"/>
                <w:lang w:val="es-ES_tradnl"/>
              </w:rPr>
            </w:pPr>
          </w:p>
          <w:p w:rsidR="000C3D43" w:rsidRPr="00C85D75" w:rsidRDefault="000C3D43" w:rsidP="00721F39">
            <w:pPr>
              <w:rPr>
                <w:rFonts w:ascii="Calibri" w:eastAsia="Calibri" w:hAnsi="Calibri"/>
                <w:szCs w:val="24"/>
                <w:lang w:val="es-ES_tradnl"/>
              </w:rPr>
            </w:pPr>
            <w:r w:rsidRPr="00C85D75">
              <w:rPr>
                <w:rFonts w:ascii="Calibri" w:eastAsia="Calibri" w:hAnsi="Calibri"/>
                <w:szCs w:val="24"/>
                <w:lang w:val="es-ES_tradnl"/>
              </w:rPr>
              <w:t>Este primer informe inicial deberá incluir una matriz que muestre cada criterio de evaluación, las preguntas y sub-preguntas que la evaluación debe responder y los datos que serán recabados para cada pregunta así como los métodos que se utilizarán para recopilar los datos. Además, el informe preparatorio o inicial deberá hacer explícita la teoría subyacente o los supuestos sobre cómo contribuirá cada uno de los datos recabados a la comprensión de los resultados de desarrollo –atribución, contribución, proceso, ejecución, otros- y la lógica de las metodologías de recopilación de datos, análisis y elaboración del informe que se han elegido. Debe mostrar la comprensión de</w:t>
            </w:r>
            <w:r>
              <w:rPr>
                <w:rFonts w:ascii="Calibri" w:eastAsia="Calibri" w:hAnsi="Calibri"/>
                <w:szCs w:val="24"/>
                <w:lang w:val="es-ES_tradnl"/>
              </w:rPr>
              <w:t>l</w:t>
            </w:r>
            <w:r w:rsidRPr="00C85D75">
              <w:rPr>
                <w:rFonts w:ascii="Calibri" w:eastAsia="Calibri" w:hAnsi="Calibri"/>
                <w:szCs w:val="24"/>
                <w:lang w:val="es-ES_tradnl"/>
              </w:rPr>
              <w:t xml:space="preserve"> </w:t>
            </w:r>
            <w:r w:rsidRPr="00C85D75">
              <w:rPr>
                <w:rFonts w:ascii="Calibri" w:eastAsia="Calibri" w:hAnsi="Calibri"/>
                <w:szCs w:val="24"/>
                <w:lang w:val="es-PA"/>
              </w:rPr>
              <w:t>evaluador</w:t>
            </w:r>
            <w:r>
              <w:rPr>
                <w:rFonts w:ascii="Calibri" w:eastAsia="Calibri" w:hAnsi="Calibri"/>
                <w:szCs w:val="24"/>
                <w:lang w:val="es-PA"/>
              </w:rPr>
              <w:t>/a</w:t>
            </w:r>
            <w:r w:rsidRPr="00C85D75">
              <w:rPr>
                <w:rFonts w:ascii="Calibri" w:eastAsia="Calibri" w:hAnsi="Calibri"/>
                <w:szCs w:val="24"/>
                <w:lang w:val="es-ES_tradnl"/>
              </w:rPr>
              <w:t xml:space="preserve"> sobre lo que van a evaluar y el por qué proponiendo una serie de preguntas de evaluación, métodos de evaluación, fuentes de información y procedimientos de recolección de datos.</w:t>
            </w:r>
          </w:p>
          <w:p w:rsidR="000C3D43" w:rsidRPr="00C85D75" w:rsidRDefault="000C3D43" w:rsidP="00721F39">
            <w:pPr>
              <w:spacing w:after="120"/>
              <w:rPr>
                <w:rFonts w:ascii="Calibri" w:eastAsia="Calibri" w:hAnsi="Calibri"/>
                <w:szCs w:val="24"/>
                <w:lang w:val="es-ES"/>
              </w:rPr>
            </w:pPr>
            <w:r>
              <w:rPr>
                <w:rFonts w:ascii="Calibri" w:eastAsia="Calibri" w:hAnsi="Calibri"/>
                <w:szCs w:val="24"/>
                <w:lang w:val="es-PA"/>
              </w:rPr>
              <w:t xml:space="preserve">El </w:t>
            </w:r>
            <w:r w:rsidRPr="00C85D75">
              <w:rPr>
                <w:rFonts w:ascii="Calibri" w:eastAsia="Calibri" w:hAnsi="Calibri"/>
                <w:szCs w:val="24"/>
                <w:lang w:val="es-PA"/>
              </w:rPr>
              <w:t>evaluador</w:t>
            </w:r>
            <w:r>
              <w:rPr>
                <w:rFonts w:ascii="Calibri" w:eastAsia="Calibri" w:hAnsi="Calibri"/>
                <w:szCs w:val="24"/>
                <w:lang w:val="es-PA"/>
              </w:rPr>
              <w:t>/a</w:t>
            </w:r>
            <w:r>
              <w:rPr>
                <w:rFonts w:ascii="Calibri" w:eastAsia="Calibri" w:hAnsi="Calibri"/>
                <w:szCs w:val="24"/>
                <w:lang w:val="es-ES"/>
              </w:rPr>
              <w:t xml:space="preserve"> presentará un</w:t>
            </w:r>
            <w:r w:rsidRPr="00C85D75">
              <w:rPr>
                <w:rFonts w:ascii="Calibri" w:hAnsi="Calibri"/>
                <w:szCs w:val="24"/>
                <w:lang w:val="es-PA"/>
              </w:rPr>
              <w:t xml:space="preserve"> </w:t>
            </w:r>
            <w:r>
              <w:rPr>
                <w:rFonts w:ascii="Calibri" w:eastAsia="Calibri" w:hAnsi="Calibri"/>
                <w:szCs w:val="24"/>
                <w:lang w:val="es-ES"/>
              </w:rPr>
              <w:t xml:space="preserve">informe </w:t>
            </w:r>
            <w:r w:rsidRPr="00C85D75">
              <w:rPr>
                <w:rFonts w:ascii="Calibri" w:hAnsi="Calibri"/>
                <w:szCs w:val="24"/>
                <w:lang w:val="es-PA"/>
              </w:rPr>
              <w:t>borrador</w:t>
            </w:r>
            <w:r>
              <w:rPr>
                <w:rFonts w:ascii="Calibri" w:hAnsi="Calibri"/>
                <w:szCs w:val="24"/>
                <w:lang w:val="es-PA"/>
              </w:rPr>
              <w:t>/</w:t>
            </w:r>
            <w:r>
              <w:rPr>
                <w:rFonts w:ascii="Calibri" w:eastAsia="Calibri" w:hAnsi="Calibri"/>
                <w:szCs w:val="24"/>
                <w:lang w:val="es-ES"/>
              </w:rPr>
              <w:t>preliminar de evaluación, como máximo, el día 30 de noviembre de 2010,</w:t>
            </w:r>
            <w:r w:rsidRPr="00C85D75">
              <w:rPr>
                <w:rFonts w:ascii="Calibri" w:eastAsia="Calibri" w:hAnsi="Calibri"/>
                <w:szCs w:val="24"/>
                <w:lang w:val="es-ES"/>
              </w:rPr>
              <w:t xml:space="preserve"> antes de una reunión con el proyecto y el Cluster de Gobernabilidad Democrática. </w:t>
            </w:r>
            <w:r>
              <w:rPr>
                <w:rFonts w:ascii="Calibri" w:eastAsia="Calibri" w:hAnsi="Calibri"/>
                <w:szCs w:val="24"/>
                <w:lang w:val="es-ES"/>
              </w:rPr>
              <w:t xml:space="preserve">Tras dicha reunión, el </w:t>
            </w:r>
            <w:r w:rsidRPr="00C85D75">
              <w:rPr>
                <w:rFonts w:ascii="Calibri" w:eastAsia="Calibri" w:hAnsi="Calibri"/>
                <w:szCs w:val="24"/>
                <w:lang w:val="es-PA"/>
              </w:rPr>
              <w:t>evaluador</w:t>
            </w:r>
            <w:r>
              <w:rPr>
                <w:rFonts w:ascii="Calibri" w:eastAsia="Calibri" w:hAnsi="Calibri"/>
                <w:szCs w:val="24"/>
                <w:lang w:val="es-PA"/>
              </w:rPr>
              <w:t>/a</w:t>
            </w:r>
            <w:r>
              <w:rPr>
                <w:rFonts w:ascii="Calibri" w:eastAsia="Calibri" w:hAnsi="Calibri"/>
                <w:szCs w:val="24"/>
                <w:lang w:val="es-ES"/>
              </w:rPr>
              <w:t xml:space="preserve"> incorporará</w:t>
            </w:r>
            <w:r w:rsidRPr="00C85D75">
              <w:rPr>
                <w:rFonts w:ascii="Calibri" w:eastAsia="Calibri" w:hAnsi="Calibri"/>
                <w:szCs w:val="24"/>
                <w:lang w:val="es-ES"/>
              </w:rPr>
              <w:t xml:space="preserve"> las sugerencias y comentarios al informe final.</w:t>
            </w:r>
          </w:p>
          <w:p w:rsidR="000C3D43" w:rsidRPr="00021941" w:rsidRDefault="000C3D43" w:rsidP="00721F39">
            <w:pPr>
              <w:rPr>
                <w:rFonts w:ascii="Calibri" w:eastAsia="Calibri" w:hAnsi="Calibri"/>
                <w:szCs w:val="24"/>
                <w:lang w:val="es-ES_tradnl"/>
              </w:rPr>
            </w:pPr>
            <w:r>
              <w:rPr>
                <w:rFonts w:ascii="Calibri" w:eastAsia="Calibri" w:hAnsi="Calibri"/>
                <w:szCs w:val="24"/>
                <w:lang w:val="es-ES"/>
              </w:rPr>
              <w:t xml:space="preserve">El informe final de evaluación ya redactado tras </w:t>
            </w:r>
            <w:r w:rsidRPr="00C85D75">
              <w:rPr>
                <w:rFonts w:ascii="Calibri" w:eastAsia="Calibri" w:hAnsi="Calibri"/>
                <w:szCs w:val="24"/>
                <w:lang w:val="es-ES"/>
              </w:rPr>
              <w:t xml:space="preserve">su discusión en la oficina regional, así como con </w:t>
            </w:r>
            <w:r>
              <w:rPr>
                <w:rFonts w:ascii="Calibri" w:eastAsia="Calibri" w:hAnsi="Calibri"/>
                <w:szCs w:val="24"/>
                <w:lang w:val="es-ES"/>
              </w:rPr>
              <w:t xml:space="preserve">contrapartes, deberá </w:t>
            </w:r>
            <w:r>
              <w:rPr>
                <w:rFonts w:ascii="Calibri" w:eastAsia="Calibri" w:hAnsi="Calibri"/>
                <w:szCs w:val="24"/>
                <w:lang w:val="es-ES_tradnl"/>
              </w:rPr>
              <w:t xml:space="preserve">realizada y entregado el informe final, </w:t>
            </w:r>
            <w:r w:rsidRPr="00687F9E">
              <w:rPr>
                <w:rFonts w:ascii="Calibri" w:eastAsia="Calibri" w:hAnsi="Calibri"/>
                <w:szCs w:val="24"/>
                <w:lang w:val="es-ES_tradnl"/>
              </w:rPr>
              <w:t>como  máximo</w:t>
            </w:r>
            <w:r>
              <w:rPr>
                <w:rFonts w:ascii="Calibri" w:eastAsia="Calibri" w:hAnsi="Calibri"/>
                <w:szCs w:val="24"/>
                <w:lang w:val="es-ES_tradnl"/>
              </w:rPr>
              <w:t>,</w:t>
            </w:r>
            <w:r w:rsidRPr="00687F9E">
              <w:rPr>
                <w:rFonts w:ascii="Calibri" w:eastAsia="Calibri" w:hAnsi="Calibri"/>
                <w:szCs w:val="24"/>
                <w:lang w:val="es-ES_tradnl"/>
              </w:rPr>
              <w:t xml:space="preserve"> el día 10 de diciembre de 2010</w:t>
            </w:r>
            <w:r>
              <w:rPr>
                <w:rFonts w:ascii="Calibri" w:eastAsia="Calibri" w:hAnsi="Calibri"/>
                <w:szCs w:val="24"/>
                <w:lang w:val="es-ES_tradnl"/>
              </w:rPr>
              <w:t xml:space="preserve">. </w:t>
            </w:r>
          </w:p>
          <w:p w:rsidR="000C3D43" w:rsidRDefault="000C3D43" w:rsidP="00721F39">
            <w:pPr>
              <w:spacing w:after="120"/>
              <w:rPr>
                <w:rFonts w:ascii="Calibri" w:eastAsia="Calibri" w:hAnsi="Calibri"/>
                <w:szCs w:val="24"/>
                <w:lang w:val="es-ES"/>
              </w:rPr>
            </w:pPr>
          </w:p>
          <w:p w:rsidR="00754B4D" w:rsidRPr="00C85D75" w:rsidRDefault="00754B4D" w:rsidP="00721F39">
            <w:pPr>
              <w:spacing w:after="120"/>
              <w:rPr>
                <w:rFonts w:ascii="Calibri" w:eastAsia="Calibri" w:hAnsi="Calibri"/>
                <w:szCs w:val="24"/>
                <w:lang w:val="es-ES"/>
              </w:rPr>
            </w:pPr>
          </w:p>
          <w:p w:rsidR="000C3D43" w:rsidRPr="00C85D75" w:rsidRDefault="000C3D43" w:rsidP="00E80946">
            <w:pPr>
              <w:numPr>
                <w:ilvl w:val="0"/>
                <w:numId w:val="13"/>
              </w:numPr>
              <w:autoSpaceDE/>
              <w:autoSpaceDN/>
              <w:adjustRightInd/>
              <w:spacing w:after="120"/>
              <w:rPr>
                <w:rFonts w:ascii="Calibri" w:hAnsi="Calibri"/>
                <w:b/>
                <w:szCs w:val="24"/>
                <w:lang w:val="es-ES"/>
              </w:rPr>
            </w:pPr>
            <w:r w:rsidRPr="00C85D75">
              <w:rPr>
                <w:rFonts w:ascii="Calibri" w:hAnsi="Calibri"/>
                <w:b/>
                <w:szCs w:val="24"/>
                <w:lang w:val="es-ES"/>
              </w:rPr>
              <w:lastRenderedPageBreak/>
              <w:t xml:space="preserve">En cuarto lugar, su responsabilidad también será alcanzar los productos que se detallan a continuación según el formato requerido, considerando las partes interesadas mencionadas en este aparte y consultando los documentos mencionados también en este aparte: </w:t>
            </w:r>
          </w:p>
          <w:p w:rsidR="000C3D43" w:rsidRPr="00C85D75" w:rsidRDefault="000C3D43" w:rsidP="00E80946">
            <w:pPr>
              <w:numPr>
                <w:ilvl w:val="0"/>
                <w:numId w:val="14"/>
              </w:numPr>
              <w:autoSpaceDE/>
              <w:autoSpaceDN/>
              <w:adjustRightInd/>
              <w:jc w:val="left"/>
              <w:rPr>
                <w:rFonts w:ascii="Calibri" w:eastAsia="Calibri" w:hAnsi="Calibri"/>
                <w:b/>
                <w:szCs w:val="24"/>
                <w:lang w:val="es-PA"/>
              </w:rPr>
            </w:pPr>
            <w:r w:rsidRPr="00C85D75">
              <w:rPr>
                <w:rFonts w:ascii="Calibri" w:eastAsia="Calibri" w:hAnsi="Calibri"/>
                <w:b/>
                <w:szCs w:val="24"/>
                <w:lang w:val="es-PA"/>
              </w:rPr>
              <w:t>Un documento: el Reporte de la Evaluación</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 xml:space="preserve">El reporte </w:t>
            </w:r>
            <w:r>
              <w:rPr>
                <w:rFonts w:ascii="Calibri" w:eastAsia="Calibri" w:hAnsi="Calibri"/>
                <w:szCs w:val="24"/>
                <w:lang w:val="es-PA"/>
              </w:rPr>
              <w:t xml:space="preserve">(informe final) </w:t>
            </w:r>
            <w:r w:rsidRPr="00C85D75">
              <w:rPr>
                <w:rFonts w:ascii="Calibri" w:eastAsia="Calibri" w:hAnsi="Calibri"/>
                <w:szCs w:val="24"/>
                <w:lang w:val="es-PA"/>
              </w:rPr>
              <w:t>debe ser de un máximo de 30 páginas sin incluir anexos. Se espera que la redacción se acompañe con el uso de tablas, gráficos y arte visual para presentar las ideas. También deberá encontrar formas apropiadas de presentar los puntos de vista con el consentimiento de los entrevistados.</w:t>
            </w:r>
          </w:p>
          <w:p w:rsidR="000C3D43" w:rsidRPr="00C85D75" w:rsidRDefault="000C3D43" w:rsidP="00721F39">
            <w:pPr>
              <w:rPr>
                <w:rFonts w:ascii="Calibri" w:eastAsia="Calibri" w:hAnsi="Calibri"/>
                <w:szCs w:val="24"/>
                <w:lang w:val="es-PA"/>
              </w:rPr>
            </w:pPr>
            <w:r w:rsidRPr="00C85D75">
              <w:rPr>
                <w:rFonts w:ascii="Calibri" w:eastAsia="Calibri" w:hAnsi="Calibri"/>
                <w:szCs w:val="24"/>
                <w:lang w:val="es-PA"/>
              </w:rPr>
              <w:t>El reporte deberá ser presentado en forma física y electrónica en castellano, su estructura deberá corresponder con el formato de informe final de evaluación del PNUD, el que podrá encontrarse en el Manual de planificación, seguimiento y evaluación de los resultados de desarrollo. Es importante que el reporte presente claramente hallazgos, conclusiones y recomendaciones.</w:t>
            </w:r>
          </w:p>
          <w:p w:rsidR="000C3D43" w:rsidRPr="00C85D75" w:rsidRDefault="000C3D43" w:rsidP="00721F39">
            <w:pPr>
              <w:rPr>
                <w:rFonts w:ascii="Calibri" w:eastAsia="Calibri" w:hAnsi="Calibri"/>
                <w:szCs w:val="24"/>
                <w:lang w:val="es-PA"/>
              </w:rPr>
            </w:pPr>
          </w:p>
          <w:p w:rsidR="000C3D43" w:rsidRPr="00C85D75" w:rsidRDefault="000C3D43" w:rsidP="00E80946">
            <w:pPr>
              <w:numPr>
                <w:ilvl w:val="0"/>
                <w:numId w:val="14"/>
              </w:numPr>
              <w:autoSpaceDE/>
              <w:autoSpaceDN/>
              <w:adjustRightInd/>
              <w:rPr>
                <w:rFonts w:ascii="Calibri" w:eastAsia="Calibri" w:hAnsi="Calibri"/>
                <w:szCs w:val="24"/>
                <w:lang w:val="es-PA"/>
              </w:rPr>
            </w:pPr>
            <w:r w:rsidRPr="00F60007">
              <w:rPr>
                <w:rFonts w:ascii="Calibri" w:eastAsia="Calibri" w:hAnsi="Calibri"/>
                <w:b/>
                <w:szCs w:val="24"/>
                <w:lang w:val="es-PA"/>
              </w:rPr>
              <w:t>Formato requerido para el informe final de la evaluación</w:t>
            </w:r>
            <w:r w:rsidRPr="00C85D75">
              <w:rPr>
                <w:rFonts w:ascii="Calibri" w:eastAsia="Calibri" w:hAnsi="Calibri"/>
                <w:szCs w:val="24"/>
                <w:lang w:val="es-PA"/>
              </w:rPr>
              <w:t xml:space="preserve">: Ver “Manual de Planificación, Seguimiento y Evaluación de los resultados del desarrollo”, Anexo 7, Plantilla de Informe de Evaluación y Estándares de Calidad. </w:t>
            </w:r>
          </w:p>
          <w:p w:rsidR="000C3D43" w:rsidRPr="00C85D75" w:rsidRDefault="000C3D43" w:rsidP="00721F39">
            <w:pPr>
              <w:rPr>
                <w:rFonts w:ascii="Calibri" w:eastAsia="Calibri" w:hAnsi="Calibri"/>
                <w:szCs w:val="24"/>
                <w:lang w:val="es-PA"/>
              </w:rPr>
            </w:pPr>
          </w:p>
          <w:p w:rsidR="000C3D43" w:rsidRPr="00C85D75" w:rsidRDefault="000C3D43" w:rsidP="00E80946">
            <w:pPr>
              <w:pStyle w:val="ListParagraph"/>
              <w:numPr>
                <w:ilvl w:val="0"/>
                <w:numId w:val="14"/>
              </w:numPr>
              <w:autoSpaceDE/>
              <w:autoSpaceDN/>
              <w:adjustRightInd/>
              <w:spacing w:after="120"/>
              <w:contextualSpacing w:val="0"/>
              <w:rPr>
                <w:rFonts w:ascii="Calibri" w:hAnsi="Calibri"/>
                <w:b/>
                <w:szCs w:val="24"/>
                <w:lang w:val="es-ES_tradnl"/>
              </w:rPr>
            </w:pPr>
            <w:r w:rsidRPr="00C85D75">
              <w:rPr>
                <w:rFonts w:ascii="Calibri" w:hAnsi="Calibri"/>
                <w:b/>
                <w:szCs w:val="24"/>
                <w:lang w:val="es-ES_tradnl"/>
              </w:rPr>
              <w:t>Partes interesadas y asociados clave a tener en cuenta para la consultoría:</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Dirección del Centro Regional del PNUD</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Unidad de Implementación del proyecto</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Secretaría General Iberoamericana (SEGIB)</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Comisión Europea</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Cooperación Noruega</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Participantes de los encuentros (seminarios, foros, etc.) del proyecto regional</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Delegados de los gobiernos donde trabajó el proyecto</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Oficinas Nacionales del PNUD donde trabajó el proyecto</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Oficina del Alto Comisionado de los Derechos Humanos</w:t>
            </w:r>
          </w:p>
          <w:p w:rsidR="000C3D43" w:rsidRPr="00C85D75" w:rsidRDefault="000C3D43" w:rsidP="00721F39">
            <w:pPr>
              <w:pStyle w:val="ListParagraph"/>
              <w:spacing w:after="120"/>
              <w:ind w:left="426"/>
              <w:rPr>
                <w:rFonts w:ascii="Calibri" w:hAnsi="Calibri" w:cs="Arial"/>
                <w:szCs w:val="24"/>
                <w:lang w:val="es-ES"/>
              </w:rPr>
            </w:pPr>
            <w:r w:rsidRPr="00C85D75">
              <w:rPr>
                <w:rFonts w:ascii="Calibri" w:hAnsi="Calibri" w:cs="Arial"/>
                <w:szCs w:val="24"/>
                <w:lang w:val="es-ES"/>
              </w:rPr>
              <w:t>El Consejo Nacional de la Etnia Negra (Decreto Nro. 116 de 2007) de Panamá</w:t>
            </w:r>
          </w:p>
          <w:p w:rsidR="000C3D43" w:rsidRPr="00C85D75" w:rsidRDefault="000C3D43" w:rsidP="00721F39">
            <w:pPr>
              <w:pStyle w:val="ListParagraph"/>
              <w:spacing w:after="120"/>
              <w:ind w:left="426"/>
              <w:rPr>
                <w:rFonts w:ascii="Calibri" w:hAnsi="Calibri" w:cs="Arial"/>
                <w:szCs w:val="24"/>
                <w:lang w:val="es-ES"/>
              </w:rPr>
            </w:pPr>
            <w:r w:rsidRPr="00C85D75">
              <w:rPr>
                <w:rFonts w:ascii="Calibri" w:hAnsi="Calibri" w:cs="Arial"/>
                <w:szCs w:val="24"/>
                <w:lang w:val="es-ES"/>
              </w:rPr>
              <w:t>La Corporación de Desarrollo Afroecuatoriano (CODAE)</w:t>
            </w:r>
          </w:p>
          <w:p w:rsidR="000C3D43" w:rsidRPr="00C85D75" w:rsidRDefault="000C3D43" w:rsidP="00721F39">
            <w:pPr>
              <w:pStyle w:val="ListParagraph"/>
              <w:spacing w:after="120"/>
              <w:ind w:left="426"/>
              <w:rPr>
                <w:rFonts w:ascii="Calibri" w:hAnsi="Calibri" w:cs="Arial"/>
                <w:szCs w:val="24"/>
                <w:lang w:val="es-ES"/>
              </w:rPr>
            </w:pPr>
            <w:r w:rsidRPr="00C85D75">
              <w:rPr>
                <w:rFonts w:ascii="Calibri" w:hAnsi="Calibri" w:cs="Arial"/>
                <w:szCs w:val="24"/>
                <w:lang w:val="es-ES"/>
              </w:rPr>
              <w:t>La Sub-Comisión de Asuntos Afro</w:t>
            </w:r>
            <w:r w:rsidR="00791FFE">
              <w:rPr>
                <w:rFonts w:ascii="Calibri" w:hAnsi="Calibri" w:cs="Arial"/>
                <w:szCs w:val="24"/>
                <w:lang w:val="es-ES"/>
              </w:rPr>
              <w:t>e</w:t>
            </w:r>
            <w:r w:rsidRPr="00C85D75">
              <w:rPr>
                <w:rFonts w:ascii="Calibri" w:hAnsi="Calibri" w:cs="Arial"/>
                <w:szCs w:val="24"/>
                <w:lang w:val="es-ES"/>
              </w:rPr>
              <w:t>cuatorianos en el Congreso Nacional</w:t>
            </w:r>
          </w:p>
          <w:p w:rsidR="000C3D43" w:rsidRPr="00C85D75" w:rsidRDefault="000C3D43" w:rsidP="00721F39">
            <w:pPr>
              <w:pStyle w:val="ListParagraph"/>
              <w:spacing w:after="120"/>
              <w:ind w:left="426"/>
              <w:rPr>
                <w:rFonts w:ascii="Calibri" w:hAnsi="Calibri" w:cs="Arial"/>
                <w:szCs w:val="24"/>
                <w:lang w:val="es-ES"/>
              </w:rPr>
            </w:pPr>
            <w:r w:rsidRPr="00C85D75">
              <w:rPr>
                <w:rFonts w:ascii="Calibri" w:hAnsi="Calibri"/>
                <w:szCs w:val="24"/>
                <w:lang w:val="es-ES_tradnl"/>
              </w:rPr>
              <w:t>La Comisión Consultiva de Alto Nivel en Colombia</w:t>
            </w:r>
          </w:p>
          <w:p w:rsidR="000C3D43" w:rsidRPr="00C85D75" w:rsidRDefault="000C3D43" w:rsidP="00721F39">
            <w:pPr>
              <w:pStyle w:val="ListParagraph"/>
              <w:spacing w:after="120"/>
              <w:ind w:left="426"/>
              <w:rPr>
                <w:rFonts w:ascii="Calibri" w:hAnsi="Calibri"/>
                <w:szCs w:val="24"/>
              </w:rPr>
            </w:pPr>
            <w:r w:rsidRPr="00C85D75">
              <w:rPr>
                <w:rFonts w:ascii="Calibri" w:hAnsi="Calibri"/>
                <w:szCs w:val="24"/>
                <w:lang w:val="es-ES_tradnl"/>
              </w:rPr>
              <w:t xml:space="preserve">Instituciones encargadas de los estudios del proyecto regional: </w:t>
            </w:r>
            <w:r w:rsidRPr="00C85D75">
              <w:rPr>
                <w:rFonts w:ascii="Calibri" w:hAnsi="Calibri"/>
                <w:szCs w:val="24"/>
              </w:rPr>
              <w:t xml:space="preserve">Universidad de las Regiones Autónomas de la Costa Caribe Nicaragüense – URACCAN, Universidad Federal de Río de Janeiro; FLACSO-Ecuador; Instituto de Estudios Africanos de la Universidad Nacional de Córdoba/CONICET; </w:t>
            </w:r>
          </w:p>
          <w:p w:rsidR="000C3D43" w:rsidRPr="00C85D75" w:rsidRDefault="000C3D43" w:rsidP="00721F39">
            <w:pPr>
              <w:pStyle w:val="ListParagraph"/>
              <w:spacing w:after="120"/>
              <w:ind w:left="426"/>
              <w:rPr>
                <w:rFonts w:ascii="Calibri" w:hAnsi="Calibri"/>
                <w:szCs w:val="24"/>
                <w:lang w:val="es-ES_tradnl"/>
              </w:rPr>
            </w:pPr>
            <w:r w:rsidRPr="00C85D75">
              <w:rPr>
                <w:rFonts w:ascii="Calibri" w:hAnsi="Calibri"/>
                <w:szCs w:val="24"/>
              </w:rPr>
              <w:t>Consultores del proyecto regional</w:t>
            </w:r>
          </w:p>
          <w:p w:rsidR="000C3D43" w:rsidRDefault="000C3D43" w:rsidP="00721F39">
            <w:pPr>
              <w:pStyle w:val="ListParagraph"/>
              <w:spacing w:after="120"/>
              <w:ind w:left="426"/>
              <w:rPr>
                <w:rFonts w:ascii="Calibri" w:hAnsi="Calibri"/>
                <w:szCs w:val="24"/>
                <w:lang w:val="es-ES_tradnl"/>
              </w:rPr>
            </w:pPr>
            <w:r w:rsidRPr="00C85D75">
              <w:rPr>
                <w:rFonts w:ascii="Calibri" w:hAnsi="Calibri"/>
                <w:szCs w:val="24"/>
                <w:lang w:val="es-ES_tradnl"/>
              </w:rPr>
              <w:t xml:space="preserve">Organizaciones conectadas a internet producto de las acciones del proyecto </w:t>
            </w:r>
          </w:p>
          <w:p w:rsidR="000C3D43" w:rsidRPr="00C85D75" w:rsidRDefault="000C3D43" w:rsidP="00721F39">
            <w:pPr>
              <w:pStyle w:val="ListParagraph"/>
              <w:spacing w:after="120"/>
              <w:ind w:left="426"/>
              <w:rPr>
                <w:rFonts w:ascii="Calibri" w:hAnsi="Calibri"/>
                <w:szCs w:val="24"/>
                <w:lang w:val="es-ES_tradnl"/>
              </w:rPr>
            </w:pPr>
          </w:p>
          <w:p w:rsidR="000C3D43" w:rsidRPr="00C85D75" w:rsidRDefault="000C3D43" w:rsidP="00E80946">
            <w:pPr>
              <w:pStyle w:val="ListParagraph"/>
              <w:numPr>
                <w:ilvl w:val="0"/>
                <w:numId w:val="14"/>
              </w:numPr>
              <w:autoSpaceDE/>
              <w:autoSpaceDN/>
              <w:adjustRightInd/>
              <w:spacing w:after="120" w:line="276" w:lineRule="auto"/>
              <w:rPr>
                <w:rFonts w:ascii="Calibri" w:hAnsi="Calibri"/>
                <w:b/>
                <w:szCs w:val="24"/>
                <w:lang w:val="es-ES_tradnl"/>
              </w:rPr>
            </w:pPr>
            <w:r w:rsidRPr="00C85D75">
              <w:rPr>
                <w:rFonts w:ascii="Calibri" w:hAnsi="Calibri"/>
                <w:b/>
                <w:szCs w:val="24"/>
                <w:lang w:val="es-ES_tradnl"/>
              </w:rPr>
              <w:t>Documentos a consultar:</w:t>
            </w:r>
          </w:p>
          <w:p w:rsidR="000C3D43" w:rsidRPr="00C85D75" w:rsidRDefault="000C3D43" w:rsidP="00721F39">
            <w:pPr>
              <w:pStyle w:val="ListParagraph"/>
              <w:spacing w:after="120"/>
              <w:ind w:left="360"/>
              <w:rPr>
                <w:rFonts w:ascii="Calibri" w:hAnsi="Calibri"/>
                <w:szCs w:val="24"/>
                <w:lang w:val="es-ES_tradnl"/>
              </w:rPr>
            </w:pPr>
            <w:r w:rsidRPr="00C85D75">
              <w:rPr>
                <w:rFonts w:ascii="Calibri" w:hAnsi="Calibri"/>
                <w:szCs w:val="24"/>
                <w:lang w:val="es-ES_tradnl"/>
              </w:rPr>
              <w:t>Documento de proyecto</w:t>
            </w:r>
          </w:p>
          <w:p w:rsidR="000C3D43" w:rsidRPr="00C85D75" w:rsidRDefault="000C3D43" w:rsidP="00721F39">
            <w:pPr>
              <w:spacing w:after="120"/>
              <w:rPr>
                <w:rFonts w:ascii="Calibri" w:hAnsi="Calibri" w:cs="Calibri"/>
                <w:bCs/>
                <w:szCs w:val="24"/>
                <w:lang w:val="es-PA"/>
              </w:rPr>
            </w:pPr>
            <w:r w:rsidRPr="00C85D75">
              <w:rPr>
                <w:rFonts w:ascii="Calibri" w:hAnsi="Calibri" w:cs="Calibri"/>
                <w:bCs/>
                <w:szCs w:val="24"/>
                <w:lang w:val="es-PA"/>
              </w:rPr>
              <w:lastRenderedPageBreak/>
              <w:t>PNUD. Normas de evaluación en el sistema</w:t>
            </w:r>
            <w:r w:rsidRPr="00C85D75">
              <w:rPr>
                <w:rFonts w:ascii="Calibri" w:hAnsi="Calibri" w:cs="Calibri"/>
                <w:szCs w:val="24"/>
                <w:lang w:val="es-ES_tradnl"/>
              </w:rPr>
              <w:t xml:space="preserve"> </w:t>
            </w:r>
            <w:r w:rsidRPr="00C85D75">
              <w:rPr>
                <w:rFonts w:ascii="Calibri" w:hAnsi="Calibri" w:cs="Calibri"/>
                <w:bCs/>
                <w:szCs w:val="24"/>
                <w:lang w:val="es-PA"/>
              </w:rPr>
              <w:t>de las Naciones Unidas. UNEG, 29 abril 2005.</w:t>
            </w:r>
          </w:p>
          <w:p w:rsidR="000C3D43" w:rsidRPr="00C85D75" w:rsidRDefault="000C3D43" w:rsidP="00721F39">
            <w:pPr>
              <w:spacing w:after="120"/>
              <w:rPr>
                <w:rFonts w:ascii="Calibri" w:hAnsi="Calibri" w:cs="Calibri"/>
                <w:bCs/>
                <w:szCs w:val="24"/>
                <w:lang w:val="es-PA"/>
              </w:rPr>
            </w:pPr>
            <w:r w:rsidRPr="00C85D75">
              <w:rPr>
                <w:rFonts w:ascii="Calibri" w:hAnsi="Calibri" w:cs="Calibri"/>
                <w:bCs/>
                <w:szCs w:val="24"/>
                <w:lang w:val="es-PA"/>
              </w:rPr>
              <w:t>PNUD. Pr</w:t>
            </w:r>
            <w:r w:rsidR="000500F4">
              <w:rPr>
                <w:rFonts w:ascii="Calibri" w:hAnsi="Calibri" w:cs="Calibri"/>
                <w:bCs/>
                <w:szCs w:val="24"/>
                <w:lang w:val="es-PA"/>
              </w:rPr>
              <w:t>oyecto regional “Población afro</w:t>
            </w:r>
            <w:r w:rsidRPr="00C85D75">
              <w:rPr>
                <w:rFonts w:ascii="Calibri" w:hAnsi="Calibri" w:cs="Calibri"/>
                <w:bCs/>
                <w:szCs w:val="24"/>
                <w:lang w:val="es-PA"/>
              </w:rPr>
              <w:t>descendiente de América Latina”, Informe de actividad: Semin</w:t>
            </w:r>
            <w:r w:rsidR="007F5DA5">
              <w:rPr>
                <w:rFonts w:ascii="Calibri" w:hAnsi="Calibri" w:cs="Calibri"/>
                <w:bCs/>
                <w:szCs w:val="24"/>
                <w:lang w:val="es-PA"/>
              </w:rPr>
              <w:t>ario regional “Las mujeres afro</w:t>
            </w:r>
            <w:r w:rsidRPr="00C85D75">
              <w:rPr>
                <w:rFonts w:ascii="Calibri" w:hAnsi="Calibri" w:cs="Calibri"/>
                <w:bCs/>
                <w:szCs w:val="24"/>
                <w:lang w:val="es-PA"/>
              </w:rPr>
              <w:t>descendientes y la cultura latinoamericana: identidad y desarrollo”. Montevideo, octubre, 2009.</w:t>
            </w:r>
          </w:p>
          <w:p w:rsidR="000C3D43" w:rsidRPr="00C85D75" w:rsidRDefault="000C3D43" w:rsidP="00721F39">
            <w:pPr>
              <w:spacing w:after="120"/>
              <w:rPr>
                <w:rFonts w:ascii="Calibri" w:hAnsi="Calibri" w:cs="Calibri"/>
                <w:bCs/>
                <w:szCs w:val="24"/>
                <w:lang w:val="es-PA"/>
              </w:rPr>
            </w:pPr>
            <w:r w:rsidRPr="00C85D75">
              <w:rPr>
                <w:rFonts w:ascii="Calibri" w:hAnsi="Calibri" w:cs="Calibri"/>
                <w:bCs/>
                <w:szCs w:val="24"/>
                <w:lang w:val="es-PA"/>
              </w:rPr>
              <w:t xml:space="preserve">PNUD. Proyecto regional “Población </w:t>
            </w:r>
            <w:r w:rsidR="007F5DA5">
              <w:rPr>
                <w:rFonts w:ascii="Calibri" w:hAnsi="Calibri" w:cs="Calibri"/>
                <w:bCs/>
                <w:szCs w:val="24"/>
                <w:lang w:val="es-PA"/>
              </w:rPr>
              <w:t>afrodescendiente</w:t>
            </w:r>
            <w:r w:rsidRPr="00C85D75">
              <w:rPr>
                <w:rFonts w:ascii="Calibri" w:hAnsi="Calibri" w:cs="Calibri"/>
                <w:bCs/>
                <w:szCs w:val="24"/>
                <w:lang w:val="es-PA"/>
              </w:rPr>
              <w:t xml:space="preserve"> de América Latina”, MEMORIA del Seminario regional “Las mujeres </w:t>
            </w:r>
            <w:r w:rsidR="007F5DA5">
              <w:rPr>
                <w:rFonts w:ascii="Calibri" w:hAnsi="Calibri" w:cs="Calibri"/>
                <w:bCs/>
                <w:szCs w:val="24"/>
                <w:lang w:val="es-PA"/>
              </w:rPr>
              <w:t>afrodescendiente</w:t>
            </w:r>
            <w:r w:rsidRPr="00C85D75">
              <w:rPr>
                <w:rFonts w:ascii="Calibri" w:hAnsi="Calibri" w:cs="Calibri"/>
                <w:bCs/>
                <w:szCs w:val="24"/>
                <w:lang w:val="es-PA"/>
              </w:rPr>
              <w:t>s y la cultura latinoamericana: identidad y desarrollo”. Montevideo, octubre, 2009.</w:t>
            </w:r>
          </w:p>
          <w:p w:rsidR="000C3D43" w:rsidRPr="000C3D43" w:rsidRDefault="000C3D43" w:rsidP="00721F39">
            <w:pPr>
              <w:spacing w:after="120"/>
              <w:rPr>
                <w:rFonts w:ascii="Calibri" w:hAnsi="Calibri" w:cs="Calibri"/>
                <w:bCs/>
                <w:szCs w:val="24"/>
                <w:lang w:val="en-US"/>
              </w:rPr>
            </w:pPr>
            <w:r w:rsidRPr="00C85D75">
              <w:rPr>
                <w:rFonts w:ascii="Calibri" w:hAnsi="Calibri" w:cs="Calibri"/>
                <w:bCs/>
                <w:szCs w:val="24"/>
                <w:lang w:val="es-PA"/>
              </w:rPr>
              <w:t xml:space="preserve">PNUD. Proyecto regional “Población </w:t>
            </w:r>
            <w:r w:rsidR="007F5DA5">
              <w:rPr>
                <w:rFonts w:ascii="Calibri" w:hAnsi="Calibri" w:cs="Calibri"/>
                <w:bCs/>
                <w:szCs w:val="24"/>
                <w:lang w:val="es-PA"/>
              </w:rPr>
              <w:t>afrodescendiente</w:t>
            </w:r>
            <w:r w:rsidRPr="00C85D75">
              <w:rPr>
                <w:rFonts w:ascii="Calibri" w:hAnsi="Calibri" w:cs="Calibri"/>
                <w:bCs/>
                <w:szCs w:val="24"/>
                <w:lang w:val="es-PA"/>
              </w:rPr>
              <w:t xml:space="preserve"> de América Latina”, Informe de actividad: Seminario regional: “Derechos de la población </w:t>
            </w:r>
            <w:r w:rsidR="007F5DA5">
              <w:rPr>
                <w:rFonts w:ascii="Calibri" w:hAnsi="Calibri" w:cs="Calibri"/>
                <w:bCs/>
                <w:szCs w:val="24"/>
                <w:lang w:val="es-PA"/>
              </w:rPr>
              <w:t>afrodescendiente</w:t>
            </w:r>
            <w:r w:rsidRPr="00C85D75">
              <w:rPr>
                <w:rFonts w:ascii="Calibri" w:hAnsi="Calibri" w:cs="Calibri"/>
                <w:bCs/>
                <w:szCs w:val="24"/>
                <w:lang w:val="es-PA"/>
              </w:rPr>
              <w:t xml:space="preserve"> de América Latina: Desafíos para su implementación”. </w:t>
            </w:r>
            <w:r w:rsidRPr="000C3D43">
              <w:rPr>
                <w:rFonts w:ascii="Calibri" w:hAnsi="Calibri" w:cs="Calibri"/>
                <w:bCs/>
                <w:szCs w:val="24"/>
                <w:lang w:val="en-US"/>
              </w:rPr>
              <w:t>Panamá, diciembre, 2009.</w:t>
            </w:r>
          </w:p>
          <w:p w:rsidR="000C3D43" w:rsidRPr="000C3D43" w:rsidRDefault="000C3D43" w:rsidP="00721F39">
            <w:pPr>
              <w:rPr>
                <w:rFonts w:ascii="Calibri" w:eastAsia="Calibri" w:hAnsi="Calibri" w:cs="Calibri"/>
                <w:bCs/>
                <w:szCs w:val="24"/>
                <w:lang w:val="en-US"/>
              </w:rPr>
            </w:pPr>
            <w:r w:rsidRPr="000C3D43">
              <w:rPr>
                <w:rFonts w:ascii="Calibri" w:hAnsi="Calibri" w:cs="Calibri"/>
                <w:bCs/>
                <w:szCs w:val="24"/>
                <w:lang w:val="en-US"/>
              </w:rPr>
              <w:t xml:space="preserve">PNUD. </w:t>
            </w:r>
            <w:r w:rsidRPr="000C3D43">
              <w:rPr>
                <w:rFonts w:ascii="Calibri" w:eastAsia="Calibri" w:hAnsi="Calibri" w:cs="Calibri"/>
                <w:bCs/>
                <w:szCs w:val="24"/>
                <w:lang w:val="en-US"/>
              </w:rPr>
              <w:t>UNDP Regional Project</w:t>
            </w:r>
            <w:r w:rsidRPr="000C3D43">
              <w:rPr>
                <w:rFonts w:ascii="Calibri" w:hAnsi="Calibri" w:cs="Calibri"/>
                <w:bCs/>
                <w:szCs w:val="24"/>
                <w:lang w:val="en-US"/>
              </w:rPr>
              <w:t xml:space="preserve"> </w:t>
            </w:r>
            <w:r w:rsidRPr="000C3D43">
              <w:rPr>
                <w:rFonts w:ascii="Calibri" w:eastAsia="Calibri" w:hAnsi="Calibri" w:cs="Calibri"/>
                <w:bCs/>
                <w:szCs w:val="24"/>
                <w:lang w:val="en-US"/>
              </w:rPr>
              <w:t>“Afrodescendant Populations in Latin America</w:t>
            </w:r>
            <w:r w:rsidRPr="000C3D43">
              <w:rPr>
                <w:rFonts w:ascii="Calibri" w:hAnsi="Calibri" w:cs="Calibri"/>
                <w:bCs/>
                <w:szCs w:val="24"/>
                <w:lang w:val="en-US"/>
              </w:rPr>
              <w:t>:”</w:t>
            </w:r>
            <w:r w:rsidRPr="000C3D43">
              <w:rPr>
                <w:rFonts w:ascii="Calibri" w:eastAsia="Calibri" w:hAnsi="Calibri" w:cs="Calibri"/>
                <w:bCs/>
                <w:szCs w:val="24"/>
                <w:lang w:val="en-US"/>
              </w:rPr>
              <w:t>Final Project Report to the European Union</w:t>
            </w:r>
            <w:r w:rsidRPr="000C3D43">
              <w:rPr>
                <w:rFonts w:ascii="Calibri" w:hAnsi="Calibri" w:cs="Calibri"/>
                <w:bCs/>
                <w:szCs w:val="24"/>
                <w:lang w:val="en-US"/>
              </w:rPr>
              <w:t xml:space="preserve">. </w:t>
            </w:r>
            <w:r w:rsidRPr="000C3D43">
              <w:rPr>
                <w:rFonts w:ascii="Calibri" w:eastAsia="Calibri" w:hAnsi="Calibri" w:cs="Calibri"/>
                <w:bCs/>
                <w:szCs w:val="24"/>
                <w:lang w:val="en-US"/>
              </w:rPr>
              <w:t>DCI-ALA 172/257</w:t>
            </w:r>
            <w:r w:rsidRPr="000C3D43">
              <w:rPr>
                <w:rFonts w:ascii="Calibri" w:hAnsi="Calibri" w:cs="Calibri"/>
                <w:bCs/>
                <w:szCs w:val="24"/>
                <w:lang w:val="en-US"/>
              </w:rPr>
              <w:t xml:space="preserve">. Panamá </w:t>
            </w:r>
            <w:r w:rsidRPr="000C3D43">
              <w:rPr>
                <w:rFonts w:ascii="Calibri" w:eastAsia="Calibri" w:hAnsi="Calibri" w:cs="Calibri"/>
                <w:bCs/>
                <w:szCs w:val="24"/>
                <w:lang w:val="en-US"/>
              </w:rPr>
              <w:t>6 December, 2009</w:t>
            </w:r>
            <w:r w:rsidRPr="000C3D43">
              <w:rPr>
                <w:rFonts w:ascii="Calibri" w:hAnsi="Calibri" w:cs="Calibri"/>
                <w:bCs/>
                <w:szCs w:val="24"/>
                <w:lang w:val="en-US"/>
              </w:rPr>
              <w:t>.</w:t>
            </w:r>
          </w:p>
          <w:p w:rsidR="000C3D43" w:rsidRPr="00C85D75" w:rsidRDefault="000C3D43" w:rsidP="00721F39">
            <w:pPr>
              <w:rPr>
                <w:rFonts w:ascii="Calibri" w:eastAsia="Calibri" w:hAnsi="Calibri" w:cs="Calibri"/>
                <w:bCs/>
                <w:szCs w:val="24"/>
                <w:lang w:val="es-PA"/>
              </w:rPr>
            </w:pPr>
            <w:r w:rsidRPr="000C3D43">
              <w:rPr>
                <w:rFonts w:ascii="Calibri" w:hAnsi="Calibri" w:cs="Calibri"/>
                <w:bCs/>
                <w:szCs w:val="24"/>
                <w:lang w:val="en-US"/>
              </w:rPr>
              <w:t xml:space="preserve">PNUD. </w:t>
            </w:r>
            <w:r w:rsidRPr="000C3D43">
              <w:rPr>
                <w:rFonts w:ascii="Calibri" w:eastAsia="Calibri" w:hAnsi="Calibri" w:cs="Calibri"/>
                <w:bCs/>
                <w:szCs w:val="24"/>
                <w:lang w:val="en-US"/>
              </w:rPr>
              <w:t>UNDP Regional Project</w:t>
            </w:r>
            <w:r w:rsidRPr="000C3D43">
              <w:rPr>
                <w:rFonts w:ascii="Calibri" w:hAnsi="Calibri" w:cs="Calibri"/>
                <w:bCs/>
                <w:szCs w:val="24"/>
                <w:lang w:val="en-US"/>
              </w:rPr>
              <w:t xml:space="preserve"> </w:t>
            </w:r>
            <w:r w:rsidRPr="000C3D43">
              <w:rPr>
                <w:rFonts w:ascii="Calibri" w:eastAsia="Calibri" w:hAnsi="Calibri" w:cs="Calibri"/>
                <w:bCs/>
                <w:szCs w:val="24"/>
                <w:lang w:val="en-US"/>
              </w:rPr>
              <w:t>“Afrodescendant Populations in Latin America”</w:t>
            </w:r>
            <w:r w:rsidRPr="000C3D43">
              <w:rPr>
                <w:rFonts w:ascii="Calibri" w:hAnsi="Calibri" w:cs="Calibri"/>
                <w:bCs/>
                <w:szCs w:val="24"/>
                <w:lang w:val="en-US"/>
              </w:rPr>
              <w:t xml:space="preserve">. </w:t>
            </w:r>
            <w:r w:rsidRPr="00C85D75">
              <w:rPr>
                <w:rFonts w:ascii="Calibri" w:eastAsia="Calibri" w:hAnsi="Calibri" w:cs="Calibri"/>
                <w:bCs/>
                <w:szCs w:val="24"/>
                <w:lang w:val="es-PA"/>
              </w:rPr>
              <w:t xml:space="preserve">First Progress </w:t>
            </w:r>
            <w:r w:rsidRPr="00C85D75">
              <w:rPr>
                <w:rFonts w:ascii="Calibri" w:hAnsi="Calibri" w:cs="Calibri"/>
                <w:bCs/>
                <w:szCs w:val="24"/>
                <w:lang w:val="es-PA"/>
              </w:rPr>
              <w:t>R</w:t>
            </w:r>
            <w:r w:rsidRPr="00C85D75">
              <w:rPr>
                <w:rFonts w:ascii="Calibri" w:eastAsia="Calibri" w:hAnsi="Calibri" w:cs="Calibri"/>
                <w:bCs/>
                <w:szCs w:val="24"/>
                <w:lang w:val="es-PA"/>
              </w:rPr>
              <w:t>eport for Norwegian Cooperation</w:t>
            </w:r>
            <w:r w:rsidRPr="00C85D75">
              <w:rPr>
                <w:rFonts w:ascii="Calibri" w:hAnsi="Calibri" w:cs="Calibri"/>
                <w:bCs/>
                <w:szCs w:val="24"/>
                <w:lang w:val="es-PA"/>
              </w:rPr>
              <w:t xml:space="preserve">. Panamá, </w:t>
            </w:r>
            <w:r w:rsidRPr="00C85D75">
              <w:rPr>
                <w:rFonts w:ascii="Calibri" w:eastAsia="Calibri" w:hAnsi="Calibri" w:cs="Calibri"/>
                <w:bCs/>
                <w:szCs w:val="24"/>
                <w:lang w:val="es-PA"/>
              </w:rPr>
              <w:t>12 December, 2009</w:t>
            </w:r>
            <w:r w:rsidRPr="00C85D75">
              <w:rPr>
                <w:rFonts w:ascii="Calibri" w:hAnsi="Calibri" w:cs="Calibri"/>
                <w:bCs/>
                <w:szCs w:val="24"/>
                <w:lang w:val="es-PA"/>
              </w:rPr>
              <w:t>.</w:t>
            </w:r>
          </w:p>
          <w:p w:rsidR="000C3D43" w:rsidRPr="00C85D75" w:rsidRDefault="000C3D43" w:rsidP="00721F39">
            <w:pPr>
              <w:spacing w:after="120"/>
              <w:rPr>
                <w:rFonts w:ascii="Calibri" w:hAnsi="Calibri" w:cs="Calibri"/>
                <w:bCs/>
                <w:szCs w:val="24"/>
                <w:lang w:val="es-PA"/>
              </w:rPr>
            </w:pPr>
            <w:r w:rsidRPr="00C85D75">
              <w:rPr>
                <w:rFonts w:ascii="Calibri" w:hAnsi="Calibri" w:cs="Calibri"/>
                <w:bCs/>
                <w:szCs w:val="24"/>
                <w:lang w:val="es-PA"/>
              </w:rPr>
              <w:t xml:space="preserve">PNUD. Documento de Proyecto: Proyecto Regional sobre población </w:t>
            </w:r>
            <w:r w:rsidR="007F5DA5">
              <w:rPr>
                <w:rFonts w:ascii="Calibri" w:hAnsi="Calibri" w:cs="Calibri"/>
                <w:bCs/>
                <w:szCs w:val="24"/>
                <w:lang w:val="es-PA"/>
              </w:rPr>
              <w:t>afrodescendiente</w:t>
            </w:r>
            <w:r w:rsidRPr="00C85D75">
              <w:rPr>
                <w:rFonts w:ascii="Calibri" w:hAnsi="Calibri" w:cs="Calibri"/>
                <w:bCs/>
                <w:szCs w:val="24"/>
                <w:lang w:val="es-PA"/>
              </w:rPr>
              <w:t xml:space="preserve"> en América Latina. </w:t>
            </w:r>
          </w:p>
          <w:p w:rsidR="000C3D43" w:rsidRPr="000C3D43" w:rsidRDefault="000C3D43" w:rsidP="00721F39">
            <w:pPr>
              <w:spacing w:after="120"/>
              <w:rPr>
                <w:rFonts w:ascii="Calibri" w:hAnsi="Calibri" w:cs="Calibri"/>
                <w:bCs/>
                <w:szCs w:val="24"/>
                <w:lang w:val="en-US"/>
              </w:rPr>
            </w:pPr>
            <w:r w:rsidRPr="00C85D75">
              <w:rPr>
                <w:rFonts w:ascii="Calibri" w:hAnsi="Calibri" w:cs="Calibri"/>
                <w:bCs/>
                <w:szCs w:val="24"/>
                <w:lang w:val="es-PA"/>
              </w:rPr>
              <w:t xml:space="preserve">PNUD. Manual de planificación, seguimiento y evaluación de los resultados de desarrollo. </w:t>
            </w:r>
            <w:r w:rsidRPr="000C3D43">
              <w:rPr>
                <w:rFonts w:ascii="Calibri" w:hAnsi="Calibri" w:cs="Calibri"/>
                <w:bCs/>
                <w:szCs w:val="24"/>
                <w:lang w:val="en-US"/>
              </w:rPr>
              <w:t>Nueva York, 2009. http://www.undp.org/evaluation/handbook/</w:t>
            </w:r>
          </w:p>
          <w:p w:rsidR="000C3D43" w:rsidRPr="000C3D43" w:rsidRDefault="000C3D43" w:rsidP="00721F39">
            <w:pPr>
              <w:spacing w:after="120"/>
              <w:rPr>
                <w:rFonts w:ascii="Calibri" w:hAnsi="Calibri" w:cs="Calibri"/>
                <w:bCs/>
                <w:szCs w:val="24"/>
                <w:lang w:val="en-US"/>
              </w:rPr>
            </w:pPr>
            <w:r w:rsidRPr="000C3D43">
              <w:rPr>
                <w:rFonts w:ascii="Calibri" w:hAnsi="Calibri" w:cs="Calibri"/>
                <w:bCs/>
                <w:szCs w:val="24"/>
                <w:lang w:val="en-US"/>
              </w:rPr>
              <w:t xml:space="preserve">PNUD. </w:t>
            </w:r>
            <w:r w:rsidRPr="000C3D43">
              <w:rPr>
                <w:rFonts w:ascii="Calibri" w:eastAsia="Calibri" w:hAnsi="Calibri" w:cs="Calibri"/>
                <w:bCs/>
                <w:szCs w:val="24"/>
                <w:lang w:val="en-US"/>
              </w:rPr>
              <w:t>Regional Program Document 2008-2011</w:t>
            </w:r>
            <w:r w:rsidRPr="000C3D43">
              <w:rPr>
                <w:rFonts w:ascii="Calibri" w:hAnsi="Calibri" w:cs="Calibri"/>
                <w:bCs/>
                <w:szCs w:val="24"/>
                <w:lang w:val="en-US"/>
              </w:rPr>
              <w:t xml:space="preserve"> </w:t>
            </w:r>
            <w:r w:rsidRPr="000C3D43">
              <w:rPr>
                <w:rFonts w:ascii="Calibri" w:eastAsia="Calibri" w:hAnsi="Calibri" w:cs="Calibri"/>
                <w:bCs/>
                <w:szCs w:val="24"/>
                <w:lang w:val="en-US"/>
              </w:rPr>
              <w:t>Latin America and the Caribbean</w:t>
            </w:r>
            <w:r w:rsidRPr="000C3D43">
              <w:rPr>
                <w:rFonts w:ascii="Calibri" w:hAnsi="Calibri" w:cs="Calibri"/>
                <w:bCs/>
                <w:szCs w:val="24"/>
                <w:lang w:val="en-US"/>
              </w:rPr>
              <w:t>. New York, september2007.</w:t>
            </w:r>
          </w:p>
          <w:p w:rsidR="000C3D43" w:rsidRPr="000C3D43" w:rsidRDefault="000C3D43" w:rsidP="00721F39">
            <w:pPr>
              <w:spacing w:after="120"/>
              <w:rPr>
                <w:rFonts w:ascii="Calibri" w:hAnsi="Calibri" w:cs="Calibri"/>
                <w:bCs/>
                <w:szCs w:val="24"/>
                <w:lang w:val="en-US"/>
              </w:rPr>
            </w:pPr>
            <w:r w:rsidRPr="000C3D43">
              <w:rPr>
                <w:rFonts w:ascii="Calibri" w:hAnsi="Calibri" w:cs="Calibri"/>
                <w:bCs/>
                <w:szCs w:val="24"/>
                <w:lang w:val="en-US"/>
              </w:rPr>
              <w:t xml:space="preserve">PNUD. Summary of Progress for LAC_OUTCOME31. </w:t>
            </w:r>
          </w:p>
          <w:p w:rsidR="000C3D43" w:rsidRPr="00C85D75" w:rsidRDefault="00252A14" w:rsidP="00721F39">
            <w:pPr>
              <w:spacing w:after="120"/>
              <w:rPr>
                <w:rFonts w:ascii="Calibri" w:hAnsi="Calibri" w:cs="Calibri"/>
                <w:bCs/>
                <w:szCs w:val="24"/>
                <w:lang w:val="es-PA"/>
              </w:rPr>
            </w:pPr>
            <w:hyperlink r:id="rId11" w:history="1">
              <w:r w:rsidR="000C3D43" w:rsidRPr="00C85D75">
                <w:rPr>
                  <w:rStyle w:val="Hyperlink"/>
                  <w:rFonts w:ascii="Calibri" w:hAnsi="Calibri" w:cs="Calibri"/>
                  <w:bCs/>
                  <w:szCs w:val="24"/>
                  <w:lang w:val="es-PA"/>
                </w:rPr>
                <w:t>http://www.-undp.org</w:t>
              </w:r>
            </w:hyperlink>
          </w:p>
          <w:p w:rsidR="000C3D43" w:rsidRPr="00C85D75" w:rsidRDefault="000C3D43" w:rsidP="00721F39">
            <w:pPr>
              <w:pStyle w:val="FootnoteText"/>
              <w:rPr>
                <w:rFonts w:ascii="Calibri" w:hAnsi="Calibri"/>
                <w:szCs w:val="24"/>
                <w:lang w:val="es-PA"/>
              </w:rPr>
            </w:pPr>
            <w:r w:rsidRPr="00C85D75">
              <w:rPr>
                <w:rFonts w:ascii="Calibri" w:hAnsi="Calibri"/>
                <w:szCs w:val="24"/>
                <w:lang w:val="es-PA"/>
              </w:rPr>
              <w:t>La unidad de implementación del proyecto entregará la documentación necesaria y relevante a los evaluadores una vez firmado el contrato de consultoría.</w:t>
            </w:r>
          </w:p>
          <w:p w:rsidR="000C3D43" w:rsidRPr="00C85D75" w:rsidRDefault="000C3D43" w:rsidP="00721F39">
            <w:pPr>
              <w:spacing w:after="120"/>
              <w:rPr>
                <w:rFonts w:ascii="Calibri" w:hAnsi="Calibri" w:cs="Calibri"/>
                <w:bCs/>
                <w:szCs w:val="24"/>
                <w:lang w:val="es-PA"/>
              </w:rPr>
            </w:pPr>
          </w:p>
          <w:p w:rsidR="000C3D43" w:rsidRPr="0080373A" w:rsidRDefault="000C3D43" w:rsidP="00E80946">
            <w:pPr>
              <w:pStyle w:val="ListParagraph"/>
              <w:numPr>
                <w:ilvl w:val="0"/>
                <w:numId w:val="13"/>
              </w:numPr>
              <w:autoSpaceDE/>
              <w:autoSpaceDN/>
              <w:adjustRightInd/>
              <w:spacing w:after="120" w:line="276" w:lineRule="auto"/>
              <w:rPr>
                <w:rFonts w:ascii="Calibri" w:hAnsi="Calibri" w:cs="Arial"/>
                <w:b/>
                <w:szCs w:val="24"/>
              </w:rPr>
            </w:pPr>
            <w:r w:rsidRPr="00C85D75">
              <w:rPr>
                <w:rFonts w:ascii="Calibri" w:hAnsi="Calibri" w:cs="Arial"/>
                <w:b/>
                <w:szCs w:val="24"/>
              </w:rPr>
              <w:t>En quinto lugar, forma parte integral de sus responsabilidades considerar la evaluabilidad del proyecto según normas del PNUD:</w:t>
            </w:r>
          </w:p>
          <w:p w:rsidR="000C3D43" w:rsidRPr="00C85D75" w:rsidRDefault="000C3D43" w:rsidP="00721F39">
            <w:pPr>
              <w:rPr>
                <w:rFonts w:ascii="Calibri" w:hAnsi="Calibri"/>
                <w:szCs w:val="24"/>
                <w:lang w:val="es-PA"/>
              </w:rPr>
            </w:pPr>
            <w:r w:rsidRPr="00C85D75">
              <w:rPr>
                <w:rFonts w:ascii="Calibri" w:hAnsi="Calibri"/>
                <w:szCs w:val="24"/>
                <w:lang w:val="es-PA"/>
              </w:rPr>
              <w:t xml:space="preserve">Todo proyecto puede ser evaluado, la evaluación puede llevarnos a constatar el cumplimiento de los resultados y objetivos, se puede evaluar la medición del impacto, así como se puede evaluar el cumplimiento de las actividades, todo depende de la calidad del diseño del proyecto, si cuenta con indicadores y metas, y con una línea de base de información que permita medir el cambio ocurrido y atribuible a las acciones del proyecto. </w:t>
            </w:r>
          </w:p>
          <w:p w:rsidR="000C3D43" w:rsidRPr="00C85D75" w:rsidRDefault="000C3D43" w:rsidP="00721F39">
            <w:pPr>
              <w:rPr>
                <w:rFonts w:ascii="Calibri" w:hAnsi="Calibri"/>
                <w:szCs w:val="24"/>
                <w:lang w:val="es-PA"/>
              </w:rPr>
            </w:pPr>
            <w:r w:rsidRPr="00C85D75">
              <w:rPr>
                <w:rFonts w:ascii="Calibri" w:hAnsi="Calibri"/>
                <w:szCs w:val="24"/>
                <w:lang w:val="es-PA"/>
              </w:rPr>
              <w:t>La evaluación puede llevar a constatar problemas en el diseño, lo que impedirá una evaluación de efectos o de impacto, sin embargo, esto en sí se debe considerar una evaluación del proyecto mismo, y por otro lado constatar las acciones realizadas y los efectos de las mismas sobre los grupos meta.</w:t>
            </w:r>
          </w:p>
          <w:p w:rsidR="000C3D43" w:rsidRPr="00C85D75" w:rsidRDefault="000C3D43" w:rsidP="00721F39">
            <w:pPr>
              <w:rPr>
                <w:rFonts w:ascii="Calibri" w:hAnsi="Calibri"/>
                <w:szCs w:val="24"/>
                <w:lang w:val="es-PA"/>
              </w:rPr>
            </w:pPr>
            <w:r w:rsidRPr="00C85D75">
              <w:rPr>
                <w:rFonts w:ascii="Calibri" w:hAnsi="Calibri"/>
                <w:szCs w:val="24"/>
                <w:lang w:val="es-PA"/>
              </w:rPr>
              <w:t>Los criterios a tomar en cuenta para valorar la evaluabilidad del proyecto son los establecidos por el PNUD en sus normativas vigentes:</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567"/>
              <w:gridCol w:w="567"/>
              <w:gridCol w:w="4995"/>
            </w:tblGrid>
            <w:tr w:rsidR="000C3D43" w:rsidRPr="00C85D75" w:rsidTr="00721F39">
              <w:tc>
                <w:tcPr>
                  <w:tcW w:w="3369" w:type="dxa"/>
                </w:tcPr>
                <w:p w:rsidR="000C3D43" w:rsidRPr="00C85D75" w:rsidRDefault="000C3D43" w:rsidP="00721F39">
                  <w:pPr>
                    <w:jc w:val="center"/>
                    <w:rPr>
                      <w:rFonts w:ascii="Calibri" w:hAnsi="Calibri" w:cs="Calibri"/>
                      <w:color w:val="272627"/>
                      <w:szCs w:val="24"/>
                      <w:lang w:val="es-PA"/>
                    </w:rPr>
                  </w:pPr>
                  <w:r w:rsidRPr="00C85D75">
                    <w:rPr>
                      <w:rFonts w:ascii="Calibri" w:hAnsi="Calibri" w:cs="Calibri"/>
                      <w:color w:val="272627"/>
                      <w:szCs w:val="24"/>
                      <w:lang w:val="es-PA"/>
                    </w:rPr>
                    <w:t xml:space="preserve">Preguntas sobre la factibilidad </w:t>
                  </w:r>
                  <w:r w:rsidRPr="00C85D75">
                    <w:rPr>
                      <w:rFonts w:ascii="Calibri" w:hAnsi="Calibri" w:cs="Calibri"/>
                      <w:color w:val="272627"/>
                      <w:szCs w:val="24"/>
                      <w:lang w:val="es-PA"/>
                    </w:rPr>
                    <w:lastRenderedPageBreak/>
                    <w:t>de la evaluación:</w:t>
                  </w:r>
                </w:p>
              </w:tc>
              <w:tc>
                <w:tcPr>
                  <w:tcW w:w="567" w:type="dxa"/>
                </w:tcPr>
                <w:p w:rsidR="000C3D43" w:rsidRPr="00C85D75" w:rsidRDefault="000C3D43" w:rsidP="00721F39">
                  <w:pPr>
                    <w:jc w:val="center"/>
                    <w:rPr>
                      <w:rFonts w:ascii="Calibri" w:hAnsi="Calibri" w:cs="Calibri"/>
                      <w:szCs w:val="24"/>
                    </w:rPr>
                  </w:pPr>
                  <w:r w:rsidRPr="00C85D75">
                    <w:rPr>
                      <w:rFonts w:ascii="Calibri" w:hAnsi="Calibri" w:cs="Calibri"/>
                      <w:szCs w:val="24"/>
                    </w:rPr>
                    <w:lastRenderedPageBreak/>
                    <w:t>si</w:t>
                  </w:r>
                </w:p>
              </w:tc>
              <w:tc>
                <w:tcPr>
                  <w:tcW w:w="567" w:type="dxa"/>
                </w:tcPr>
                <w:p w:rsidR="000C3D43" w:rsidRPr="00C85D75" w:rsidRDefault="000C3D43" w:rsidP="00721F39">
                  <w:pPr>
                    <w:jc w:val="center"/>
                    <w:rPr>
                      <w:rFonts w:ascii="Calibri" w:hAnsi="Calibri" w:cs="Calibri"/>
                      <w:szCs w:val="24"/>
                    </w:rPr>
                  </w:pPr>
                  <w:r w:rsidRPr="00C85D75">
                    <w:rPr>
                      <w:rFonts w:ascii="Calibri" w:hAnsi="Calibri" w:cs="Calibri"/>
                      <w:szCs w:val="24"/>
                    </w:rPr>
                    <w:t>no</w:t>
                  </w:r>
                </w:p>
              </w:tc>
              <w:tc>
                <w:tcPr>
                  <w:tcW w:w="4995" w:type="dxa"/>
                </w:tcPr>
                <w:p w:rsidR="000C3D43" w:rsidRPr="00C85D75" w:rsidRDefault="000C3D43" w:rsidP="00721F39">
                  <w:pPr>
                    <w:jc w:val="center"/>
                    <w:rPr>
                      <w:rFonts w:ascii="Calibri" w:hAnsi="Calibri" w:cs="Calibri"/>
                      <w:szCs w:val="24"/>
                    </w:rPr>
                  </w:pPr>
                  <w:r w:rsidRPr="00C85D75">
                    <w:rPr>
                      <w:rFonts w:ascii="Calibri" w:hAnsi="Calibri" w:cs="Calibri"/>
                      <w:szCs w:val="24"/>
                    </w:rPr>
                    <w:t>Observaciones</w:t>
                  </w:r>
                </w:p>
              </w:tc>
            </w:tr>
            <w:tr w:rsidR="000C3D43" w:rsidRPr="00C85D75" w:rsidTr="00721F39">
              <w:tc>
                <w:tcPr>
                  <w:tcW w:w="3369"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272627"/>
                      <w:szCs w:val="24"/>
                      <w:lang w:val="es-PA"/>
                    </w:rPr>
                    <w:lastRenderedPageBreak/>
                    <w:t xml:space="preserve">¿Tiene el objeto de la evaluación </w:t>
                  </w:r>
                  <w:r w:rsidRPr="00C85D75">
                    <w:rPr>
                      <w:rFonts w:ascii="Calibri" w:hAnsi="Calibri" w:cs="Calibri"/>
                      <w:b/>
                      <w:bCs/>
                      <w:color w:val="272627"/>
                      <w:szCs w:val="24"/>
                      <w:lang w:val="es-PA"/>
                    </w:rPr>
                    <w:t xml:space="preserve">un mapa de resultados claro </w:t>
                  </w:r>
                  <w:r w:rsidRPr="00C85D75">
                    <w:rPr>
                      <w:rFonts w:ascii="Calibri" w:hAnsi="Calibri" w:cs="Calibri"/>
                      <w:color w:val="272627"/>
                      <w:szCs w:val="24"/>
                      <w:lang w:val="es-PA"/>
                    </w:rPr>
                    <w:t>establecido? ¿Hay un acuerdo común de cuáles serán las iniciativas que serán sometidas a evaluación?</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Se logra leer en el  PRODOC las diferentes iniciativas que deberían ser evaluadas, sin embargo podría haber mayor claridad de los resultados generales a nivel de la región y de aquellos circunscritos a determinados países.</w:t>
                  </w:r>
                </w:p>
              </w:tc>
            </w:tr>
            <w:tr w:rsidR="000C3D43" w:rsidRPr="00C85D75" w:rsidTr="00721F39">
              <w:tc>
                <w:tcPr>
                  <w:tcW w:w="3369"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272627"/>
                      <w:szCs w:val="24"/>
                      <w:lang w:val="es-PA"/>
                    </w:rPr>
                    <w:t xml:space="preserve">Hay un </w:t>
                  </w:r>
                  <w:r w:rsidRPr="00C85D75">
                    <w:rPr>
                      <w:rFonts w:ascii="Calibri" w:hAnsi="Calibri" w:cs="Calibri"/>
                      <w:b/>
                      <w:bCs/>
                      <w:color w:val="272627"/>
                      <w:szCs w:val="24"/>
                      <w:lang w:val="es-PA"/>
                    </w:rPr>
                    <w:t xml:space="preserve">marco de resultados bien definido para la iniciativa </w:t>
                  </w:r>
                  <w:r w:rsidRPr="00C85D75">
                    <w:rPr>
                      <w:rFonts w:ascii="Calibri" w:hAnsi="Calibri" w:cs="Calibri"/>
                      <w:color w:val="272627"/>
                      <w:szCs w:val="24"/>
                      <w:lang w:val="es-PA"/>
                    </w:rPr>
                    <w:t>que será objeto de la evaluación? ¿Están claramente definidos los objetivos, la declaración de efectos, los productos, insumos y actividades? ¿Son los indicadores SMART (específicos, medibles, asequibles, pertinentes y limitados por el tiempo?</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Existe un marco de resultados que sirve de base de la evaluación, sin embargo se considera difícil atribuirle al proyecto el alcance de los resultados de acuerdo a la redacción que tienen en el PRODOC.</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Por otro lado, si interpretamos los resultados a la luz de los indicadores, encontramos que los objetivos y resultados son muy generales y los indicadores muy específicos, algunos más vinculados a actividades que a resultados.</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 xml:space="preserve">Los indicadores de indicadores de objetivo son generales, y dan cuenta del objetivo, pero su medición es complicada, pues se debería tener un control de la formulación de todas las políticas y programas públicos de un número no determinado de países de América Latina. </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 xml:space="preserve">Los resultados están redactados de forma general, es muy improbable que al proyecto se le puedan atribuir esos resultados, sería conveniente delimitarlos, en tiempo, países, y número de organizaciones. </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En general la mayor debilidad se encuentra en la redacción amplia de los objetivos y de resultados, y la selección de indicadores cuantitativos sin metas.</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 xml:space="preserve">Los indicadores adolecen de características importantes para su medición, falta temporalidad y no expresan calidad. </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En general los indicadores se podrían mejorar acotando su cumplimiento al marco de actuación del proyecto. Es decir que en su mayoría son medibles, pero no necesariamente darán cuenta de los resultados 1 y 2</w:t>
                  </w:r>
                </w:p>
              </w:tc>
            </w:tr>
            <w:tr w:rsidR="000C3D43" w:rsidRPr="00C85D75" w:rsidTr="00721F39">
              <w:tc>
                <w:tcPr>
                  <w:tcW w:w="3369" w:type="dxa"/>
                </w:tcPr>
                <w:p w:rsidR="000C3D43" w:rsidRPr="00C85D75" w:rsidRDefault="000C3D43" w:rsidP="00721F39">
                  <w:pPr>
                    <w:rPr>
                      <w:rFonts w:ascii="Calibri" w:hAnsi="Calibri" w:cs="Calibri"/>
                      <w:color w:val="272627"/>
                      <w:szCs w:val="24"/>
                      <w:lang w:val="es-PA"/>
                    </w:rPr>
                  </w:pPr>
                  <w:r w:rsidRPr="00C85D75">
                    <w:rPr>
                      <w:rFonts w:ascii="Calibri" w:hAnsi="Calibri" w:cs="Calibri"/>
                      <w:color w:val="272627"/>
                      <w:szCs w:val="24"/>
                      <w:lang w:val="es-PA"/>
                    </w:rPr>
                    <w:t xml:space="preserve">¿Tiene la iniciativa suficiente capacidad para proporcionar los </w:t>
                  </w:r>
                  <w:r w:rsidRPr="00C85D75">
                    <w:rPr>
                      <w:rFonts w:ascii="Calibri" w:hAnsi="Calibri" w:cs="Calibri"/>
                      <w:b/>
                      <w:bCs/>
                      <w:color w:val="272627"/>
                      <w:szCs w:val="24"/>
                      <w:lang w:val="es-PA"/>
                    </w:rPr>
                    <w:t xml:space="preserve">datos necesarios para la evaluación? </w:t>
                  </w:r>
                  <w:r w:rsidRPr="00C85D75">
                    <w:rPr>
                      <w:rFonts w:ascii="Calibri" w:hAnsi="Calibri" w:cs="Calibri"/>
                      <w:color w:val="272627"/>
                      <w:szCs w:val="24"/>
                      <w:lang w:val="es-PA"/>
                    </w:rPr>
                    <w:t xml:space="preserve">Por ejemplo, ¿hay </w:t>
                  </w:r>
                  <w:r w:rsidRPr="00C85D75">
                    <w:rPr>
                      <w:rFonts w:ascii="Calibri" w:hAnsi="Calibri" w:cs="Calibri"/>
                      <w:color w:val="272627"/>
                      <w:szCs w:val="24"/>
                      <w:lang w:val="es-PA"/>
                    </w:rPr>
                    <w:lastRenderedPageBreak/>
                    <w:t>datos de base? ¿Se han recopilado suficientes datos durante el seguimiento en relación al conjunto de objetivos? ¿Hay informes de avances bien documentados, informes de visitas de campo, exámenes y evaluaciones previas?</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lastRenderedPageBreak/>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 xml:space="preserve">Existen datos suficientes para evaluar el proyecto. Esta afirmación se hace en base a la documentación recibida de parte de la unidad de ejecución, la que proporcionó informes de </w:t>
                  </w:r>
                  <w:r w:rsidRPr="00C85D75">
                    <w:rPr>
                      <w:rFonts w:ascii="Calibri" w:hAnsi="Calibri" w:cs="Calibri"/>
                      <w:color w:val="3A5EA9"/>
                      <w:szCs w:val="24"/>
                      <w:lang w:val="es-PA"/>
                    </w:rPr>
                    <w:lastRenderedPageBreak/>
                    <w:t>actividades, informes de avance, memorias de actividades. Aún hay actividades en ejecución, las que se supone tendrán evidencias de su cumplimiento.</w:t>
                  </w:r>
                </w:p>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Existe una debilidad que habrá de ser superada con técnicas novedosas, y es que no hay datos de línea de base, se habla de puntos de partida que pueden servir, pero no se puede verificar si se está apoyando a la mayoría de organizaciones de un país, o a la minoría por falta de línea de base.</w:t>
                  </w:r>
                </w:p>
              </w:tc>
            </w:tr>
            <w:tr w:rsidR="000C3D43" w:rsidRPr="00C85D75" w:rsidTr="00721F39">
              <w:tc>
                <w:tcPr>
                  <w:tcW w:w="3369" w:type="dxa"/>
                </w:tcPr>
                <w:p w:rsidR="000C3D43" w:rsidRPr="00C85D75" w:rsidRDefault="000C3D43" w:rsidP="00721F39">
                  <w:pPr>
                    <w:rPr>
                      <w:rFonts w:ascii="Calibri" w:hAnsi="Calibri" w:cs="Calibri"/>
                      <w:color w:val="272627"/>
                      <w:szCs w:val="24"/>
                      <w:lang w:val="es-PA"/>
                    </w:rPr>
                  </w:pPr>
                  <w:r w:rsidRPr="00C85D75">
                    <w:rPr>
                      <w:rFonts w:ascii="Calibri" w:hAnsi="Calibri" w:cs="Calibri"/>
                      <w:color w:val="272627"/>
                      <w:szCs w:val="24"/>
                      <w:lang w:val="es-PA"/>
                    </w:rPr>
                    <w:lastRenderedPageBreak/>
                    <w:t xml:space="preserve">¿Todavía es </w:t>
                  </w:r>
                  <w:r w:rsidRPr="00C85D75">
                    <w:rPr>
                      <w:rFonts w:ascii="Calibri" w:hAnsi="Calibri" w:cs="Calibri"/>
                      <w:b/>
                      <w:bCs/>
                      <w:color w:val="272627"/>
                      <w:szCs w:val="24"/>
                      <w:lang w:val="es-PA"/>
                    </w:rPr>
                    <w:t xml:space="preserve">pertinente </w:t>
                  </w:r>
                  <w:r w:rsidRPr="00C85D75">
                    <w:rPr>
                      <w:rFonts w:ascii="Calibri" w:hAnsi="Calibri" w:cs="Calibri"/>
                      <w:color w:val="272627"/>
                      <w:szCs w:val="24"/>
                      <w:lang w:val="es-PA"/>
                    </w:rPr>
                    <w:t>la evaluación que se ha planeado dado que el contexto ha evolucionado? En otras palabras, ¿hay todavía una demanda para hacer la evaluación? ¿Está el propósito de la evaluación claramente definido y, en  general, lo comparten las partes interesadas?</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 xml:space="preserve">En tanto está inserto en un programa regional, es relevante evaluar este proyecto específico, además que el asunto de derechos de las poblaciones </w:t>
                  </w:r>
                  <w:r w:rsidR="007F5DA5">
                    <w:rPr>
                      <w:rFonts w:ascii="Calibri" w:hAnsi="Calibri" w:cs="Calibri"/>
                      <w:color w:val="3A5EA9"/>
                      <w:szCs w:val="24"/>
                      <w:lang w:val="es-PA"/>
                    </w:rPr>
                    <w:t>afrodescendiente</w:t>
                  </w:r>
                  <w:r w:rsidRPr="00C85D75">
                    <w:rPr>
                      <w:rFonts w:ascii="Calibri" w:hAnsi="Calibri" w:cs="Calibri"/>
                      <w:color w:val="3A5EA9"/>
                      <w:szCs w:val="24"/>
                      <w:lang w:val="es-PA"/>
                    </w:rPr>
                    <w:t>s no se ha resuelto en la región y es pertinente valorar si esta estrategia usada tuvo algún efecto en la situación de derechos humanos de este grupo social, de considerable tamaño en la región y grupo priorizado en las estrategias de Naciones Unidas.</w:t>
                  </w:r>
                </w:p>
              </w:tc>
            </w:tr>
            <w:tr w:rsidR="000C3D43" w:rsidRPr="00C85D75" w:rsidTr="00721F39">
              <w:tc>
                <w:tcPr>
                  <w:tcW w:w="3369"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272627"/>
                      <w:szCs w:val="24"/>
                      <w:lang w:val="es-PA"/>
                    </w:rPr>
                    <w:t xml:space="preserve">Permitirán las </w:t>
                  </w:r>
                  <w:r w:rsidRPr="00C85D75">
                    <w:rPr>
                      <w:rFonts w:ascii="Calibri" w:hAnsi="Calibri" w:cs="Calibri"/>
                      <w:b/>
                      <w:bCs/>
                      <w:color w:val="272627"/>
                      <w:szCs w:val="24"/>
                      <w:lang w:val="es-PA"/>
                    </w:rPr>
                    <w:t xml:space="preserve">condiciones políticas, económicas y sociales </w:t>
                  </w:r>
                  <w:r w:rsidRPr="00C85D75">
                    <w:rPr>
                      <w:rFonts w:ascii="Calibri" w:hAnsi="Calibri" w:cs="Calibri"/>
                      <w:color w:val="272627"/>
                      <w:szCs w:val="24"/>
                      <w:lang w:val="es-PA"/>
                    </w:rPr>
                    <w:t>una evaluación eficaz y una utilización como se había previsto?</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lang w:val="es-PA"/>
                    </w:rPr>
                  </w:pPr>
                  <w:r w:rsidRPr="00C85D75">
                    <w:rPr>
                      <w:rFonts w:ascii="Calibri" w:hAnsi="Calibri" w:cs="Calibri"/>
                      <w:color w:val="3A5EA9"/>
                      <w:szCs w:val="24"/>
                      <w:lang w:val="es-PA"/>
                    </w:rPr>
                    <w:t>En la región no se encuentra en este momento impedimentos para realizar una evaluación eficaz y es aún un insumo para la evaluación del programa regional.</w:t>
                  </w:r>
                </w:p>
              </w:tc>
            </w:tr>
            <w:tr w:rsidR="000C3D43" w:rsidRPr="00C85D75" w:rsidTr="00721F39">
              <w:tc>
                <w:tcPr>
                  <w:tcW w:w="3369" w:type="dxa"/>
                </w:tcPr>
                <w:p w:rsidR="000C3D43" w:rsidRPr="00C85D75" w:rsidRDefault="000C3D43" w:rsidP="00721F39">
                  <w:pPr>
                    <w:rPr>
                      <w:rFonts w:ascii="Calibri" w:hAnsi="Calibri" w:cs="Calibri"/>
                      <w:szCs w:val="24"/>
                      <w:lang w:val="es-PA"/>
                    </w:rPr>
                  </w:pPr>
                  <w:r w:rsidRPr="00C85D75">
                    <w:rPr>
                      <w:rFonts w:ascii="Calibri" w:hAnsi="Calibri" w:cs="Calibri"/>
                      <w:color w:val="272627"/>
                      <w:szCs w:val="24"/>
                      <w:lang w:val="es-PA"/>
                    </w:rPr>
                    <w:t xml:space="preserve">¿Tiene la evaluación asignados </w:t>
                  </w:r>
                  <w:r w:rsidRPr="00C85D75">
                    <w:rPr>
                      <w:rFonts w:ascii="Calibri" w:hAnsi="Calibri" w:cs="Calibri"/>
                      <w:b/>
                      <w:bCs/>
                      <w:color w:val="272627"/>
                      <w:szCs w:val="24"/>
                      <w:lang w:val="es-PA"/>
                    </w:rPr>
                    <w:t xml:space="preserve">suficientes recursos </w:t>
                  </w:r>
                  <w:r w:rsidRPr="00C85D75">
                    <w:rPr>
                      <w:rFonts w:ascii="Calibri" w:hAnsi="Calibri" w:cs="Calibri"/>
                      <w:color w:val="272627"/>
                      <w:szCs w:val="24"/>
                      <w:lang w:val="es-PA"/>
                    </w:rPr>
                    <w:t>(humanos y financieros)?</w:t>
                  </w:r>
                </w:p>
              </w:tc>
              <w:tc>
                <w:tcPr>
                  <w:tcW w:w="567" w:type="dxa"/>
                </w:tcPr>
                <w:p w:rsidR="000C3D43" w:rsidRPr="00C85D75" w:rsidRDefault="000C3D43" w:rsidP="00721F39">
                  <w:pPr>
                    <w:jc w:val="center"/>
                    <w:rPr>
                      <w:rFonts w:ascii="Calibri" w:hAnsi="Calibri" w:cs="Calibri"/>
                      <w:color w:val="3A5EA9"/>
                      <w:szCs w:val="24"/>
                    </w:rPr>
                  </w:pPr>
                  <w:r w:rsidRPr="00C85D75">
                    <w:rPr>
                      <w:rFonts w:ascii="Calibri" w:hAnsi="Calibri" w:cs="Calibri"/>
                      <w:color w:val="3A5EA9"/>
                      <w:szCs w:val="24"/>
                    </w:rPr>
                    <w:t>X</w:t>
                  </w:r>
                </w:p>
              </w:tc>
              <w:tc>
                <w:tcPr>
                  <w:tcW w:w="567" w:type="dxa"/>
                </w:tcPr>
                <w:p w:rsidR="000C3D43" w:rsidRPr="00C85D75" w:rsidRDefault="000C3D43" w:rsidP="00721F39">
                  <w:pPr>
                    <w:jc w:val="center"/>
                    <w:rPr>
                      <w:rFonts w:ascii="Calibri" w:hAnsi="Calibri" w:cs="Calibri"/>
                      <w:color w:val="3A5EA9"/>
                      <w:szCs w:val="24"/>
                    </w:rPr>
                  </w:pPr>
                </w:p>
              </w:tc>
              <w:tc>
                <w:tcPr>
                  <w:tcW w:w="4995" w:type="dxa"/>
                </w:tcPr>
                <w:p w:rsidR="000C3D43" w:rsidRPr="00C85D75" w:rsidRDefault="000C3D43" w:rsidP="00721F39">
                  <w:pPr>
                    <w:rPr>
                      <w:rFonts w:ascii="Calibri" w:hAnsi="Calibri" w:cs="Calibri"/>
                      <w:color w:val="3A5EA9"/>
                      <w:szCs w:val="24"/>
                    </w:rPr>
                  </w:pPr>
                  <w:r w:rsidRPr="00C85D75">
                    <w:rPr>
                      <w:rFonts w:ascii="Calibri" w:hAnsi="Calibri" w:cs="Calibri"/>
                      <w:color w:val="3A5EA9"/>
                      <w:szCs w:val="24"/>
                    </w:rPr>
                    <w:t>Se cree que sí.</w:t>
                  </w:r>
                </w:p>
              </w:tc>
            </w:tr>
          </w:tbl>
          <w:p w:rsidR="000C3D43" w:rsidRPr="00C85D75" w:rsidRDefault="000C3D43" w:rsidP="00721F39">
            <w:pPr>
              <w:rPr>
                <w:rFonts w:ascii="Calibri" w:hAnsi="Calibri"/>
                <w:szCs w:val="24"/>
              </w:rPr>
            </w:pPr>
          </w:p>
          <w:p w:rsidR="000C3D43" w:rsidRPr="00C85D75" w:rsidRDefault="000C3D43" w:rsidP="00721F39">
            <w:pPr>
              <w:rPr>
                <w:rFonts w:ascii="Calibri" w:eastAsia="Calibri" w:hAnsi="Calibri" w:cs="Arial"/>
                <w:b/>
                <w:szCs w:val="24"/>
                <w:lang w:val="es-PA"/>
              </w:rPr>
            </w:pPr>
          </w:p>
          <w:p w:rsidR="000C3D43" w:rsidRPr="00C85D75" w:rsidRDefault="000C3D43" w:rsidP="00E80946">
            <w:pPr>
              <w:pStyle w:val="FootnoteText"/>
              <w:numPr>
                <w:ilvl w:val="0"/>
                <w:numId w:val="13"/>
              </w:numPr>
              <w:rPr>
                <w:rFonts w:ascii="Calibri" w:hAnsi="Calibri"/>
                <w:szCs w:val="24"/>
                <w:lang w:val="es-PA"/>
              </w:rPr>
            </w:pPr>
            <w:r w:rsidRPr="00C85D75">
              <w:rPr>
                <w:rFonts w:ascii="Calibri" w:hAnsi="Calibri" w:cs="Arial"/>
                <w:b/>
                <w:szCs w:val="24"/>
                <w:lang w:val="es-PA"/>
              </w:rPr>
              <w:t xml:space="preserve">En sexto lugar, su responsabilidad se centrará también en realizar la evaluación según los principios éticos, estándares y normas definidos por el UNDPG: </w:t>
            </w:r>
            <w:r w:rsidRPr="00C85D75">
              <w:rPr>
                <w:rFonts w:ascii="Calibri" w:hAnsi="Calibri" w:cs="Arial"/>
                <w:szCs w:val="24"/>
                <w:lang w:val="es-PA"/>
              </w:rPr>
              <w:t xml:space="preserve"> (</w:t>
            </w:r>
            <w:hyperlink r:id="rId12" w:history="1">
              <w:r w:rsidRPr="00C85D75">
                <w:rPr>
                  <w:rStyle w:val="Hyperlink"/>
                  <w:rFonts w:ascii="Calibri" w:eastAsiaTheme="majorEastAsia" w:hAnsi="Calibri"/>
                  <w:szCs w:val="24"/>
                  <w:lang w:val="es-PA"/>
                </w:rPr>
                <w:t>http://www.uneval.org/papersandpubs/documentdetail.jsp?doc_id=21</w:t>
              </w:r>
            </w:hyperlink>
            <w:r w:rsidRPr="00C85D75">
              <w:rPr>
                <w:rFonts w:ascii="Calibri" w:hAnsi="Calibri"/>
                <w:szCs w:val="24"/>
                <w:lang w:val="es-PA"/>
              </w:rPr>
              <w:t xml:space="preserve">; </w:t>
            </w:r>
          </w:p>
          <w:p w:rsidR="000C3D43" w:rsidRPr="00C85D75" w:rsidRDefault="00252A14" w:rsidP="00721F39">
            <w:pPr>
              <w:pStyle w:val="FootnoteText"/>
              <w:rPr>
                <w:rFonts w:ascii="Calibri" w:hAnsi="Calibri"/>
                <w:szCs w:val="24"/>
                <w:lang w:val="es-PA"/>
              </w:rPr>
            </w:pPr>
            <w:hyperlink r:id="rId13" w:history="1">
              <w:r w:rsidR="000C3D43" w:rsidRPr="00C85D75">
                <w:rPr>
                  <w:rStyle w:val="Hyperlink"/>
                  <w:rFonts w:ascii="Calibri" w:eastAsiaTheme="majorEastAsia" w:hAnsi="Calibri"/>
                  <w:szCs w:val="24"/>
                  <w:lang w:val="es-PA"/>
                </w:rPr>
                <w:t>https://www.uneval.org/papersandpubs/documentdetail.jsp?doc_id=21</w:t>
              </w:r>
            </w:hyperlink>
            <w:r w:rsidR="000C3D43" w:rsidRPr="00C85D75">
              <w:rPr>
                <w:rFonts w:ascii="Calibri" w:hAnsi="Calibri"/>
                <w:szCs w:val="24"/>
                <w:lang w:val="es-PA"/>
              </w:rPr>
              <w:t xml:space="preserve">) </w:t>
            </w:r>
          </w:p>
          <w:p w:rsidR="000C3D43" w:rsidRPr="00C85D75" w:rsidRDefault="000C3D43" w:rsidP="00721F39">
            <w:pPr>
              <w:rPr>
                <w:rFonts w:ascii="Calibri" w:eastAsia="Calibri" w:hAnsi="Calibri" w:cs="Arial"/>
                <w:szCs w:val="24"/>
                <w:lang w:val="es-NI"/>
              </w:rPr>
            </w:pPr>
          </w:p>
          <w:p w:rsidR="000C3D43" w:rsidRPr="00C85D75" w:rsidRDefault="000C3D43" w:rsidP="00E80946">
            <w:pPr>
              <w:pStyle w:val="ListParagraph"/>
              <w:numPr>
                <w:ilvl w:val="0"/>
                <w:numId w:val="12"/>
              </w:numPr>
              <w:autoSpaceDE/>
              <w:autoSpaceDN/>
              <w:adjustRightInd/>
              <w:spacing w:after="120" w:line="276" w:lineRule="auto"/>
              <w:ind w:left="357" w:hanging="357"/>
              <w:contextualSpacing w:val="0"/>
              <w:rPr>
                <w:rFonts w:ascii="Calibri" w:hAnsi="Calibri"/>
                <w:szCs w:val="24"/>
                <w:lang w:val="es-ES"/>
              </w:rPr>
            </w:pPr>
            <w:r w:rsidRPr="00C85D75">
              <w:rPr>
                <w:rFonts w:ascii="Calibri" w:hAnsi="Calibri"/>
                <w:szCs w:val="24"/>
                <w:lang w:val="es-ES"/>
              </w:rPr>
              <w:t>Los evaluadores deben poseer integridad personal y profesional.</w:t>
            </w:r>
          </w:p>
          <w:p w:rsidR="000C3D43" w:rsidRPr="00C85D75" w:rsidRDefault="000C3D43" w:rsidP="00E80946">
            <w:pPr>
              <w:pStyle w:val="ListParagraph"/>
              <w:numPr>
                <w:ilvl w:val="0"/>
                <w:numId w:val="12"/>
              </w:numPr>
              <w:autoSpaceDE/>
              <w:autoSpaceDN/>
              <w:adjustRightInd/>
              <w:spacing w:after="120" w:line="276" w:lineRule="auto"/>
              <w:ind w:left="357" w:hanging="357"/>
              <w:contextualSpacing w:val="0"/>
              <w:rPr>
                <w:rFonts w:ascii="Calibri" w:hAnsi="Calibri"/>
                <w:szCs w:val="24"/>
                <w:lang w:val="es-ES"/>
              </w:rPr>
            </w:pPr>
            <w:r w:rsidRPr="00C85D75">
              <w:rPr>
                <w:rFonts w:ascii="Calibri" w:hAnsi="Calibri"/>
                <w:szCs w:val="24"/>
                <w:lang w:val="es-ES"/>
              </w:rPr>
              <w:t xml:space="preserve">Los evaluadores deben respetar el derecho de las instituciones y personas individuales a proporcionar información de manera confidencial y garantizar que en el caso de información sensible, no pueda rastrearse la fuente. Los evaluadores deben cuidar que las personas que participan en una evaluación tengan la oportunidad de revisar los </w:t>
            </w:r>
            <w:r w:rsidRPr="00C85D75">
              <w:rPr>
                <w:rFonts w:ascii="Calibri" w:hAnsi="Calibri"/>
                <w:szCs w:val="24"/>
                <w:lang w:val="es-ES"/>
              </w:rPr>
              <w:lastRenderedPageBreak/>
              <w:t>planteamientos que les son atribuidos.</w:t>
            </w:r>
          </w:p>
          <w:p w:rsidR="000C3D43" w:rsidRPr="00C85D75" w:rsidRDefault="000C3D43" w:rsidP="00E80946">
            <w:pPr>
              <w:pStyle w:val="ListParagraph"/>
              <w:numPr>
                <w:ilvl w:val="0"/>
                <w:numId w:val="12"/>
              </w:numPr>
              <w:autoSpaceDE/>
              <w:autoSpaceDN/>
              <w:adjustRightInd/>
              <w:spacing w:after="120" w:line="276" w:lineRule="auto"/>
              <w:ind w:left="357" w:hanging="357"/>
              <w:contextualSpacing w:val="0"/>
              <w:rPr>
                <w:rFonts w:ascii="Calibri" w:hAnsi="Calibri"/>
                <w:szCs w:val="24"/>
                <w:lang w:val="es-ES"/>
              </w:rPr>
            </w:pPr>
            <w:r w:rsidRPr="00C85D75">
              <w:rPr>
                <w:rFonts w:ascii="Calibri" w:hAnsi="Calibri"/>
                <w:szCs w:val="24"/>
                <w:lang w:val="es-ES"/>
              </w:rPr>
              <w:t xml:space="preserve">Los evaluadores deben ser sensibles a las creencias, usos y costumbres de los entornos sociales y culturales en los que trabajan. </w:t>
            </w:r>
          </w:p>
          <w:p w:rsidR="000C3D43" w:rsidRPr="00C85D75" w:rsidRDefault="000C3D43" w:rsidP="00E80946">
            <w:pPr>
              <w:pStyle w:val="ListParagraph"/>
              <w:numPr>
                <w:ilvl w:val="0"/>
                <w:numId w:val="12"/>
              </w:numPr>
              <w:autoSpaceDE/>
              <w:autoSpaceDN/>
              <w:adjustRightInd/>
              <w:spacing w:after="120" w:line="276" w:lineRule="auto"/>
              <w:ind w:left="357" w:hanging="357"/>
              <w:contextualSpacing w:val="0"/>
              <w:rPr>
                <w:rFonts w:ascii="Calibri" w:hAnsi="Calibri"/>
                <w:szCs w:val="24"/>
                <w:lang w:val="es-ES"/>
              </w:rPr>
            </w:pPr>
            <w:r w:rsidRPr="00C85D75">
              <w:rPr>
                <w:rFonts w:ascii="Calibri" w:hAnsi="Calibri"/>
                <w:szCs w:val="24"/>
                <w:lang w:val="es-ES"/>
              </w:rPr>
              <w:t>De conformidad con la Declaración Universal de los Derechos Humanos de las NU, los evaluadores deben ser sensibles a y abordar los aspectos de discriminación y desigualdad de género.</w:t>
            </w:r>
          </w:p>
          <w:p w:rsidR="000C3D43" w:rsidRPr="00C85D75" w:rsidRDefault="000C3D43" w:rsidP="00E80946">
            <w:pPr>
              <w:pStyle w:val="ListParagraph"/>
              <w:numPr>
                <w:ilvl w:val="0"/>
                <w:numId w:val="12"/>
              </w:numPr>
              <w:autoSpaceDE/>
              <w:autoSpaceDN/>
              <w:adjustRightInd/>
              <w:spacing w:after="120" w:line="276" w:lineRule="auto"/>
              <w:ind w:left="357" w:hanging="357"/>
              <w:contextualSpacing w:val="0"/>
              <w:rPr>
                <w:rFonts w:ascii="Calibri" w:hAnsi="Calibri"/>
                <w:szCs w:val="24"/>
                <w:lang w:val="es-ES"/>
              </w:rPr>
            </w:pPr>
            <w:r w:rsidRPr="00C85D75">
              <w:rPr>
                <w:rFonts w:ascii="Calibri" w:hAnsi="Calibri"/>
                <w:szCs w:val="24"/>
                <w:lang w:val="es-ES"/>
              </w:rPr>
              <w:t>Las evaluaciones, algunas veces, descubren pruebas de infracciones. Dichos casos deben ser reportados discretamente al organismo de investigación competente. Asimismo, los evaluadores no deben evaluar el desempeño personal de los individuos y, al evaluar las funciones de gestión, deben dar la debida consideración a este principio.</w:t>
            </w:r>
          </w:p>
          <w:p w:rsidR="000C3D43" w:rsidRPr="00F60007" w:rsidRDefault="000C3D43" w:rsidP="00721F39">
            <w:pPr>
              <w:spacing w:after="120"/>
              <w:rPr>
                <w:rFonts w:ascii="Calibri" w:hAnsi="Calibri"/>
                <w:szCs w:val="24"/>
                <w:lang w:val="es-ES"/>
              </w:rPr>
            </w:pPr>
            <w:r w:rsidRPr="00C85D75">
              <w:rPr>
                <w:rFonts w:ascii="Calibri" w:hAnsi="Calibri"/>
                <w:szCs w:val="24"/>
                <w:lang w:val="es-ES"/>
              </w:rPr>
              <w:t>La evaluación debe cumplir con los estándares y normas de evaluación en el sistema de Naciones Unidas. Los evaluadores deberán firmar el “Código de Conducta para Evaluadores del Sistema de las Naciones Unidas”.</w:t>
            </w:r>
          </w:p>
        </w:tc>
      </w:tr>
    </w:tbl>
    <w:p w:rsidR="00634A35" w:rsidRPr="00C85D75" w:rsidRDefault="00634A35" w:rsidP="00634A35">
      <w:pPr>
        <w:rPr>
          <w:rFonts w:ascii="Calibri" w:hAnsi="Calibri" w:cs="Arial"/>
          <w:szCs w:val="24"/>
          <w:lang w:val="es-PA"/>
        </w:rPr>
      </w:pPr>
    </w:p>
    <w:p w:rsidR="00634A35" w:rsidRPr="00B71B77" w:rsidRDefault="00634A35" w:rsidP="000C3D43">
      <w:pPr>
        <w:tabs>
          <w:tab w:val="left" w:pos="-720"/>
        </w:tabs>
        <w:suppressAutoHyphens/>
        <w:rPr>
          <w:rFonts w:ascii="CG Times (WN)" w:hAnsi="CG Times (WN)"/>
          <w:spacing w:val="-3"/>
          <w:lang w:val="es-PA"/>
        </w:rPr>
      </w:pPr>
    </w:p>
    <w:p w:rsidR="009677E9" w:rsidRPr="00634A35" w:rsidRDefault="009677E9" w:rsidP="009677E9">
      <w:pPr>
        <w:rPr>
          <w:rFonts w:eastAsiaTheme="minorHAnsi"/>
          <w:lang w:val="es-PA" w:eastAsia="en-US"/>
        </w:rPr>
      </w:pPr>
    </w:p>
    <w:p w:rsidR="009677E9" w:rsidRDefault="009677E9" w:rsidP="009677E9">
      <w:pPr>
        <w:rPr>
          <w:rFonts w:eastAsiaTheme="minorHAnsi"/>
          <w:lang w:eastAsia="en-US"/>
        </w:rPr>
      </w:pPr>
    </w:p>
    <w:p w:rsidR="00634A35" w:rsidRDefault="00634A35">
      <w:pPr>
        <w:autoSpaceDE/>
        <w:autoSpaceDN/>
        <w:adjustRightInd/>
        <w:spacing w:after="200" w:line="276" w:lineRule="auto"/>
        <w:jc w:val="left"/>
        <w:rPr>
          <w:rFonts w:eastAsiaTheme="minorHAnsi"/>
          <w:lang w:eastAsia="en-US"/>
        </w:rPr>
      </w:pPr>
      <w:r>
        <w:rPr>
          <w:rFonts w:eastAsiaTheme="minorHAnsi"/>
          <w:lang w:eastAsia="en-US"/>
        </w:rPr>
        <w:br w:type="page"/>
      </w:r>
    </w:p>
    <w:p w:rsidR="00C02532" w:rsidRDefault="00A51813" w:rsidP="005E2BA5">
      <w:pPr>
        <w:pStyle w:val="Heading2"/>
        <w:rPr>
          <w:rFonts w:eastAsiaTheme="minorHAnsi"/>
          <w:lang w:eastAsia="en-US"/>
        </w:rPr>
      </w:pPr>
      <w:bookmarkStart w:id="36" w:name="_Toc280044663"/>
      <w:r>
        <w:rPr>
          <w:rFonts w:eastAsiaTheme="minorHAnsi"/>
          <w:lang w:eastAsia="en-US"/>
        </w:rPr>
        <w:lastRenderedPageBreak/>
        <w:t>A</w:t>
      </w:r>
      <w:r w:rsidR="00754B4D">
        <w:rPr>
          <w:rFonts w:eastAsiaTheme="minorHAnsi"/>
          <w:lang w:eastAsia="en-US"/>
        </w:rPr>
        <w:t>NEXO</w:t>
      </w:r>
      <w:r>
        <w:rPr>
          <w:rFonts w:eastAsiaTheme="minorHAnsi"/>
          <w:lang w:eastAsia="en-US"/>
        </w:rPr>
        <w:t xml:space="preserve"> 2: </w:t>
      </w:r>
      <w:r w:rsidR="00C02532">
        <w:rPr>
          <w:rFonts w:eastAsiaTheme="minorHAnsi"/>
          <w:lang w:eastAsia="en-US"/>
        </w:rPr>
        <w:t>Valoración de la evaluabilidad del proyecto</w:t>
      </w:r>
      <w:bookmarkEnd w:id="36"/>
    </w:p>
    <w:p w:rsidR="00C02532" w:rsidRDefault="00C02532" w:rsidP="00C02532">
      <w:pPr>
        <w:rPr>
          <w:rFonts w:eastAsiaTheme="minorHAnsi"/>
          <w:lang w:eastAsia="en-US"/>
        </w:rPr>
      </w:pPr>
      <w:r>
        <w:rPr>
          <w:rFonts w:eastAsiaTheme="minorHAnsi"/>
          <w:lang w:eastAsia="en-US"/>
        </w:rPr>
        <w:t>A continuación se incluye el análisis de la evaluabilidad del proyecto, a partir de la normativa vigente establecida por el PNUD y considerando el avance que ya se había incorporado en los TDR de la presente consultoría.</w:t>
      </w:r>
    </w:p>
    <w:p w:rsidR="00C02532" w:rsidRDefault="00C02532" w:rsidP="00C02532">
      <w:pPr>
        <w:rPr>
          <w:rFonts w:eastAsiaTheme="minorHAnsi"/>
          <w:lang w:eastAsia="en-US"/>
        </w:rPr>
      </w:pPr>
    </w:p>
    <w:p w:rsidR="00C02532" w:rsidRDefault="00C02532" w:rsidP="00C02532">
      <w:pPr>
        <w:rPr>
          <w:rFonts w:eastAsiaTheme="minorHAnsi"/>
          <w:lang w:eastAsia="en-US"/>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567"/>
        <w:gridCol w:w="567"/>
        <w:gridCol w:w="4995"/>
      </w:tblGrid>
      <w:tr w:rsidR="00C02532" w:rsidRPr="00C02532" w:rsidTr="00262A55">
        <w:trPr>
          <w:tblHeader/>
        </w:trPr>
        <w:tc>
          <w:tcPr>
            <w:tcW w:w="3369" w:type="dxa"/>
            <w:shd w:val="pct25" w:color="auto" w:fill="auto"/>
          </w:tcPr>
          <w:p w:rsidR="00C02532" w:rsidRPr="00262A55" w:rsidRDefault="00C02532" w:rsidP="00C02532">
            <w:pPr>
              <w:jc w:val="center"/>
              <w:rPr>
                <w:rFonts w:cs="Calibri"/>
                <w:b/>
                <w:color w:val="272627"/>
                <w:szCs w:val="22"/>
                <w:lang w:val="es-PA"/>
              </w:rPr>
            </w:pPr>
            <w:r w:rsidRPr="00262A55">
              <w:rPr>
                <w:rFonts w:cs="Calibri"/>
                <w:b/>
                <w:color w:val="272627"/>
                <w:sz w:val="22"/>
                <w:szCs w:val="22"/>
                <w:lang w:val="es-PA"/>
              </w:rPr>
              <w:t>Preguntas sobre la factibilidad de la evaluación:</w:t>
            </w:r>
          </w:p>
        </w:tc>
        <w:tc>
          <w:tcPr>
            <w:tcW w:w="567" w:type="dxa"/>
            <w:shd w:val="pct25" w:color="auto" w:fill="auto"/>
          </w:tcPr>
          <w:p w:rsidR="00C02532" w:rsidRPr="00262A55" w:rsidRDefault="00C02532" w:rsidP="00C02532">
            <w:pPr>
              <w:jc w:val="center"/>
              <w:rPr>
                <w:rFonts w:cs="Calibri"/>
                <w:b/>
                <w:szCs w:val="22"/>
              </w:rPr>
            </w:pPr>
            <w:r w:rsidRPr="00262A55">
              <w:rPr>
                <w:rFonts w:cs="Calibri"/>
                <w:b/>
                <w:sz w:val="22"/>
                <w:szCs w:val="22"/>
              </w:rPr>
              <w:t>si</w:t>
            </w:r>
          </w:p>
        </w:tc>
        <w:tc>
          <w:tcPr>
            <w:tcW w:w="567" w:type="dxa"/>
            <w:shd w:val="pct25" w:color="auto" w:fill="auto"/>
          </w:tcPr>
          <w:p w:rsidR="00C02532" w:rsidRPr="00262A55" w:rsidRDefault="00C02532" w:rsidP="00C02532">
            <w:pPr>
              <w:jc w:val="center"/>
              <w:rPr>
                <w:rFonts w:cs="Calibri"/>
                <w:b/>
                <w:szCs w:val="22"/>
              </w:rPr>
            </w:pPr>
            <w:r w:rsidRPr="00262A55">
              <w:rPr>
                <w:rFonts w:cs="Calibri"/>
                <w:b/>
                <w:sz w:val="22"/>
                <w:szCs w:val="22"/>
              </w:rPr>
              <w:t>no</w:t>
            </w:r>
          </w:p>
        </w:tc>
        <w:tc>
          <w:tcPr>
            <w:tcW w:w="4995" w:type="dxa"/>
            <w:shd w:val="pct25" w:color="auto" w:fill="auto"/>
          </w:tcPr>
          <w:p w:rsidR="00C02532" w:rsidRPr="00262A55" w:rsidRDefault="00C02532" w:rsidP="00C02532">
            <w:pPr>
              <w:jc w:val="center"/>
              <w:rPr>
                <w:rFonts w:cs="Calibri"/>
                <w:b/>
                <w:szCs w:val="22"/>
              </w:rPr>
            </w:pPr>
            <w:r w:rsidRPr="00262A55">
              <w:rPr>
                <w:rFonts w:cs="Calibri"/>
                <w:b/>
                <w:sz w:val="22"/>
                <w:szCs w:val="22"/>
              </w:rPr>
              <w:t>Observaciones</w:t>
            </w:r>
          </w:p>
        </w:tc>
      </w:tr>
      <w:tr w:rsidR="00C02532" w:rsidRPr="00C02532" w:rsidTr="00C02532">
        <w:tc>
          <w:tcPr>
            <w:tcW w:w="3369" w:type="dxa"/>
          </w:tcPr>
          <w:p w:rsidR="00C02532" w:rsidRPr="00C02532" w:rsidRDefault="00C02532" w:rsidP="00C02532">
            <w:pPr>
              <w:jc w:val="left"/>
              <w:rPr>
                <w:rFonts w:cs="Calibri"/>
                <w:color w:val="3A5EA9"/>
                <w:szCs w:val="22"/>
                <w:lang w:val="es-PA"/>
              </w:rPr>
            </w:pPr>
            <w:r w:rsidRPr="00C02532">
              <w:rPr>
                <w:rFonts w:cs="Calibri"/>
                <w:color w:val="272627"/>
                <w:sz w:val="22"/>
                <w:szCs w:val="22"/>
                <w:lang w:val="es-PA"/>
              </w:rPr>
              <w:t xml:space="preserve">¿Tiene el objeto de la evaluación </w:t>
            </w:r>
            <w:r w:rsidRPr="00C02532">
              <w:rPr>
                <w:rFonts w:cs="Calibri"/>
                <w:b/>
                <w:bCs/>
                <w:color w:val="272627"/>
                <w:sz w:val="22"/>
                <w:szCs w:val="22"/>
                <w:lang w:val="es-PA"/>
              </w:rPr>
              <w:t xml:space="preserve">un mapa de resultados claro </w:t>
            </w:r>
            <w:r w:rsidRPr="00C02532">
              <w:rPr>
                <w:rFonts w:cs="Calibri"/>
                <w:color w:val="272627"/>
                <w:sz w:val="22"/>
                <w:szCs w:val="22"/>
                <w:lang w:val="es-PA"/>
              </w:rPr>
              <w:t>establecido? ¿Hay un acuerdo común de cuáles serán las iniciativas que serán sometidas a evaluación?</w:t>
            </w:r>
          </w:p>
        </w:tc>
        <w:tc>
          <w:tcPr>
            <w:tcW w:w="567" w:type="dxa"/>
          </w:tcPr>
          <w:p w:rsidR="00C02532" w:rsidRPr="00C02532" w:rsidRDefault="00C02532" w:rsidP="00C02532">
            <w:pPr>
              <w:jc w:val="center"/>
              <w:rPr>
                <w:rFonts w:cs="Calibri"/>
                <w:szCs w:val="22"/>
              </w:rPr>
            </w:pPr>
            <w:r w:rsidRPr="00C02532">
              <w:rPr>
                <w:rFonts w:cs="Calibri"/>
                <w:sz w:val="22"/>
                <w:szCs w:val="22"/>
              </w:rPr>
              <w:t>X</w:t>
            </w:r>
          </w:p>
        </w:tc>
        <w:tc>
          <w:tcPr>
            <w:tcW w:w="567" w:type="dxa"/>
          </w:tcPr>
          <w:p w:rsidR="00C02532" w:rsidRPr="00C02532" w:rsidRDefault="00C02532" w:rsidP="00C02532">
            <w:pPr>
              <w:jc w:val="center"/>
              <w:rPr>
                <w:rFonts w:cs="Calibri"/>
                <w:color w:val="3A5EA9"/>
                <w:szCs w:val="22"/>
              </w:rPr>
            </w:pPr>
          </w:p>
        </w:tc>
        <w:tc>
          <w:tcPr>
            <w:tcW w:w="4995" w:type="dxa"/>
          </w:tcPr>
          <w:p w:rsidR="00C02532" w:rsidRDefault="00C02532" w:rsidP="00C02532">
            <w:pPr>
              <w:jc w:val="left"/>
              <w:rPr>
                <w:rFonts w:cs="Calibri"/>
                <w:szCs w:val="22"/>
                <w:lang w:val="es-PA"/>
              </w:rPr>
            </w:pPr>
            <w:r w:rsidRPr="00C02532">
              <w:rPr>
                <w:rFonts w:cs="Calibri"/>
                <w:sz w:val="22"/>
                <w:szCs w:val="22"/>
                <w:lang w:val="es-PA"/>
              </w:rPr>
              <w:t>Se logra leer en el  PRODOC las diferentes iniciativas que deberían ser evaluadas</w:t>
            </w:r>
            <w:r>
              <w:rPr>
                <w:rFonts w:cs="Calibri"/>
                <w:sz w:val="22"/>
                <w:szCs w:val="22"/>
                <w:lang w:val="es-PA"/>
              </w:rPr>
              <w:t>. Sin embargo:</w:t>
            </w:r>
          </w:p>
          <w:p w:rsidR="00C02532" w:rsidRDefault="00C02532" w:rsidP="00E80946">
            <w:pPr>
              <w:pStyle w:val="ListParagraph"/>
              <w:numPr>
                <w:ilvl w:val="0"/>
                <w:numId w:val="44"/>
              </w:numPr>
              <w:jc w:val="left"/>
              <w:rPr>
                <w:rFonts w:cs="Calibri"/>
                <w:szCs w:val="22"/>
                <w:lang w:val="es-PA"/>
              </w:rPr>
            </w:pPr>
            <w:r>
              <w:rPr>
                <w:rFonts w:cs="Calibri"/>
                <w:sz w:val="22"/>
                <w:szCs w:val="22"/>
                <w:lang w:val="es-PA"/>
              </w:rPr>
              <w:t>La matriz de objetivos, resultados</w:t>
            </w:r>
            <w:r w:rsidR="00BE7A9B">
              <w:rPr>
                <w:rFonts w:cs="Calibri"/>
                <w:sz w:val="22"/>
                <w:szCs w:val="22"/>
                <w:lang w:val="es-PA"/>
              </w:rPr>
              <w:t xml:space="preserve"> </w:t>
            </w:r>
            <w:r>
              <w:rPr>
                <w:rFonts w:cs="Calibri"/>
                <w:sz w:val="22"/>
                <w:szCs w:val="22"/>
                <w:lang w:val="es-PA"/>
              </w:rPr>
              <w:t xml:space="preserve"> y actividades no es expresada con claridad en el PRODOC. Los conceptos que primero son enunciados como productos del proyecto, luego son presentados como objetivos, pero con una redacción diferente, implicando un menor compromiso del proyecto. </w:t>
            </w:r>
            <w:r w:rsidR="00265769">
              <w:rPr>
                <w:rFonts w:cs="Calibri"/>
                <w:sz w:val="22"/>
                <w:szCs w:val="22"/>
                <w:lang w:val="es-PA"/>
              </w:rPr>
              <w:t xml:space="preserve">Tal es el caso de los productos presentados en la </w:t>
            </w:r>
            <w:r w:rsidR="001C7210">
              <w:rPr>
                <w:rFonts w:cs="Calibri"/>
                <w:sz w:val="22"/>
                <w:szCs w:val="22"/>
                <w:lang w:val="es-PA"/>
              </w:rPr>
              <w:t>pág.</w:t>
            </w:r>
            <w:r w:rsidR="00265769">
              <w:rPr>
                <w:rFonts w:cs="Calibri"/>
                <w:sz w:val="22"/>
                <w:szCs w:val="22"/>
                <w:lang w:val="es-PA"/>
              </w:rPr>
              <w:t xml:space="preserve"> 1 del PRODOC y los objetivos y resultados expuestos en la </w:t>
            </w:r>
            <w:r w:rsidR="001C7210">
              <w:rPr>
                <w:rFonts w:cs="Calibri"/>
                <w:sz w:val="22"/>
                <w:szCs w:val="22"/>
                <w:lang w:val="es-PA"/>
              </w:rPr>
              <w:t>pág.</w:t>
            </w:r>
            <w:r w:rsidR="00265769">
              <w:rPr>
                <w:rFonts w:cs="Calibri"/>
                <w:sz w:val="22"/>
                <w:szCs w:val="22"/>
                <w:lang w:val="es-PA"/>
              </w:rPr>
              <w:t xml:space="preserve"> 12 y aquellos presentados en el Marco de Resultados.</w:t>
            </w:r>
          </w:p>
          <w:p w:rsidR="00C02532" w:rsidRPr="00265769" w:rsidRDefault="00265769" w:rsidP="00E80946">
            <w:pPr>
              <w:pStyle w:val="ListParagraph"/>
              <w:numPr>
                <w:ilvl w:val="0"/>
                <w:numId w:val="44"/>
              </w:numPr>
              <w:jc w:val="left"/>
              <w:rPr>
                <w:rFonts w:cs="Calibri"/>
                <w:szCs w:val="22"/>
                <w:lang w:val="es-PA"/>
              </w:rPr>
            </w:pPr>
            <w:r>
              <w:rPr>
                <w:rFonts w:cs="Calibri"/>
                <w:sz w:val="22"/>
                <w:szCs w:val="22"/>
                <w:lang w:val="es-PA"/>
              </w:rPr>
              <w:t>No se identifica con claridad que los Resultados expuestos sean suficientes para lograr los Objetivos. Los Objetivos en algunos casos (</w:t>
            </w:r>
            <w:r w:rsidR="001C7210">
              <w:rPr>
                <w:rFonts w:cs="Calibri"/>
                <w:sz w:val="22"/>
                <w:szCs w:val="22"/>
                <w:lang w:val="es-PA"/>
              </w:rPr>
              <w:t>pág.</w:t>
            </w:r>
            <w:r>
              <w:rPr>
                <w:rFonts w:cs="Calibri"/>
                <w:sz w:val="22"/>
                <w:szCs w:val="22"/>
                <w:lang w:val="es-PA"/>
              </w:rPr>
              <w:t xml:space="preserve"> 1 y Marco de Resultados) son muy ambiciosos para un proyecto de 1.5 años de duración y con los recursos asignados. La consecución de los Resultados no garantiza el logro de los Objetivos.</w:t>
            </w:r>
          </w:p>
          <w:p w:rsidR="00265769" w:rsidRDefault="00265769" w:rsidP="00E80946">
            <w:pPr>
              <w:pStyle w:val="ListParagraph"/>
              <w:numPr>
                <w:ilvl w:val="0"/>
                <w:numId w:val="44"/>
              </w:numPr>
              <w:jc w:val="left"/>
              <w:rPr>
                <w:rFonts w:cs="Calibri"/>
                <w:szCs w:val="22"/>
                <w:lang w:val="es-PA"/>
              </w:rPr>
            </w:pPr>
            <w:r>
              <w:rPr>
                <w:rFonts w:cs="Calibri"/>
                <w:sz w:val="22"/>
                <w:szCs w:val="22"/>
                <w:lang w:val="es-PA"/>
              </w:rPr>
              <w:t>Existe una cierta incoherencia entre el Mapa de Resultados del Proyecto y las Conclusiones del diagnóstico (SEGIB) que se utilizó como soporte para formular el PRODOC. El proyecto – tal como está formulado - no tiene un diseño Pertinente para tener un impacto sustantivo en la situación de partida.</w:t>
            </w:r>
          </w:p>
          <w:p w:rsidR="00265769" w:rsidRPr="00C02532" w:rsidRDefault="00265769" w:rsidP="00E80946">
            <w:pPr>
              <w:pStyle w:val="ListParagraph"/>
              <w:numPr>
                <w:ilvl w:val="0"/>
                <w:numId w:val="44"/>
              </w:numPr>
              <w:jc w:val="left"/>
              <w:rPr>
                <w:rFonts w:cs="Calibri"/>
                <w:szCs w:val="22"/>
                <w:lang w:val="es-PA"/>
              </w:rPr>
            </w:pPr>
            <w:r>
              <w:rPr>
                <w:rFonts w:cs="Calibri"/>
                <w:sz w:val="22"/>
                <w:szCs w:val="22"/>
                <w:lang w:val="es-PA"/>
              </w:rPr>
              <w:t xml:space="preserve">Hubiera sido recomendable tener una mayor claridad en cuanto a </w:t>
            </w:r>
            <w:r w:rsidRPr="00C02532">
              <w:rPr>
                <w:rFonts w:cs="Calibri"/>
                <w:sz w:val="22"/>
                <w:szCs w:val="22"/>
                <w:lang w:val="es-PA"/>
              </w:rPr>
              <w:t>los resultados generales a nivel de la región y de aquellos circunscritos a determinados países.</w:t>
            </w:r>
            <w:r>
              <w:rPr>
                <w:rFonts w:cs="Calibri"/>
                <w:sz w:val="22"/>
                <w:szCs w:val="22"/>
                <w:lang w:val="es-PA"/>
              </w:rPr>
              <w:t xml:space="preserve"> Esto hubiera permitido identificar la focalización relativa del proyecto.</w:t>
            </w:r>
          </w:p>
        </w:tc>
      </w:tr>
      <w:tr w:rsidR="00C02532" w:rsidRPr="00C02532" w:rsidTr="00C02532">
        <w:tc>
          <w:tcPr>
            <w:tcW w:w="3369" w:type="dxa"/>
          </w:tcPr>
          <w:p w:rsidR="00C02532" w:rsidRPr="00C02532" w:rsidRDefault="001C7210" w:rsidP="00C02532">
            <w:pPr>
              <w:jc w:val="left"/>
              <w:rPr>
                <w:rFonts w:cs="Calibri"/>
                <w:color w:val="3A5EA9"/>
                <w:szCs w:val="22"/>
                <w:lang w:val="es-PA"/>
              </w:rPr>
            </w:pPr>
            <w:r w:rsidRPr="00C02532">
              <w:rPr>
                <w:rFonts w:cs="Calibri"/>
                <w:color w:val="272627"/>
                <w:sz w:val="22"/>
                <w:szCs w:val="22"/>
                <w:lang w:val="es-PA"/>
              </w:rPr>
              <w:t>¿</w:t>
            </w:r>
            <w:r w:rsidR="00C02532" w:rsidRPr="00C02532">
              <w:rPr>
                <w:rFonts w:cs="Calibri"/>
                <w:color w:val="272627"/>
                <w:sz w:val="22"/>
                <w:szCs w:val="22"/>
                <w:lang w:val="es-PA"/>
              </w:rPr>
              <w:t xml:space="preserve">Hay un </w:t>
            </w:r>
            <w:r w:rsidR="00C02532" w:rsidRPr="00C02532">
              <w:rPr>
                <w:rFonts w:cs="Calibri"/>
                <w:b/>
                <w:bCs/>
                <w:color w:val="272627"/>
                <w:sz w:val="22"/>
                <w:szCs w:val="22"/>
                <w:lang w:val="es-PA"/>
              </w:rPr>
              <w:t xml:space="preserve">marco de resultados bien definido para la iniciativa </w:t>
            </w:r>
            <w:r w:rsidR="00C02532" w:rsidRPr="00C02532">
              <w:rPr>
                <w:rFonts w:cs="Calibri"/>
                <w:color w:val="272627"/>
                <w:sz w:val="22"/>
                <w:szCs w:val="22"/>
                <w:lang w:val="es-PA"/>
              </w:rPr>
              <w:t xml:space="preserve">que será objeto de la evaluación? ¿Están claramente definidos los objetivos, la declaración de efectos, los productos, insumos y actividades? ¿Son los indicadores SMART (específicos, medibles, asequibles, pertinentes y limitados por el </w:t>
            </w:r>
            <w:r w:rsidR="00C02532" w:rsidRPr="00C02532">
              <w:rPr>
                <w:rFonts w:cs="Calibri"/>
                <w:color w:val="272627"/>
                <w:sz w:val="22"/>
                <w:szCs w:val="22"/>
                <w:lang w:val="es-PA"/>
              </w:rPr>
              <w:lastRenderedPageBreak/>
              <w:t>tiempo?</w:t>
            </w:r>
          </w:p>
        </w:tc>
        <w:tc>
          <w:tcPr>
            <w:tcW w:w="567" w:type="dxa"/>
          </w:tcPr>
          <w:p w:rsidR="00C02532" w:rsidRPr="00C02532" w:rsidRDefault="00C02532" w:rsidP="00C02532">
            <w:pPr>
              <w:jc w:val="center"/>
              <w:rPr>
                <w:rFonts w:cs="Calibri"/>
                <w:szCs w:val="22"/>
              </w:rPr>
            </w:pPr>
            <w:r w:rsidRPr="00C02532">
              <w:rPr>
                <w:rFonts w:cs="Calibri"/>
                <w:sz w:val="22"/>
                <w:szCs w:val="22"/>
              </w:rPr>
              <w:lastRenderedPageBreak/>
              <w:t>X</w:t>
            </w:r>
          </w:p>
        </w:tc>
        <w:tc>
          <w:tcPr>
            <w:tcW w:w="567" w:type="dxa"/>
          </w:tcPr>
          <w:p w:rsidR="00C02532" w:rsidRPr="00C02532" w:rsidRDefault="00C02532" w:rsidP="00C02532">
            <w:pPr>
              <w:jc w:val="center"/>
              <w:rPr>
                <w:rFonts w:cs="Calibri"/>
                <w:color w:val="3A5EA9"/>
                <w:szCs w:val="22"/>
              </w:rPr>
            </w:pPr>
          </w:p>
        </w:tc>
        <w:tc>
          <w:tcPr>
            <w:tcW w:w="4995" w:type="dxa"/>
          </w:tcPr>
          <w:p w:rsidR="00C02532" w:rsidRDefault="00C02532" w:rsidP="00E80946">
            <w:pPr>
              <w:pStyle w:val="ListParagraph"/>
              <w:numPr>
                <w:ilvl w:val="0"/>
                <w:numId w:val="45"/>
              </w:numPr>
              <w:jc w:val="left"/>
              <w:rPr>
                <w:rFonts w:cs="Calibri"/>
                <w:szCs w:val="22"/>
                <w:lang w:val="es-PA"/>
              </w:rPr>
            </w:pPr>
            <w:r w:rsidRPr="008532EB">
              <w:rPr>
                <w:rFonts w:cs="Calibri"/>
                <w:sz w:val="22"/>
                <w:szCs w:val="22"/>
                <w:lang w:val="es-PA"/>
              </w:rPr>
              <w:t>Existe un marco de resultados que sirve de base de la evaluación, sin embargo se considera difícil atribuirle al proyecto el alcance de los resultados de acuerdo a la redacción que tienen en el PRODOC.</w:t>
            </w:r>
          </w:p>
          <w:p w:rsidR="00C02532" w:rsidRPr="008532EB" w:rsidRDefault="008532EB" w:rsidP="00E80946">
            <w:pPr>
              <w:pStyle w:val="ListParagraph"/>
              <w:numPr>
                <w:ilvl w:val="0"/>
                <w:numId w:val="45"/>
              </w:numPr>
              <w:jc w:val="left"/>
              <w:rPr>
                <w:rFonts w:cs="Calibri"/>
                <w:szCs w:val="22"/>
                <w:lang w:val="es-PA"/>
              </w:rPr>
            </w:pPr>
            <w:r w:rsidRPr="008532EB">
              <w:rPr>
                <w:rFonts w:cs="Calibri"/>
                <w:sz w:val="22"/>
                <w:szCs w:val="22"/>
                <w:lang w:val="es-PA"/>
              </w:rPr>
              <w:t>P</w:t>
            </w:r>
            <w:r w:rsidR="00C02532" w:rsidRPr="008532EB">
              <w:rPr>
                <w:rFonts w:cs="Calibri"/>
                <w:sz w:val="22"/>
                <w:szCs w:val="22"/>
                <w:lang w:val="es-PA"/>
              </w:rPr>
              <w:t xml:space="preserve">or otro lado, si interpretamos los resultados a la luz de los indicadores, encontramos que los objetivos y resultados son muy generales y los indicadores muy específicos, algunos más </w:t>
            </w:r>
            <w:r w:rsidR="00C02532" w:rsidRPr="008532EB">
              <w:rPr>
                <w:rFonts w:cs="Calibri"/>
                <w:sz w:val="22"/>
                <w:szCs w:val="22"/>
                <w:lang w:val="es-PA"/>
              </w:rPr>
              <w:lastRenderedPageBreak/>
              <w:t>vinculados a actividades que a resultados.</w:t>
            </w:r>
          </w:p>
          <w:p w:rsidR="008532EB" w:rsidRDefault="008532EB" w:rsidP="00E80946">
            <w:pPr>
              <w:pStyle w:val="ListParagraph"/>
              <w:numPr>
                <w:ilvl w:val="0"/>
                <w:numId w:val="45"/>
              </w:numPr>
              <w:jc w:val="left"/>
              <w:rPr>
                <w:rFonts w:cs="Calibri"/>
                <w:szCs w:val="22"/>
                <w:lang w:val="es-PA"/>
              </w:rPr>
            </w:pPr>
            <w:r>
              <w:rPr>
                <w:rFonts w:cs="Calibri"/>
                <w:sz w:val="22"/>
                <w:szCs w:val="22"/>
                <w:lang w:val="es-PA"/>
              </w:rPr>
              <w:t xml:space="preserve">Algunos </w:t>
            </w:r>
            <w:r w:rsidR="00C02532" w:rsidRPr="008532EB">
              <w:rPr>
                <w:rFonts w:cs="Calibri"/>
                <w:sz w:val="22"/>
                <w:szCs w:val="22"/>
                <w:lang w:val="es-PA"/>
              </w:rPr>
              <w:t>indicadores de objetivo</w:t>
            </w:r>
            <w:r w:rsidRPr="008532EB">
              <w:rPr>
                <w:rFonts w:cs="Calibri"/>
                <w:sz w:val="22"/>
                <w:szCs w:val="22"/>
                <w:lang w:val="es-PA"/>
              </w:rPr>
              <w:t>s</w:t>
            </w:r>
            <w:r w:rsidR="00C02532" w:rsidRPr="008532EB">
              <w:rPr>
                <w:rFonts w:cs="Calibri"/>
                <w:sz w:val="22"/>
                <w:szCs w:val="22"/>
                <w:lang w:val="es-PA"/>
              </w:rPr>
              <w:t xml:space="preserve"> son </w:t>
            </w:r>
            <w:r>
              <w:rPr>
                <w:rFonts w:cs="Calibri"/>
                <w:sz w:val="22"/>
                <w:szCs w:val="22"/>
                <w:lang w:val="es-PA"/>
              </w:rPr>
              <w:t xml:space="preserve">muy </w:t>
            </w:r>
            <w:r w:rsidR="00C02532" w:rsidRPr="008532EB">
              <w:rPr>
                <w:rFonts w:cs="Calibri"/>
                <w:sz w:val="22"/>
                <w:szCs w:val="22"/>
                <w:lang w:val="es-PA"/>
              </w:rPr>
              <w:t xml:space="preserve">generales y su medición </w:t>
            </w:r>
            <w:r>
              <w:rPr>
                <w:rFonts w:cs="Calibri"/>
                <w:sz w:val="22"/>
                <w:szCs w:val="22"/>
                <w:lang w:val="es-PA"/>
              </w:rPr>
              <w:t>sería casi imposible en el tiempo asignado a esta evaluación</w:t>
            </w:r>
            <w:r w:rsidR="00C02532" w:rsidRPr="008532EB">
              <w:rPr>
                <w:rFonts w:cs="Calibri"/>
                <w:sz w:val="22"/>
                <w:szCs w:val="22"/>
                <w:lang w:val="es-PA"/>
              </w:rPr>
              <w:t xml:space="preserve">, pues se debería tener </w:t>
            </w:r>
            <w:r>
              <w:rPr>
                <w:rFonts w:cs="Calibri"/>
                <w:sz w:val="22"/>
                <w:szCs w:val="22"/>
                <w:lang w:val="es-PA"/>
              </w:rPr>
              <w:t xml:space="preserve">– por ejemplo - </w:t>
            </w:r>
            <w:r w:rsidR="00C02532" w:rsidRPr="008532EB">
              <w:rPr>
                <w:rFonts w:cs="Calibri"/>
                <w:sz w:val="22"/>
                <w:szCs w:val="22"/>
                <w:lang w:val="es-PA"/>
              </w:rPr>
              <w:t>un</w:t>
            </w:r>
            <w:r>
              <w:rPr>
                <w:rFonts w:cs="Calibri"/>
                <w:sz w:val="22"/>
                <w:szCs w:val="22"/>
                <w:lang w:val="es-PA"/>
              </w:rPr>
              <w:t xml:space="preserve">a información completa </w:t>
            </w:r>
            <w:r w:rsidR="00C02532" w:rsidRPr="008532EB">
              <w:rPr>
                <w:rFonts w:cs="Calibri"/>
                <w:sz w:val="22"/>
                <w:szCs w:val="22"/>
                <w:lang w:val="es-PA"/>
              </w:rPr>
              <w:t xml:space="preserve">de todas las políticas y programas públicos de </w:t>
            </w:r>
            <w:r>
              <w:rPr>
                <w:rFonts w:cs="Calibri"/>
                <w:sz w:val="22"/>
                <w:szCs w:val="22"/>
                <w:lang w:val="es-PA"/>
              </w:rPr>
              <w:t xml:space="preserve">todos los países </w:t>
            </w:r>
            <w:r w:rsidR="00C02532" w:rsidRPr="008532EB">
              <w:rPr>
                <w:rFonts w:cs="Calibri"/>
                <w:sz w:val="22"/>
                <w:szCs w:val="22"/>
                <w:lang w:val="es-PA"/>
              </w:rPr>
              <w:t>de América Latina.</w:t>
            </w:r>
            <w:r>
              <w:rPr>
                <w:rFonts w:cs="Calibri"/>
                <w:sz w:val="22"/>
                <w:szCs w:val="22"/>
                <w:lang w:val="es-PA"/>
              </w:rPr>
              <w:t xml:space="preserve"> Además, el logro de los Resultados no garantiza el alcance de los Objetivos. Es posible que el proyecto esté enfocado en productos muy parciales, que no lleguen a tener impactos significativos en la situación de partida.</w:t>
            </w:r>
          </w:p>
          <w:p w:rsidR="00C02532" w:rsidRDefault="008532EB" w:rsidP="00E80946">
            <w:pPr>
              <w:pStyle w:val="ListParagraph"/>
              <w:numPr>
                <w:ilvl w:val="0"/>
                <w:numId w:val="45"/>
              </w:numPr>
              <w:jc w:val="left"/>
              <w:rPr>
                <w:rFonts w:cs="Calibri"/>
                <w:szCs w:val="22"/>
                <w:lang w:val="es-PA"/>
              </w:rPr>
            </w:pPr>
            <w:r w:rsidRPr="008532EB">
              <w:rPr>
                <w:rFonts w:cs="Calibri"/>
                <w:sz w:val="22"/>
                <w:szCs w:val="22"/>
                <w:lang w:val="es-PA"/>
              </w:rPr>
              <w:t>L</w:t>
            </w:r>
            <w:r w:rsidR="00C02532" w:rsidRPr="008532EB">
              <w:rPr>
                <w:rFonts w:cs="Calibri"/>
                <w:sz w:val="22"/>
                <w:szCs w:val="22"/>
                <w:lang w:val="es-PA"/>
              </w:rPr>
              <w:t xml:space="preserve">os resultados están redactados de forma general, es muy improbable que al proyecto se le puedan atribuir esos resultados, sería conveniente </w:t>
            </w:r>
            <w:r>
              <w:rPr>
                <w:rFonts w:cs="Calibri"/>
                <w:sz w:val="22"/>
                <w:szCs w:val="22"/>
                <w:lang w:val="es-PA"/>
              </w:rPr>
              <w:t xml:space="preserve">tener resultados más específicos y </w:t>
            </w:r>
            <w:r w:rsidR="00C02532" w:rsidRPr="008532EB">
              <w:rPr>
                <w:rFonts w:cs="Calibri"/>
                <w:sz w:val="22"/>
                <w:szCs w:val="22"/>
                <w:lang w:val="es-PA"/>
              </w:rPr>
              <w:t xml:space="preserve">delimitarlos, en tiempo, países, y número de organizaciones. </w:t>
            </w:r>
          </w:p>
          <w:p w:rsidR="00C02532" w:rsidRDefault="008532EB" w:rsidP="00E80946">
            <w:pPr>
              <w:pStyle w:val="ListParagraph"/>
              <w:numPr>
                <w:ilvl w:val="0"/>
                <w:numId w:val="45"/>
              </w:numPr>
              <w:jc w:val="left"/>
              <w:rPr>
                <w:rFonts w:cs="Calibri"/>
                <w:szCs w:val="22"/>
                <w:lang w:val="es-PA"/>
              </w:rPr>
            </w:pPr>
            <w:r w:rsidRPr="008532EB">
              <w:rPr>
                <w:rFonts w:cs="Calibri"/>
                <w:sz w:val="22"/>
                <w:szCs w:val="22"/>
                <w:lang w:val="es-PA"/>
              </w:rPr>
              <w:t>E</w:t>
            </w:r>
            <w:r w:rsidR="00C02532" w:rsidRPr="008532EB">
              <w:rPr>
                <w:rFonts w:cs="Calibri"/>
                <w:sz w:val="22"/>
                <w:szCs w:val="22"/>
                <w:lang w:val="es-PA"/>
              </w:rPr>
              <w:t>n general la mayor debilidad se encuentra en la redacción amplia de los objetivos y de resultados, y la selección de indicadores cuantitativos sin metas.</w:t>
            </w:r>
          </w:p>
          <w:p w:rsidR="00C02532" w:rsidRDefault="008532EB" w:rsidP="00E80946">
            <w:pPr>
              <w:pStyle w:val="ListParagraph"/>
              <w:numPr>
                <w:ilvl w:val="0"/>
                <w:numId w:val="45"/>
              </w:numPr>
              <w:jc w:val="left"/>
              <w:rPr>
                <w:rFonts w:cs="Calibri"/>
                <w:szCs w:val="22"/>
                <w:lang w:val="es-PA"/>
              </w:rPr>
            </w:pPr>
            <w:r w:rsidRPr="008532EB">
              <w:rPr>
                <w:rFonts w:cs="Calibri"/>
                <w:sz w:val="22"/>
                <w:szCs w:val="22"/>
                <w:lang w:val="es-PA"/>
              </w:rPr>
              <w:t>L</w:t>
            </w:r>
            <w:r w:rsidR="00C02532" w:rsidRPr="008532EB">
              <w:rPr>
                <w:rFonts w:cs="Calibri"/>
                <w:sz w:val="22"/>
                <w:szCs w:val="22"/>
                <w:lang w:val="es-PA"/>
              </w:rPr>
              <w:t xml:space="preserve">os indicadores adolecen de características importantes para su medición, falta temporalidad y no expresan calidad. </w:t>
            </w:r>
          </w:p>
          <w:p w:rsidR="00C02532" w:rsidRPr="00C02532" w:rsidRDefault="008532EB" w:rsidP="00E80946">
            <w:pPr>
              <w:pStyle w:val="ListParagraph"/>
              <w:numPr>
                <w:ilvl w:val="0"/>
                <w:numId w:val="45"/>
              </w:numPr>
              <w:jc w:val="left"/>
              <w:rPr>
                <w:rFonts w:cs="Calibri"/>
                <w:szCs w:val="22"/>
                <w:lang w:val="es-PA"/>
              </w:rPr>
            </w:pPr>
            <w:r>
              <w:rPr>
                <w:rFonts w:cs="Calibri"/>
                <w:sz w:val="22"/>
                <w:szCs w:val="22"/>
                <w:lang w:val="es-PA"/>
              </w:rPr>
              <w:t>E</w:t>
            </w:r>
            <w:r w:rsidR="00C02532" w:rsidRPr="00C02532">
              <w:rPr>
                <w:rFonts w:cs="Calibri"/>
                <w:sz w:val="22"/>
                <w:szCs w:val="22"/>
                <w:lang w:val="es-PA"/>
              </w:rPr>
              <w:t xml:space="preserve">n general los indicadores se podrían mejorar acotando su cumplimiento al marco de actuación del proyecto. Es decir que en su mayoría son medibles, pero </w:t>
            </w:r>
            <w:r>
              <w:rPr>
                <w:rFonts w:cs="Calibri"/>
                <w:sz w:val="22"/>
                <w:szCs w:val="22"/>
                <w:lang w:val="es-PA"/>
              </w:rPr>
              <w:t>– como antes se expresó – el logro de los esos indicadores no necesariamente implicará el alcance de los R</w:t>
            </w:r>
            <w:r w:rsidR="00C02532" w:rsidRPr="00C02532">
              <w:rPr>
                <w:rFonts w:cs="Calibri"/>
                <w:sz w:val="22"/>
                <w:szCs w:val="22"/>
                <w:lang w:val="es-PA"/>
              </w:rPr>
              <w:t>esultados 1 y 2</w:t>
            </w:r>
          </w:p>
        </w:tc>
      </w:tr>
      <w:tr w:rsidR="00C02532" w:rsidRPr="00C02532" w:rsidTr="00C02532">
        <w:tc>
          <w:tcPr>
            <w:tcW w:w="3369" w:type="dxa"/>
          </w:tcPr>
          <w:p w:rsidR="00C02532" w:rsidRPr="00C02532" w:rsidRDefault="00C02532" w:rsidP="00C02532">
            <w:pPr>
              <w:jc w:val="left"/>
              <w:rPr>
                <w:rFonts w:cs="Calibri"/>
                <w:color w:val="272627"/>
                <w:szCs w:val="22"/>
                <w:lang w:val="es-PA"/>
              </w:rPr>
            </w:pPr>
            <w:r w:rsidRPr="00C02532">
              <w:rPr>
                <w:rFonts w:cs="Calibri"/>
                <w:color w:val="272627"/>
                <w:sz w:val="22"/>
                <w:szCs w:val="22"/>
                <w:lang w:val="es-PA"/>
              </w:rPr>
              <w:lastRenderedPageBreak/>
              <w:t xml:space="preserve">¿Tiene la iniciativa suficiente capacidad para proporcionar los </w:t>
            </w:r>
            <w:r w:rsidRPr="00C02532">
              <w:rPr>
                <w:rFonts w:cs="Calibri"/>
                <w:b/>
                <w:bCs/>
                <w:color w:val="272627"/>
                <w:sz w:val="22"/>
                <w:szCs w:val="22"/>
                <w:lang w:val="es-PA"/>
              </w:rPr>
              <w:t xml:space="preserve">datos necesarios para la evaluación? </w:t>
            </w:r>
            <w:r w:rsidRPr="00C02532">
              <w:rPr>
                <w:rFonts w:cs="Calibri"/>
                <w:color w:val="272627"/>
                <w:sz w:val="22"/>
                <w:szCs w:val="22"/>
                <w:lang w:val="es-PA"/>
              </w:rPr>
              <w:t>Por ejemplo, ¿hay datos de base? ¿Se han recopilado suficientes datos durante el seguimiento en relación al conjunto de objetivos? ¿Hay informes de avances bien documentados, informes de visitas de campo, exámenes y evaluaciones previas?</w:t>
            </w:r>
          </w:p>
        </w:tc>
        <w:tc>
          <w:tcPr>
            <w:tcW w:w="567" w:type="dxa"/>
          </w:tcPr>
          <w:p w:rsidR="00C02532" w:rsidRPr="00C02532" w:rsidRDefault="00C02532" w:rsidP="00C02532">
            <w:pPr>
              <w:jc w:val="center"/>
              <w:rPr>
                <w:rFonts w:cs="Calibri"/>
                <w:szCs w:val="22"/>
              </w:rPr>
            </w:pPr>
            <w:r w:rsidRPr="00C02532">
              <w:rPr>
                <w:rFonts w:cs="Calibri"/>
                <w:sz w:val="22"/>
                <w:szCs w:val="22"/>
              </w:rPr>
              <w:t>X</w:t>
            </w:r>
          </w:p>
        </w:tc>
        <w:tc>
          <w:tcPr>
            <w:tcW w:w="567" w:type="dxa"/>
          </w:tcPr>
          <w:p w:rsidR="00C02532" w:rsidRPr="00C02532" w:rsidRDefault="00C02532" w:rsidP="00C02532">
            <w:pPr>
              <w:jc w:val="center"/>
              <w:rPr>
                <w:rFonts w:cs="Calibri"/>
                <w:color w:val="3A5EA9"/>
                <w:szCs w:val="22"/>
              </w:rPr>
            </w:pPr>
          </w:p>
        </w:tc>
        <w:tc>
          <w:tcPr>
            <w:tcW w:w="4995" w:type="dxa"/>
          </w:tcPr>
          <w:p w:rsidR="00C02532" w:rsidRPr="004C25C1" w:rsidRDefault="00C02532" w:rsidP="00E80946">
            <w:pPr>
              <w:pStyle w:val="ListParagraph"/>
              <w:numPr>
                <w:ilvl w:val="0"/>
                <w:numId w:val="46"/>
              </w:numPr>
              <w:jc w:val="left"/>
              <w:rPr>
                <w:rFonts w:cs="Calibri"/>
                <w:szCs w:val="22"/>
                <w:lang w:val="es-PA"/>
              </w:rPr>
            </w:pPr>
            <w:r w:rsidRPr="003F629A">
              <w:rPr>
                <w:rFonts w:cs="Calibri"/>
                <w:sz w:val="22"/>
                <w:szCs w:val="22"/>
                <w:lang w:val="es-PA"/>
              </w:rPr>
              <w:t xml:space="preserve">Existen datos suficientes </w:t>
            </w:r>
            <w:r w:rsidR="003F629A">
              <w:rPr>
                <w:rFonts w:cs="Calibri"/>
                <w:sz w:val="22"/>
                <w:szCs w:val="22"/>
                <w:lang w:val="es-PA"/>
              </w:rPr>
              <w:t>a nivel de actividades ejecutadas y productos alcanzados</w:t>
            </w:r>
            <w:r w:rsidRPr="003F629A">
              <w:rPr>
                <w:rFonts w:cs="Calibri"/>
                <w:sz w:val="22"/>
                <w:szCs w:val="22"/>
                <w:lang w:val="es-PA"/>
              </w:rPr>
              <w:t xml:space="preserve">. Esta afirmación se hace en base a la documentación recibida de parte de la unidad de ejecución, la que proporcionó informes de actividades, informes de avance, memorias de actividades. Aún hay </w:t>
            </w:r>
            <w:r w:rsidRPr="004C25C1">
              <w:rPr>
                <w:rFonts w:cs="Calibri"/>
                <w:sz w:val="22"/>
                <w:szCs w:val="22"/>
                <w:lang w:val="es-PA"/>
              </w:rPr>
              <w:t>actividades en ejecución, las que se supone tendrán evidencias de su cumplimiento.</w:t>
            </w:r>
          </w:p>
          <w:p w:rsidR="00BC3526" w:rsidRPr="004C25C1" w:rsidRDefault="00077469" w:rsidP="00077469">
            <w:pPr>
              <w:pStyle w:val="ListParagraph"/>
              <w:numPr>
                <w:ilvl w:val="0"/>
                <w:numId w:val="46"/>
              </w:numPr>
              <w:jc w:val="left"/>
              <w:rPr>
                <w:rFonts w:cs="Calibri"/>
                <w:szCs w:val="22"/>
                <w:lang w:val="es-PA"/>
              </w:rPr>
            </w:pPr>
            <w:r w:rsidRPr="004C25C1">
              <w:rPr>
                <w:rFonts w:cs="Calibri"/>
                <w:szCs w:val="22"/>
                <w:lang w:val="es-PA"/>
              </w:rPr>
              <w:t xml:space="preserve">La captura de los datos de  los participantes a las actividades se llevo a cabo de manera manual en algunos casos (listas de asistencia), por lo que algunas de </w:t>
            </w:r>
            <w:r w:rsidR="004C25C1" w:rsidRPr="004C25C1">
              <w:rPr>
                <w:rFonts w:cs="Calibri"/>
                <w:szCs w:val="22"/>
                <w:lang w:val="es-PA"/>
              </w:rPr>
              <w:t xml:space="preserve">las </w:t>
            </w:r>
            <w:r w:rsidRPr="004C25C1">
              <w:rPr>
                <w:rFonts w:cs="Calibri"/>
                <w:szCs w:val="22"/>
                <w:lang w:val="es-PA"/>
              </w:rPr>
              <w:t>caligrafías</w:t>
            </w:r>
            <w:r w:rsidR="004C25C1" w:rsidRPr="004C25C1">
              <w:rPr>
                <w:rFonts w:cs="Calibri"/>
                <w:szCs w:val="22"/>
                <w:lang w:val="es-PA"/>
              </w:rPr>
              <w:t xml:space="preserve"> de los participantes </w:t>
            </w:r>
            <w:r w:rsidRPr="004C25C1">
              <w:rPr>
                <w:rFonts w:cs="Calibri"/>
                <w:szCs w:val="22"/>
                <w:lang w:val="es-PA"/>
              </w:rPr>
              <w:t xml:space="preserve">no eran entendibles. </w:t>
            </w:r>
            <w:r w:rsidR="00BC3526" w:rsidRPr="004C25C1">
              <w:rPr>
                <w:rFonts w:cs="Calibri"/>
                <w:sz w:val="22"/>
                <w:szCs w:val="22"/>
                <w:lang w:val="es-PA"/>
              </w:rPr>
              <w:t xml:space="preserve"> Este tema afectó la efectividad y la eficiencia en la realización de las encuestas por email</w:t>
            </w:r>
            <w:r w:rsidR="004C25C1" w:rsidRPr="004C25C1">
              <w:rPr>
                <w:rFonts w:cs="Calibri"/>
                <w:sz w:val="22"/>
                <w:szCs w:val="22"/>
                <w:lang w:val="es-PA"/>
              </w:rPr>
              <w:t xml:space="preserve"> y la localización telefónica de estas </w:t>
            </w:r>
            <w:r w:rsidR="004C25C1" w:rsidRPr="004C25C1">
              <w:rPr>
                <w:rFonts w:cs="Calibri"/>
                <w:sz w:val="22"/>
                <w:szCs w:val="22"/>
                <w:lang w:val="es-PA"/>
              </w:rPr>
              <w:lastRenderedPageBreak/>
              <w:t>personas</w:t>
            </w:r>
            <w:r w:rsidR="00BC3526" w:rsidRPr="004C25C1">
              <w:rPr>
                <w:rFonts w:cs="Calibri"/>
                <w:sz w:val="22"/>
                <w:szCs w:val="22"/>
                <w:lang w:val="es-PA"/>
              </w:rPr>
              <w:t>.</w:t>
            </w:r>
          </w:p>
          <w:p w:rsidR="00C02532" w:rsidRPr="00BC3526" w:rsidRDefault="00BC3526" w:rsidP="00E80946">
            <w:pPr>
              <w:pStyle w:val="ListParagraph"/>
              <w:numPr>
                <w:ilvl w:val="0"/>
                <w:numId w:val="46"/>
              </w:numPr>
              <w:jc w:val="left"/>
              <w:rPr>
                <w:rFonts w:cs="Calibri"/>
                <w:szCs w:val="22"/>
                <w:lang w:val="es-PA"/>
              </w:rPr>
            </w:pPr>
            <w:r>
              <w:rPr>
                <w:rFonts w:cs="Calibri"/>
                <w:sz w:val="22"/>
                <w:szCs w:val="22"/>
                <w:lang w:val="es-PA"/>
              </w:rPr>
              <w:t xml:space="preserve">No existe una línea de base y no se tiene idea de magnitudes relativas con respecto a la importancia relativa de las intervenciones del proyecto. </w:t>
            </w:r>
          </w:p>
        </w:tc>
      </w:tr>
      <w:tr w:rsidR="00C02532" w:rsidRPr="00C02532" w:rsidTr="00C02532">
        <w:tc>
          <w:tcPr>
            <w:tcW w:w="3369" w:type="dxa"/>
          </w:tcPr>
          <w:p w:rsidR="00C02532" w:rsidRPr="00C02532" w:rsidRDefault="00C02532" w:rsidP="00C02532">
            <w:pPr>
              <w:jc w:val="left"/>
              <w:rPr>
                <w:rFonts w:cs="Calibri"/>
                <w:color w:val="272627"/>
                <w:szCs w:val="22"/>
                <w:lang w:val="es-PA"/>
              </w:rPr>
            </w:pPr>
            <w:r w:rsidRPr="00C02532">
              <w:rPr>
                <w:rFonts w:cs="Calibri"/>
                <w:color w:val="272627"/>
                <w:sz w:val="22"/>
                <w:szCs w:val="22"/>
                <w:lang w:val="es-PA"/>
              </w:rPr>
              <w:lastRenderedPageBreak/>
              <w:t xml:space="preserve">¿Todavía es </w:t>
            </w:r>
            <w:r w:rsidRPr="00C02532">
              <w:rPr>
                <w:rFonts w:cs="Calibri"/>
                <w:b/>
                <w:bCs/>
                <w:color w:val="272627"/>
                <w:sz w:val="22"/>
                <w:szCs w:val="22"/>
                <w:lang w:val="es-PA"/>
              </w:rPr>
              <w:t xml:space="preserve">pertinente </w:t>
            </w:r>
            <w:r w:rsidRPr="00C02532">
              <w:rPr>
                <w:rFonts w:cs="Calibri"/>
                <w:color w:val="272627"/>
                <w:sz w:val="22"/>
                <w:szCs w:val="22"/>
                <w:lang w:val="es-PA"/>
              </w:rPr>
              <w:t>la evaluación que se ha planeado dado que el contexto ha evolucionado? En otras palabras, ¿hay todavía una demanda para hacer la evaluación? ¿Está el propósito de la evaluación claramente definido y, en  general, lo comparten las partes interesadas?</w:t>
            </w:r>
          </w:p>
        </w:tc>
        <w:tc>
          <w:tcPr>
            <w:tcW w:w="567" w:type="dxa"/>
          </w:tcPr>
          <w:p w:rsidR="00C02532" w:rsidRPr="00C02532" w:rsidRDefault="00C02532" w:rsidP="00C02532">
            <w:pPr>
              <w:jc w:val="center"/>
              <w:rPr>
                <w:rFonts w:cs="Calibri"/>
                <w:szCs w:val="22"/>
              </w:rPr>
            </w:pPr>
            <w:r w:rsidRPr="00C02532">
              <w:rPr>
                <w:rFonts w:cs="Calibri"/>
                <w:sz w:val="22"/>
                <w:szCs w:val="22"/>
              </w:rPr>
              <w:t>X</w:t>
            </w:r>
          </w:p>
        </w:tc>
        <w:tc>
          <w:tcPr>
            <w:tcW w:w="567" w:type="dxa"/>
          </w:tcPr>
          <w:p w:rsidR="00C02532" w:rsidRPr="00C02532" w:rsidRDefault="00C02532" w:rsidP="00C02532">
            <w:pPr>
              <w:jc w:val="center"/>
              <w:rPr>
                <w:rFonts w:cs="Calibri"/>
                <w:color w:val="3A5EA9"/>
                <w:szCs w:val="22"/>
              </w:rPr>
            </w:pPr>
          </w:p>
        </w:tc>
        <w:tc>
          <w:tcPr>
            <w:tcW w:w="4995" w:type="dxa"/>
          </w:tcPr>
          <w:p w:rsidR="00BC3526" w:rsidRDefault="00BC3526" w:rsidP="00E80946">
            <w:pPr>
              <w:pStyle w:val="ListParagraph"/>
              <w:numPr>
                <w:ilvl w:val="0"/>
                <w:numId w:val="47"/>
              </w:numPr>
              <w:jc w:val="left"/>
              <w:rPr>
                <w:rFonts w:cs="Calibri"/>
                <w:szCs w:val="22"/>
                <w:lang w:val="es-PA"/>
              </w:rPr>
            </w:pPr>
            <w:r>
              <w:rPr>
                <w:rFonts w:cs="Calibri"/>
                <w:sz w:val="22"/>
                <w:szCs w:val="22"/>
                <w:lang w:val="es-PA"/>
              </w:rPr>
              <w:t xml:space="preserve">La evaluación y la identificación de las lecciones de mayor importancia es absolutamente pertinente. Los problemas y limitaciones de las poblaciones </w:t>
            </w:r>
            <w:r w:rsidR="00E87211">
              <w:rPr>
                <w:rFonts w:cs="Calibri"/>
                <w:sz w:val="22"/>
                <w:szCs w:val="22"/>
                <w:lang w:val="es-PA"/>
              </w:rPr>
              <w:t>afrodescendientes</w:t>
            </w:r>
            <w:r>
              <w:rPr>
                <w:rFonts w:cs="Calibri"/>
                <w:sz w:val="22"/>
                <w:szCs w:val="22"/>
                <w:lang w:val="es-PA"/>
              </w:rPr>
              <w:t xml:space="preserve"> no se han superado todavía y resta mucho trabajo futuro para mejorar la situación actual. </w:t>
            </w:r>
          </w:p>
          <w:p w:rsidR="00BC3526" w:rsidRDefault="00BC3526" w:rsidP="00E80946">
            <w:pPr>
              <w:pStyle w:val="ListParagraph"/>
              <w:numPr>
                <w:ilvl w:val="0"/>
                <w:numId w:val="47"/>
              </w:numPr>
              <w:jc w:val="left"/>
              <w:rPr>
                <w:rFonts w:cs="Calibri"/>
                <w:szCs w:val="22"/>
                <w:lang w:val="es-PA"/>
              </w:rPr>
            </w:pPr>
            <w:r>
              <w:rPr>
                <w:rFonts w:cs="Calibri"/>
                <w:sz w:val="22"/>
                <w:szCs w:val="22"/>
                <w:lang w:val="es-PA"/>
              </w:rPr>
              <w:t xml:space="preserve">El proyecto sólo tuvo una duración de 19 meses, con recursos limitados frente a la realidad a intervenir y sólo abarcó objetivos y resultados vinculados </w:t>
            </w:r>
            <w:r w:rsidR="00262A55">
              <w:rPr>
                <w:rFonts w:cs="Calibri"/>
                <w:sz w:val="22"/>
                <w:szCs w:val="22"/>
                <w:lang w:val="es-PA"/>
              </w:rPr>
              <w:t>muy parcialmente con las conclusiones presentadas en el</w:t>
            </w:r>
            <w:r w:rsidR="009215B6">
              <w:rPr>
                <w:rFonts w:cs="Calibri"/>
                <w:sz w:val="22"/>
                <w:szCs w:val="22"/>
                <w:lang w:val="es-PA"/>
              </w:rPr>
              <w:t xml:space="preserve"> Diagnóstico realizado por la SE</w:t>
            </w:r>
            <w:r w:rsidR="00262A55">
              <w:rPr>
                <w:rFonts w:cs="Calibri"/>
                <w:sz w:val="22"/>
                <w:szCs w:val="22"/>
                <w:lang w:val="es-PA"/>
              </w:rPr>
              <w:t>G</w:t>
            </w:r>
            <w:r w:rsidR="009215B6">
              <w:rPr>
                <w:rFonts w:cs="Calibri"/>
                <w:sz w:val="22"/>
                <w:szCs w:val="22"/>
                <w:lang w:val="es-PA"/>
              </w:rPr>
              <w:t>I</w:t>
            </w:r>
            <w:r w:rsidR="00262A55">
              <w:rPr>
                <w:rFonts w:cs="Calibri"/>
                <w:sz w:val="22"/>
                <w:szCs w:val="22"/>
                <w:lang w:val="es-PA"/>
              </w:rPr>
              <w:t>B.</w:t>
            </w:r>
          </w:p>
          <w:p w:rsidR="00262A55" w:rsidRPr="00262A55" w:rsidRDefault="00262A55" w:rsidP="009215B6">
            <w:pPr>
              <w:pStyle w:val="ListParagraph"/>
              <w:numPr>
                <w:ilvl w:val="0"/>
                <w:numId w:val="47"/>
              </w:numPr>
              <w:jc w:val="left"/>
              <w:rPr>
                <w:rFonts w:cs="Calibri"/>
                <w:szCs w:val="22"/>
                <w:lang w:val="es-PA"/>
              </w:rPr>
            </w:pPr>
            <w:r>
              <w:rPr>
                <w:rFonts w:cs="Calibri"/>
                <w:sz w:val="22"/>
                <w:szCs w:val="22"/>
                <w:lang w:val="es-PA"/>
              </w:rPr>
              <w:t>Da la impresión que el proyecto fue formulado con alcances absolutamente limitados frente a la realidad a intervenir. Teniendo en cuenta la interrelación entre lo</w:t>
            </w:r>
            <w:r w:rsidR="009215B6">
              <w:rPr>
                <w:rFonts w:cs="Calibri"/>
                <w:sz w:val="22"/>
                <w:szCs w:val="22"/>
                <w:lang w:val="es-PA"/>
              </w:rPr>
              <w:t>s temas del Diagnóstico de la SE</w:t>
            </w:r>
            <w:r>
              <w:rPr>
                <w:rFonts w:cs="Calibri"/>
                <w:sz w:val="22"/>
                <w:szCs w:val="22"/>
                <w:lang w:val="es-PA"/>
              </w:rPr>
              <w:t>G</w:t>
            </w:r>
            <w:r w:rsidR="009215B6">
              <w:rPr>
                <w:rFonts w:cs="Calibri"/>
                <w:sz w:val="22"/>
                <w:szCs w:val="22"/>
                <w:lang w:val="es-PA"/>
              </w:rPr>
              <w:t>I</w:t>
            </w:r>
            <w:r>
              <w:rPr>
                <w:rFonts w:cs="Calibri"/>
                <w:sz w:val="22"/>
                <w:szCs w:val="22"/>
                <w:lang w:val="es-PA"/>
              </w:rPr>
              <w:t>B, es posible que esta limitación en la concepción del proyecto, pueda implicar el logro de resultados, pero no de objetivos.</w:t>
            </w:r>
          </w:p>
        </w:tc>
      </w:tr>
      <w:tr w:rsidR="00C02532" w:rsidRPr="00C02532" w:rsidTr="00C02532">
        <w:tc>
          <w:tcPr>
            <w:tcW w:w="3369" w:type="dxa"/>
          </w:tcPr>
          <w:p w:rsidR="00C02532" w:rsidRPr="00C02532" w:rsidRDefault="00C02532" w:rsidP="00C02532">
            <w:pPr>
              <w:jc w:val="left"/>
              <w:rPr>
                <w:rFonts w:cs="Calibri"/>
                <w:color w:val="3A5EA9"/>
                <w:szCs w:val="22"/>
                <w:lang w:val="es-PA"/>
              </w:rPr>
            </w:pPr>
            <w:r w:rsidRPr="00C02532">
              <w:rPr>
                <w:rFonts w:cs="Calibri"/>
                <w:color w:val="272627"/>
                <w:sz w:val="22"/>
                <w:szCs w:val="22"/>
                <w:lang w:val="es-PA"/>
              </w:rPr>
              <w:t xml:space="preserve">Permitirán las </w:t>
            </w:r>
            <w:r w:rsidRPr="00C02532">
              <w:rPr>
                <w:rFonts w:cs="Calibri"/>
                <w:b/>
                <w:bCs/>
                <w:color w:val="272627"/>
                <w:sz w:val="22"/>
                <w:szCs w:val="22"/>
                <w:lang w:val="es-PA"/>
              </w:rPr>
              <w:t xml:space="preserve">condiciones políticas, económicas y sociales </w:t>
            </w:r>
            <w:r w:rsidRPr="00C02532">
              <w:rPr>
                <w:rFonts w:cs="Calibri"/>
                <w:color w:val="272627"/>
                <w:sz w:val="22"/>
                <w:szCs w:val="22"/>
                <w:lang w:val="es-PA"/>
              </w:rPr>
              <w:t>una evaluación eficaz y una utilización como se había previsto?</w:t>
            </w:r>
          </w:p>
        </w:tc>
        <w:tc>
          <w:tcPr>
            <w:tcW w:w="567" w:type="dxa"/>
          </w:tcPr>
          <w:p w:rsidR="00C02532" w:rsidRPr="00C02532" w:rsidRDefault="00C02532" w:rsidP="00C02532">
            <w:pPr>
              <w:jc w:val="center"/>
              <w:rPr>
                <w:rFonts w:cs="Calibri"/>
                <w:szCs w:val="22"/>
              </w:rPr>
            </w:pPr>
            <w:r w:rsidRPr="00C02532">
              <w:rPr>
                <w:rFonts w:cs="Calibri"/>
                <w:sz w:val="22"/>
                <w:szCs w:val="22"/>
              </w:rPr>
              <w:t>X</w:t>
            </w:r>
          </w:p>
        </w:tc>
        <w:tc>
          <w:tcPr>
            <w:tcW w:w="567" w:type="dxa"/>
          </w:tcPr>
          <w:p w:rsidR="00C02532" w:rsidRPr="00C02532" w:rsidRDefault="00C02532" w:rsidP="00C02532">
            <w:pPr>
              <w:jc w:val="center"/>
              <w:rPr>
                <w:rFonts w:cs="Calibri"/>
                <w:color w:val="3A5EA9"/>
                <w:szCs w:val="22"/>
              </w:rPr>
            </w:pPr>
          </w:p>
        </w:tc>
        <w:tc>
          <w:tcPr>
            <w:tcW w:w="4995" w:type="dxa"/>
          </w:tcPr>
          <w:p w:rsidR="00C02532" w:rsidRPr="00262A55" w:rsidRDefault="00C02532" w:rsidP="00E80946">
            <w:pPr>
              <w:pStyle w:val="ListParagraph"/>
              <w:numPr>
                <w:ilvl w:val="0"/>
                <w:numId w:val="48"/>
              </w:numPr>
              <w:jc w:val="left"/>
              <w:rPr>
                <w:rFonts w:cs="Calibri"/>
                <w:szCs w:val="22"/>
                <w:lang w:val="es-PA"/>
              </w:rPr>
            </w:pPr>
            <w:r w:rsidRPr="00262A55">
              <w:rPr>
                <w:rFonts w:cs="Calibri"/>
                <w:sz w:val="22"/>
                <w:szCs w:val="22"/>
                <w:lang w:val="es-PA"/>
              </w:rPr>
              <w:t>En la región no se encuentra en este momento impedimentos para realizar una evaluación eficaz y es aún un insumo para la evaluación del programa regional.</w:t>
            </w:r>
          </w:p>
        </w:tc>
      </w:tr>
      <w:tr w:rsidR="00C02532" w:rsidRPr="00C02532" w:rsidTr="00C02532">
        <w:tc>
          <w:tcPr>
            <w:tcW w:w="3369" w:type="dxa"/>
          </w:tcPr>
          <w:p w:rsidR="00C02532" w:rsidRPr="00C02532" w:rsidRDefault="00C02532" w:rsidP="00C02532">
            <w:pPr>
              <w:jc w:val="left"/>
              <w:rPr>
                <w:rFonts w:cs="Calibri"/>
                <w:szCs w:val="22"/>
                <w:lang w:val="es-PA"/>
              </w:rPr>
            </w:pPr>
            <w:r w:rsidRPr="00C02532">
              <w:rPr>
                <w:rFonts w:cs="Calibri"/>
                <w:color w:val="272627"/>
                <w:sz w:val="22"/>
                <w:szCs w:val="22"/>
                <w:lang w:val="es-PA"/>
              </w:rPr>
              <w:t xml:space="preserve">¿Tiene la evaluación asignados </w:t>
            </w:r>
            <w:r w:rsidRPr="00C02532">
              <w:rPr>
                <w:rFonts w:cs="Calibri"/>
                <w:b/>
                <w:bCs/>
                <w:color w:val="272627"/>
                <w:sz w:val="22"/>
                <w:szCs w:val="22"/>
                <w:lang w:val="es-PA"/>
              </w:rPr>
              <w:t xml:space="preserve">suficientes recursos </w:t>
            </w:r>
            <w:r w:rsidRPr="00C02532">
              <w:rPr>
                <w:rFonts w:cs="Calibri"/>
                <w:color w:val="272627"/>
                <w:sz w:val="22"/>
                <w:szCs w:val="22"/>
                <w:lang w:val="es-PA"/>
              </w:rPr>
              <w:t>(humanos y financieros)?</w:t>
            </w:r>
          </w:p>
        </w:tc>
        <w:tc>
          <w:tcPr>
            <w:tcW w:w="567" w:type="dxa"/>
          </w:tcPr>
          <w:p w:rsidR="00C02532" w:rsidRPr="00C02532" w:rsidRDefault="00C02532" w:rsidP="00C02532">
            <w:pPr>
              <w:jc w:val="center"/>
              <w:rPr>
                <w:rFonts w:cs="Calibri"/>
                <w:szCs w:val="22"/>
              </w:rPr>
            </w:pPr>
            <w:r w:rsidRPr="00C02532">
              <w:rPr>
                <w:rFonts w:cs="Calibri"/>
                <w:sz w:val="22"/>
                <w:szCs w:val="22"/>
              </w:rPr>
              <w:t>X</w:t>
            </w:r>
          </w:p>
        </w:tc>
        <w:tc>
          <w:tcPr>
            <w:tcW w:w="567" w:type="dxa"/>
          </w:tcPr>
          <w:p w:rsidR="00C02532" w:rsidRPr="00C02532" w:rsidRDefault="00C02532" w:rsidP="00C02532">
            <w:pPr>
              <w:jc w:val="center"/>
              <w:rPr>
                <w:rFonts w:cs="Calibri"/>
                <w:color w:val="3A5EA9"/>
                <w:szCs w:val="22"/>
              </w:rPr>
            </w:pPr>
          </w:p>
        </w:tc>
        <w:tc>
          <w:tcPr>
            <w:tcW w:w="4995" w:type="dxa"/>
          </w:tcPr>
          <w:p w:rsidR="00C02532" w:rsidRPr="00262A55" w:rsidRDefault="00262A55" w:rsidP="00E80946">
            <w:pPr>
              <w:pStyle w:val="ListParagraph"/>
              <w:numPr>
                <w:ilvl w:val="0"/>
                <w:numId w:val="49"/>
              </w:numPr>
              <w:jc w:val="left"/>
              <w:rPr>
                <w:rFonts w:cs="Calibri"/>
                <w:szCs w:val="22"/>
              </w:rPr>
            </w:pPr>
            <w:r>
              <w:rPr>
                <w:rFonts w:cs="Calibri"/>
                <w:sz w:val="22"/>
                <w:szCs w:val="22"/>
              </w:rPr>
              <w:t>La evaluación no dispone del tiempo necesario para su correcta realización</w:t>
            </w:r>
            <w:r w:rsidR="00C02532" w:rsidRPr="00262A55">
              <w:rPr>
                <w:rFonts w:cs="Calibri"/>
                <w:sz w:val="22"/>
                <w:szCs w:val="22"/>
              </w:rPr>
              <w:t>.</w:t>
            </w:r>
          </w:p>
        </w:tc>
      </w:tr>
    </w:tbl>
    <w:p w:rsidR="00C02532" w:rsidRDefault="00C02532" w:rsidP="00C02532">
      <w:pPr>
        <w:rPr>
          <w:lang w:eastAsia="en-US"/>
        </w:rPr>
      </w:pPr>
    </w:p>
    <w:p w:rsidR="00C02532" w:rsidRDefault="00C02532" w:rsidP="00C02532">
      <w:pPr>
        <w:rPr>
          <w:lang w:eastAsia="en-US"/>
        </w:rPr>
      </w:pPr>
    </w:p>
    <w:p w:rsidR="00C02532" w:rsidRDefault="00C02532" w:rsidP="00C02532">
      <w:pPr>
        <w:rPr>
          <w:lang w:eastAsia="en-US"/>
        </w:rPr>
      </w:pPr>
    </w:p>
    <w:p w:rsidR="00C02532" w:rsidRDefault="00C02532" w:rsidP="00C02532">
      <w:pPr>
        <w:rPr>
          <w:lang w:eastAsia="en-US"/>
        </w:rPr>
      </w:pPr>
    </w:p>
    <w:p w:rsidR="00C02532" w:rsidRDefault="00C02532">
      <w:pPr>
        <w:autoSpaceDE/>
        <w:autoSpaceDN/>
        <w:adjustRightInd/>
        <w:spacing w:after="200" w:line="276" w:lineRule="auto"/>
        <w:jc w:val="left"/>
        <w:rPr>
          <w:lang w:eastAsia="en-US"/>
        </w:rPr>
      </w:pPr>
      <w:r>
        <w:rPr>
          <w:lang w:eastAsia="en-US"/>
        </w:rPr>
        <w:br w:type="page"/>
      </w:r>
    </w:p>
    <w:p w:rsidR="00C02532" w:rsidRPr="00C02532" w:rsidRDefault="00C02532" w:rsidP="00C02532">
      <w:pPr>
        <w:rPr>
          <w:lang w:eastAsia="en-US"/>
        </w:rPr>
      </w:pPr>
    </w:p>
    <w:p w:rsidR="009677E9" w:rsidRDefault="005E2BA5" w:rsidP="005E2BA5">
      <w:pPr>
        <w:pStyle w:val="Heading2"/>
        <w:rPr>
          <w:rFonts w:eastAsiaTheme="minorHAnsi"/>
          <w:lang w:eastAsia="en-US"/>
        </w:rPr>
      </w:pPr>
      <w:bookmarkStart w:id="37" w:name="_Toc280044664"/>
      <w:r>
        <w:rPr>
          <w:rFonts w:eastAsiaTheme="minorHAnsi"/>
          <w:lang w:eastAsia="en-US"/>
        </w:rPr>
        <w:t>A</w:t>
      </w:r>
      <w:r w:rsidR="00754B4D">
        <w:rPr>
          <w:rFonts w:eastAsiaTheme="minorHAnsi"/>
          <w:lang w:eastAsia="en-US"/>
        </w:rPr>
        <w:t>NEXO</w:t>
      </w:r>
      <w:r>
        <w:rPr>
          <w:rFonts w:eastAsiaTheme="minorHAnsi"/>
          <w:lang w:eastAsia="en-US"/>
        </w:rPr>
        <w:t xml:space="preserve"> 3: Comentarios sobre los indicadores utilizados en la Matriz de Monitoreo y Evaluación del Proyecto</w:t>
      </w:r>
      <w:bookmarkEnd w:id="37"/>
    </w:p>
    <w:p w:rsidR="005E2BA5" w:rsidRDefault="005E2BA5" w:rsidP="009677E9">
      <w:pPr>
        <w:rPr>
          <w:rFonts w:eastAsiaTheme="minorHAnsi"/>
          <w:lang w:eastAsia="en-US"/>
        </w:rPr>
      </w:pPr>
    </w:p>
    <w:tbl>
      <w:tblPr>
        <w:tblW w:w="0" w:type="auto"/>
        <w:tblInd w:w="40" w:type="dxa"/>
        <w:tblCellMar>
          <w:left w:w="40" w:type="dxa"/>
          <w:right w:w="40" w:type="dxa"/>
        </w:tblCellMar>
        <w:tblLook w:val="0000"/>
      </w:tblPr>
      <w:tblGrid>
        <w:gridCol w:w="2768"/>
        <w:gridCol w:w="2667"/>
        <w:gridCol w:w="4010"/>
      </w:tblGrid>
      <w:tr w:rsidR="005E2BA5" w:rsidRPr="00E8265F" w:rsidTr="00C02532">
        <w:trPr>
          <w:trHeight w:hRule="exact" w:val="827"/>
          <w:tblHeader/>
        </w:trPr>
        <w:tc>
          <w:tcPr>
            <w:tcW w:w="0" w:type="auto"/>
            <w:gridSpan w:val="2"/>
            <w:tcBorders>
              <w:top w:val="single" w:sz="6" w:space="0" w:color="auto"/>
              <w:left w:val="single" w:sz="6" w:space="0" w:color="auto"/>
              <w:bottom w:val="single" w:sz="6" w:space="0" w:color="auto"/>
              <w:right w:val="single" w:sz="6" w:space="0" w:color="auto"/>
            </w:tcBorders>
            <w:shd w:val="pct25" w:color="auto" w:fill="FFFFFF"/>
            <w:vAlign w:val="center"/>
          </w:tcPr>
          <w:p w:rsidR="005E2BA5" w:rsidRPr="005A653B" w:rsidRDefault="005E2BA5" w:rsidP="00C02532">
            <w:pPr>
              <w:pStyle w:val="NoSpacing"/>
              <w:jc w:val="center"/>
              <w:rPr>
                <w:b/>
                <w:sz w:val="20"/>
                <w:highlight w:val="lightGray"/>
                <w:lang w:val="es-ES_tradnl"/>
              </w:rPr>
            </w:pPr>
            <w:r w:rsidRPr="005A653B">
              <w:rPr>
                <w:b/>
                <w:sz w:val="20"/>
                <w:highlight w:val="lightGray"/>
                <w:lang w:val="es-ES_tradnl"/>
              </w:rPr>
              <w:t>CONCEPTOS DE LA TABLA DE MONITOREO Y EVALUACION</w:t>
            </w:r>
          </w:p>
        </w:tc>
        <w:tc>
          <w:tcPr>
            <w:tcW w:w="0" w:type="auto"/>
            <w:tcBorders>
              <w:top w:val="single" w:sz="6" w:space="0" w:color="auto"/>
              <w:left w:val="single" w:sz="6" w:space="0" w:color="auto"/>
              <w:bottom w:val="single" w:sz="6" w:space="0" w:color="auto"/>
              <w:right w:val="single" w:sz="6" w:space="0" w:color="auto"/>
            </w:tcBorders>
            <w:shd w:val="pct25" w:color="auto" w:fill="FFFFFF"/>
            <w:vAlign w:val="center"/>
          </w:tcPr>
          <w:p w:rsidR="005E2BA5" w:rsidRPr="005A653B" w:rsidRDefault="005E2BA5" w:rsidP="00C02532">
            <w:pPr>
              <w:pStyle w:val="NoSpacing"/>
              <w:jc w:val="center"/>
              <w:rPr>
                <w:b/>
                <w:sz w:val="20"/>
              </w:rPr>
            </w:pPr>
            <w:r w:rsidRPr="005A653B">
              <w:rPr>
                <w:b/>
                <w:sz w:val="20"/>
              </w:rPr>
              <w:t>COMENTARIOS</w:t>
            </w:r>
          </w:p>
        </w:tc>
      </w:tr>
      <w:tr w:rsidR="005E2BA5" w:rsidRPr="00E8265F" w:rsidTr="00C02532">
        <w:trPr>
          <w:trHeight w:hRule="exact" w:val="969"/>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E2BA5" w:rsidRPr="008A1038" w:rsidRDefault="005E2BA5" w:rsidP="00C02532">
            <w:pPr>
              <w:pStyle w:val="NoSpacing"/>
              <w:rPr>
                <w:b/>
                <w:highlight w:val="lightGray"/>
              </w:rPr>
            </w:pPr>
            <w:r w:rsidRPr="008A1038">
              <w:rPr>
                <w:b/>
                <w:highlight w:val="lightGray"/>
                <w:lang w:val="es-ES_tradnl"/>
              </w:rPr>
              <w:t>Resultado 1: Capacidades de las organizaciones afros y sus redes fortalecidas.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Default="009215B6" w:rsidP="00C02532">
            <w:pPr>
              <w:pStyle w:val="NoSpacing"/>
            </w:pPr>
            <w:r>
              <w:t>L</w:t>
            </w:r>
            <w:r w:rsidR="005E2BA5">
              <w:t>os indicadores seleccionados no son adecuados para reflejar que se está logrando el Resultado.</w:t>
            </w:r>
          </w:p>
          <w:p w:rsidR="005E2BA5" w:rsidRPr="005A653B" w:rsidRDefault="005E2BA5" w:rsidP="00C02532">
            <w:pPr>
              <w:pStyle w:val="NoSpacing"/>
            </w:pPr>
          </w:p>
        </w:tc>
      </w:tr>
      <w:tr w:rsidR="005E2BA5" w:rsidRPr="00E8265F" w:rsidTr="00C02532">
        <w:trPr>
          <w:trHeight w:hRule="exact" w:val="2281"/>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b/>
                <w:bCs/>
                <w:lang w:val="es-ES_tradnl"/>
              </w:rPr>
              <w:t xml:space="preserve">Punto de partida: </w:t>
            </w:r>
            <w:r w:rsidRPr="00E8265F">
              <w:rPr>
                <w:lang w:val="es-ES_tradnl"/>
              </w:rPr>
              <w:t>D</w:t>
            </w:r>
            <w:r w:rsidRPr="00E8265F">
              <w:rPr>
                <w:rFonts w:eastAsia="Times New Roman"/>
                <w:lang w:val="es-ES_tradnl"/>
              </w:rPr>
              <w:t>ébiles capacidades de comunicación, interconexión y trabajo en red de las organizaciones afros; escaso conocimiento y análisis de los acuerdos internacionales de inclusión e implementación de planes nacionales; y limitado conocimiento de las raíces culturales afros.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t>En todos los casos se utilizan expresiones que no son muy específicas para configurar la línea de base. La utilización de expresiones como “débiles”, “escaso conocimiento” o “limitado conocimiento”, no tienen utilidad para caracterizar adecuadamente la línea de base</w:t>
            </w:r>
          </w:p>
        </w:tc>
      </w:tr>
      <w:tr w:rsidR="005E2BA5" w:rsidRPr="00E8265F" w:rsidTr="00C02532">
        <w:trPr>
          <w:trHeight w:hRule="exact" w:val="514"/>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color w:val="000000"/>
                <w:sz w:val="20"/>
                <w:lang w:val="es-ES_tradnl"/>
              </w:rPr>
              <w:t>OBJETIVOS 2009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bCs/>
                <w:color w:val="000000"/>
                <w:sz w:val="20"/>
                <w:lang w:val="es-ES_tradnl"/>
              </w:rPr>
              <w:t>INDICADORES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p>
        </w:tc>
      </w:tr>
      <w:tr w:rsidR="005E2BA5" w:rsidRPr="00E8265F" w:rsidTr="00C02532">
        <w:trPr>
          <w:trHeight w:hRule="exact" w:val="20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Pr>
                <w:lang w:val="es-ES_tradnl"/>
              </w:rPr>
              <w:t>1.</w:t>
            </w:r>
            <w:r w:rsidRPr="00E8265F">
              <w:rPr>
                <w:lang w:val="es-ES_tradnl"/>
              </w:rPr>
              <w:t>1. Desarrollar las capacidades comunicaciona</w:t>
            </w:r>
            <w:r>
              <w:rPr>
                <w:lang w:val="es-ES_tradnl"/>
              </w:rPr>
              <w:t>l</w:t>
            </w:r>
            <w:r w:rsidRPr="00E8265F">
              <w:rPr>
                <w:lang w:val="es-ES_tradnl"/>
              </w:rPr>
              <w:t xml:space="preserve">es  de   las organizaciones y redes </w:t>
            </w:r>
            <w:r w:rsidR="00E87211">
              <w:rPr>
                <w:lang w:val="es-ES_tradnl"/>
              </w:rPr>
              <w:t>afrodescendientes</w:t>
            </w:r>
            <w:r w:rsidRPr="00E8265F">
              <w:rPr>
                <w:lang w:val="es-ES_tradnl"/>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 Número de organizaciones y redes urbanas conectadas a internet y trabajando en red.</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t>Este indicador no es específico de la capacidad. Es posible que estar conectado a internet sea más un indicador de posibilidad de comunicación, pero no de capacidad para comunicarse. Además, no se cuenta con el valor correspondiente a la línea de base.</w:t>
            </w:r>
          </w:p>
        </w:tc>
      </w:tr>
      <w:tr w:rsidR="005E2BA5" w:rsidRPr="00E8265F" w:rsidTr="00C02532">
        <w:trPr>
          <w:trHeight w:hRule="exact" w:val="18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1.2. Generar conocimiento sobre acuerdos internacionales relacionados con derechos de poblaci</w:t>
            </w:r>
            <w:r w:rsidRPr="00E8265F">
              <w:rPr>
                <w:rFonts w:eastAsia="Times New Roman"/>
                <w:lang w:val="es-ES_tradnl"/>
              </w:rPr>
              <w:t>ón afro y planes nacionales (Durban y post Durban), ODM y otros relacionados.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 xml:space="preserve">• Número de estudios </w:t>
            </w:r>
            <w:r>
              <w:rPr>
                <w:rFonts w:eastAsia="Times New Roman"/>
                <w:lang w:val="es-ES_tradnl"/>
              </w:rPr>
              <w:t>s</w:t>
            </w:r>
            <w:r w:rsidRPr="00E8265F">
              <w:rPr>
                <w:rFonts w:eastAsia="Times New Roman"/>
                <w:lang w:val="es-ES_tradnl"/>
              </w:rPr>
              <w:t>ub</w:t>
            </w:r>
            <w:r>
              <w:rPr>
                <w:rFonts w:eastAsia="Times New Roman"/>
                <w:lang w:val="es-ES_tradnl"/>
              </w:rPr>
              <w:t>-</w:t>
            </w:r>
            <w:r w:rsidRPr="00E8265F">
              <w:rPr>
                <w:rFonts w:eastAsia="Times New Roman"/>
                <w:lang w:val="es-ES_tradnl"/>
              </w:rPr>
              <w:t>regionales producidos y difundidos.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rsidRPr="007D246C">
              <w:t>El indicador puede ser adecuado para medir la “generación” de conocimiento. Sin embargo, mientras en el objetivo sólo se menciona generar, en el indicador se incluye además la difusión.</w:t>
            </w:r>
            <w:r>
              <w:t xml:space="preserve"> No existe una total complementación entre ambos conceptos.</w:t>
            </w:r>
          </w:p>
        </w:tc>
      </w:tr>
      <w:tr w:rsidR="005E2BA5" w:rsidRPr="00E8265F" w:rsidTr="00C02532">
        <w:trPr>
          <w:trHeight w:hRule="exact" w:val="24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1.3. Generar  mayor conciencia sobre los derechos culturales de la poblaci</w:t>
            </w:r>
            <w:r w:rsidRPr="00E8265F">
              <w:rPr>
                <w:rFonts w:eastAsia="Times New Roman"/>
                <w:lang w:val="es-ES_tradnl"/>
              </w:rPr>
              <w:t xml:space="preserve">ón afro y </w:t>
            </w:r>
            <w:r>
              <w:rPr>
                <w:rFonts w:eastAsia="Times New Roman"/>
                <w:lang w:val="es-ES_tradnl"/>
              </w:rPr>
              <w:t>l</w:t>
            </w:r>
            <w:r w:rsidRPr="00E8265F">
              <w:rPr>
                <w:rFonts w:eastAsia="Times New Roman"/>
                <w:lang w:val="es-ES_tradnl"/>
              </w:rPr>
              <w:t>a lucha contra la  discriminación étnica y de género.</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representantes de</w:t>
            </w:r>
            <w:r>
              <w:rPr>
                <w:rFonts w:eastAsia="Times New Roman"/>
                <w:lang w:val="es-ES_tradnl"/>
              </w:rPr>
              <w:t xml:space="preserve"> </w:t>
            </w:r>
            <w:r w:rsidRPr="00E8265F">
              <w:rPr>
                <w:rFonts w:eastAsia="Times New Roman"/>
                <w:lang w:val="es-ES_tradnl"/>
              </w:rPr>
              <w:t>organizaciones,   mujeres y  de</w:t>
            </w:r>
            <w:r>
              <w:rPr>
                <w:rFonts w:eastAsia="Times New Roman"/>
                <w:lang w:val="es-ES_tradnl"/>
              </w:rPr>
              <w:t xml:space="preserve"> </w:t>
            </w:r>
            <w:r w:rsidRPr="00E8265F">
              <w:rPr>
                <w:rFonts w:eastAsia="Times New Roman"/>
                <w:lang w:val="es-ES_tradnl"/>
              </w:rPr>
              <w:t>instancias gubernamentales que</w:t>
            </w:r>
            <w:r>
              <w:rPr>
                <w:rFonts w:eastAsia="Times New Roman"/>
                <w:lang w:val="es-ES_tradnl"/>
              </w:rPr>
              <w:t xml:space="preserve"> </w:t>
            </w:r>
            <w:r w:rsidRPr="00E8265F">
              <w:rPr>
                <w:rFonts w:eastAsia="Times New Roman"/>
                <w:lang w:val="es-ES_tradnl"/>
              </w:rPr>
              <w:t>participan de los seminarios.</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Numero de medios de prensa</w:t>
            </w:r>
            <w:r>
              <w:rPr>
                <w:rFonts w:eastAsia="Times New Roman"/>
                <w:lang w:val="es-ES_tradnl"/>
              </w:rPr>
              <w:t xml:space="preserve"> </w:t>
            </w:r>
            <w:r w:rsidRPr="00E8265F">
              <w:rPr>
                <w:rFonts w:eastAsia="Times New Roman"/>
                <w:lang w:val="es-ES_tradnl"/>
              </w:rPr>
              <w:t>que reflejan los seminarios.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Default="005E2BA5" w:rsidP="00C02532">
            <w:pPr>
              <w:pStyle w:val="NoSpacing"/>
            </w:pPr>
            <w:r>
              <w:t>Se trata en forma similar el concepto de “tener información” con “estar concientizado” sobre este tema.</w:t>
            </w:r>
          </w:p>
          <w:p w:rsidR="005E2BA5" w:rsidRPr="007D246C" w:rsidRDefault="005E2BA5" w:rsidP="00C02532">
            <w:pPr>
              <w:pStyle w:val="NoSpacing"/>
            </w:pPr>
            <w:r>
              <w:t>La participación de representantes de gobierno en seminarios no necesariamente es un indicar de crear conciencia. Tampoco es pertinente el número de medios de prensa que reflejan los seminarios.</w:t>
            </w:r>
          </w:p>
        </w:tc>
      </w:tr>
      <w:tr w:rsidR="005E2BA5" w:rsidRPr="00E8265F" w:rsidTr="00C02532">
        <w:trPr>
          <w:trHeight w:hRule="exact" w:val="1133"/>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E2BA5" w:rsidRPr="008A1038" w:rsidRDefault="005E2BA5" w:rsidP="00C02532">
            <w:pPr>
              <w:pStyle w:val="NoSpacing"/>
              <w:rPr>
                <w:b/>
                <w:highlight w:val="lightGray"/>
              </w:rPr>
            </w:pPr>
            <w:r w:rsidRPr="008A1038">
              <w:rPr>
                <w:b/>
                <w:spacing w:val="-1"/>
                <w:highlight w:val="lightGray"/>
                <w:lang w:val="es-ES_tradnl"/>
              </w:rPr>
              <w:lastRenderedPageBreak/>
              <w:t>Resultado 2: Ciudadan</w:t>
            </w:r>
            <w:r w:rsidRPr="008A1038">
              <w:rPr>
                <w:rFonts w:eastAsia="Times New Roman"/>
                <w:b/>
                <w:spacing w:val="-1"/>
                <w:highlight w:val="lightGray"/>
                <w:lang w:val="es-ES_tradnl"/>
              </w:rPr>
              <w:t xml:space="preserve">ía ampliada y organizaciones afros afianzadas mediante la </w:t>
            </w:r>
            <w:r w:rsidRPr="008A1038">
              <w:rPr>
                <w:rFonts w:eastAsia="Times New Roman"/>
                <w:b/>
                <w:highlight w:val="lightGray"/>
                <w:lang w:val="es-ES_tradnl"/>
              </w:rPr>
              <w:t>sistematización de conocimiento relacionado con la Inclusi</w:t>
            </w:r>
            <w:r w:rsidR="001C7210">
              <w:rPr>
                <w:rFonts w:eastAsia="Times New Roman"/>
                <w:b/>
                <w:highlight w:val="lightGray"/>
                <w:lang w:val="es-ES_tradnl"/>
              </w:rPr>
              <w:t>ón social, el goce efectivo de l</w:t>
            </w:r>
            <w:r w:rsidRPr="008A1038">
              <w:rPr>
                <w:rFonts w:eastAsia="Times New Roman"/>
                <w:b/>
                <w:highlight w:val="lightGray"/>
                <w:lang w:val="es-ES_tradnl"/>
              </w:rPr>
              <w:t>os derechos y su difusión.</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p>
        </w:tc>
      </w:tr>
      <w:tr w:rsidR="005E2BA5" w:rsidRPr="00E8265F" w:rsidTr="00C02532">
        <w:trPr>
          <w:trHeight w:hRule="exact" w:val="1915"/>
        </w:trPr>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b/>
                <w:bCs/>
                <w:lang w:val="es-ES_tradnl"/>
              </w:rPr>
              <w:t xml:space="preserve">Punto de partida: </w:t>
            </w:r>
            <w:r w:rsidRPr="00E8265F">
              <w:rPr>
                <w:lang w:val="es-ES_tradnl"/>
              </w:rPr>
              <w:t>Baja articulaci</w:t>
            </w:r>
            <w:r w:rsidRPr="00E8265F">
              <w:rPr>
                <w:rFonts w:eastAsia="Times New Roman"/>
                <w:lang w:val="es-ES_tradnl"/>
              </w:rPr>
              <w:t xml:space="preserve">ón de las organizaciones y redes; falta de conocimiento y utilización de instrumentos </w:t>
            </w:r>
            <w:r w:rsidRPr="00E8265F">
              <w:rPr>
                <w:rFonts w:eastAsia="Times New Roman"/>
                <w:spacing w:val="-7"/>
                <w:lang w:val="es-ES_tradnl"/>
              </w:rPr>
              <w:t xml:space="preserve">de análisis y definición de políticas de inclusión; escasa producción de conocimiento sobre </w:t>
            </w:r>
            <w:r>
              <w:rPr>
                <w:rFonts w:eastAsia="Times New Roman"/>
                <w:spacing w:val="-7"/>
                <w:lang w:val="es-ES_tradnl"/>
              </w:rPr>
              <w:t>l</w:t>
            </w:r>
            <w:r w:rsidRPr="00E8265F">
              <w:rPr>
                <w:rFonts w:eastAsia="Times New Roman"/>
                <w:spacing w:val="-7"/>
                <w:lang w:val="es-ES_tradnl"/>
              </w:rPr>
              <w:t xml:space="preserve">a problemática afro en </w:t>
            </w:r>
            <w:r w:rsidRPr="00E8265F">
              <w:rPr>
                <w:rFonts w:eastAsia="Times New Roman"/>
                <w:spacing w:val="-8"/>
                <w:lang w:val="es-ES_tradnl"/>
              </w:rPr>
              <w:t xml:space="preserve">universidades y centros académicos; poca presencia de los temas afro en los medios; inexistencia de foros públicos para </w:t>
            </w:r>
            <w:r w:rsidRPr="00E8265F">
              <w:rPr>
                <w:rFonts w:eastAsia="Times New Roman"/>
                <w:lang w:val="es-ES_tradnl"/>
              </w:rPr>
              <w:t xml:space="preserve">el debate de las políticas de inclusión de poblaciones </w:t>
            </w:r>
            <w:r w:rsidR="00E87211">
              <w:rPr>
                <w:rFonts w:eastAsia="Times New Roman"/>
                <w:lang w:val="es-ES_tradnl"/>
              </w:rPr>
              <w:t>afrodescendientes</w:t>
            </w:r>
            <w:r w:rsidRPr="00E8265F">
              <w:rPr>
                <w:rFonts w:eastAsia="Times New Roman"/>
                <w:lang w:val="es-ES_tradnl"/>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t>Se utilizan expresiones no específicas para configurar la línea de base. Por ejemplo, baja articulación, escasa producción de conocimiento, poca presencia de temas afro en los medios, etc.</w:t>
            </w:r>
          </w:p>
        </w:tc>
      </w:tr>
      <w:tr w:rsidR="005E2BA5" w:rsidTr="00C02532">
        <w:trPr>
          <w:trHeight w:hRule="exact" w:val="528"/>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color w:val="000000"/>
                <w:sz w:val="20"/>
                <w:lang w:val="es-ES_tradnl"/>
              </w:rPr>
              <w:t>OBJETIVOS 2009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color w:val="000000"/>
                <w:sz w:val="20"/>
                <w:lang w:val="es-ES_tradnl"/>
              </w:rPr>
              <w:t>INDICADORES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p>
        </w:tc>
      </w:tr>
      <w:tr w:rsidR="005E2BA5" w:rsidTr="00C02532">
        <w:trPr>
          <w:trHeight w:hRule="exact" w:val="17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2.1. Generar conocimiento sobre la situaci</w:t>
            </w:r>
            <w:r w:rsidRPr="00E8265F">
              <w:rPr>
                <w:rFonts w:eastAsia="Times New Roman"/>
                <w:lang w:val="es-ES_tradnl"/>
              </w:rPr>
              <w:t xml:space="preserve">ón actual y las perspectivas de las comunidades y los pueblos </w:t>
            </w:r>
            <w:r w:rsidR="00E87211">
              <w:rPr>
                <w:rFonts w:eastAsia="Times New Roman"/>
                <w:lang w:val="es-ES_tradnl"/>
              </w:rPr>
              <w:t>afrodescendientes</w:t>
            </w:r>
            <w:r w:rsidRPr="00E8265F">
              <w:rPr>
                <w:rFonts w:eastAsia="Times New Roman"/>
                <w:lang w:val="es-ES_tradnl"/>
              </w:rPr>
              <w:t xml:space="preserve"> en Colombia, Ecuador y Panamá.</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 Número de estudios académicos producidos y difundidos.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t xml:space="preserve">El número de estudios académicos producidos puede ser un indicador adecuado de la generación de conocimiento. Sin embargo en el indicador se incluye también la difusión, que no forma parte de la generación del conocimiento.  </w:t>
            </w:r>
          </w:p>
        </w:tc>
      </w:tr>
      <w:tr w:rsidR="005E2BA5" w:rsidTr="00C02532">
        <w:trPr>
          <w:trHeight w:hRule="exact" w:val="518"/>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color w:val="000000"/>
                <w:sz w:val="20"/>
                <w:lang w:val="es-ES_tradnl"/>
              </w:rPr>
              <w:t>OBJETIVOS 2010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r w:rsidRPr="00E8265F">
              <w:rPr>
                <w:b/>
                <w:color w:val="000000"/>
                <w:sz w:val="20"/>
                <w:lang w:val="es-ES_tradnl"/>
              </w:rPr>
              <w:t>INDICADORES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E2BA5" w:rsidRPr="00E8265F" w:rsidRDefault="005E2BA5" w:rsidP="00C02532">
            <w:pPr>
              <w:shd w:val="clear" w:color="auto" w:fill="FFFFFF"/>
              <w:jc w:val="center"/>
              <w:rPr>
                <w:b/>
                <w:sz w:val="20"/>
              </w:rPr>
            </w:pPr>
          </w:p>
        </w:tc>
      </w:tr>
      <w:tr w:rsidR="005E2BA5" w:rsidTr="00C02532">
        <w:trPr>
          <w:trHeight w:hRule="exact" w:val="44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2.2. Desarrollar las capacidades de an</w:t>
            </w:r>
            <w:r w:rsidRPr="00E8265F">
              <w:rPr>
                <w:rFonts w:eastAsia="Times New Roman"/>
                <w:lang w:val="es-ES_tradnl"/>
              </w:rPr>
              <w:t xml:space="preserve">álisis y definición de políticas de  inclusión de las organizaciones y redes </w:t>
            </w:r>
            <w:r w:rsidR="00E87211">
              <w:rPr>
                <w:rFonts w:eastAsia="Times New Roman"/>
                <w:lang w:val="es-ES_tradnl"/>
              </w:rPr>
              <w:t>afrodescendientes</w:t>
            </w:r>
            <w:r w:rsidRPr="00E8265F">
              <w:rPr>
                <w:rFonts w:eastAsia="Times New Roman"/>
                <w:lang w:val="es-ES_tradnl"/>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organizaciones y redes</w:t>
            </w:r>
            <w:r>
              <w:rPr>
                <w:rFonts w:eastAsia="Times New Roman"/>
                <w:lang w:val="es-ES_tradnl"/>
              </w:rPr>
              <w:t xml:space="preserve"> </w:t>
            </w:r>
            <w:r w:rsidRPr="00E8265F">
              <w:rPr>
                <w:rFonts w:eastAsia="Times New Roman"/>
                <w:lang w:val="es-ES_tradnl"/>
              </w:rPr>
              <w:t>urbanas  de  Colombia,   Ecuador  y</w:t>
            </w:r>
            <w:r>
              <w:rPr>
                <w:rFonts w:eastAsia="Times New Roman"/>
                <w:lang w:val="es-ES_tradnl"/>
              </w:rPr>
              <w:t xml:space="preserve"> </w:t>
            </w:r>
            <w:r w:rsidRPr="00E8265F">
              <w:rPr>
                <w:rFonts w:eastAsia="Times New Roman"/>
                <w:lang w:val="es-ES_tradnl"/>
              </w:rPr>
              <w:t>Panamá   conectadas  a   Internet  y</w:t>
            </w:r>
            <w:r>
              <w:rPr>
                <w:rFonts w:eastAsia="Times New Roman"/>
                <w:lang w:val="es-ES_tradnl"/>
              </w:rPr>
              <w:t xml:space="preserve"> </w:t>
            </w:r>
            <w:r w:rsidRPr="00E8265F">
              <w:rPr>
                <w:rFonts w:eastAsia="Times New Roman"/>
                <w:lang w:val="es-ES_tradnl"/>
              </w:rPr>
              <w:t>trabajando en red.</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organizaciones  afros</w:t>
            </w:r>
            <w:r>
              <w:rPr>
                <w:rFonts w:eastAsia="Times New Roman"/>
                <w:lang w:val="es-ES_tradnl"/>
              </w:rPr>
              <w:t xml:space="preserve"> </w:t>
            </w:r>
            <w:r w:rsidRPr="00E8265F">
              <w:rPr>
                <w:rFonts w:eastAsia="Times New Roman"/>
                <w:lang w:val="es-ES_tradnl"/>
              </w:rPr>
              <w:t>capacitadas  para  manejar</w:t>
            </w:r>
            <w:r>
              <w:rPr>
                <w:rFonts w:eastAsia="Times New Roman"/>
                <w:lang w:val="es-ES_tradnl"/>
              </w:rPr>
              <w:t xml:space="preserve"> </w:t>
            </w:r>
            <w:r w:rsidRPr="00E8265F">
              <w:rPr>
                <w:rFonts w:eastAsia="Times New Roman"/>
                <w:lang w:val="es-ES_tradnl"/>
              </w:rPr>
              <w:t>instrumentos de análisis y</w:t>
            </w:r>
            <w:r>
              <w:rPr>
                <w:rFonts w:eastAsia="Times New Roman"/>
                <w:lang w:val="es-ES_tradnl"/>
              </w:rPr>
              <w:t xml:space="preserve"> </w:t>
            </w:r>
            <w:r w:rsidRPr="00E8265F">
              <w:rPr>
                <w:rFonts w:eastAsia="Times New Roman"/>
                <w:lang w:val="es-ES_tradnl"/>
              </w:rPr>
              <w:t>definición</w:t>
            </w:r>
            <w:r>
              <w:rPr>
                <w:rFonts w:eastAsia="Times New Roman"/>
                <w:lang w:val="es-ES_tradnl"/>
              </w:rPr>
              <w:t xml:space="preserve"> </w:t>
            </w:r>
            <w:r w:rsidRPr="00E8265F">
              <w:rPr>
                <w:rFonts w:eastAsia="Times New Roman"/>
                <w:lang w:val="es-ES_tradnl"/>
              </w:rPr>
              <w:t>de políticas de inclusión.</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docentes universitarios</w:t>
            </w:r>
            <w:r>
              <w:rPr>
                <w:rFonts w:eastAsia="Times New Roman"/>
                <w:lang w:val="es-ES_tradnl"/>
              </w:rPr>
              <w:t xml:space="preserve"> </w:t>
            </w:r>
            <w:r w:rsidRPr="00E8265F">
              <w:rPr>
                <w:rFonts w:eastAsia="Times New Roman"/>
                <w:lang w:val="es-ES_tradnl"/>
              </w:rPr>
              <w:t>y funcionarios públicos que conocen</w:t>
            </w:r>
            <w:r>
              <w:rPr>
                <w:rFonts w:eastAsia="Times New Roman"/>
                <w:lang w:val="es-ES_tradnl"/>
              </w:rPr>
              <w:t xml:space="preserve"> </w:t>
            </w:r>
            <w:r w:rsidRPr="00E8265F">
              <w:rPr>
                <w:rFonts w:eastAsia="Times New Roman"/>
                <w:lang w:val="es-ES_tradnl"/>
              </w:rPr>
              <w:t>y son capaces  de manejar</w:t>
            </w:r>
            <w:r>
              <w:rPr>
                <w:rFonts w:eastAsia="Times New Roman"/>
                <w:lang w:val="es-ES_tradnl"/>
              </w:rPr>
              <w:t xml:space="preserve"> </w:t>
            </w:r>
            <w:r w:rsidRPr="00E8265F">
              <w:rPr>
                <w:rFonts w:eastAsia="Times New Roman"/>
                <w:lang w:val="es-ES_tradnl"/>
              </w:rPr>
              <w:t>instrumentos de análisis y definición</w:t>
            </w:r>
            <w:r>
              <w:rPr>
                <w:rFonts w:eastAsia="Times New Roman"/>
                <w:lang w:val="es-ES_tradnl"/>
              </w:rPr>
              <w:t xml:space="preserve"> </w:t>
            </w:r>
            <w:r w:rsidRPr="00E8265F">
              <w:rPr>
                <w:rFonts w:eastAsia="Times New Roman"/>
                <w:lang w:val="es-ES_tradnl"/>
              </w:rPr>
              <w:t>de políticas de inclusión.</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Default="005E2BA5" w:rsidP="00C02532">
            <w:pPr>
              <w:pStyle w:val="NoSpacing"/>
            </w:pPr>
            <w:r>
              <w:t>El mismo comentario realizado para 1.1. en cuanto a la conexión a internet</w:t>
            </w:r>
          </w:p>
          <w:p w:rsidR="005E2BA5" w:rsidRDefault="005E2BA5" w:rsidP="00C02532">
            <w:pPr>
              <w:pStyle w:val="NoSpacing"/>
            </w:pPr>
          </w:p>
          <w:p w:rsidR="005E2BA5" w:rsidRDefault="005E2BA5" w:rsidP="00C02532">
            <w:pPr>
              <w:pStyle w:val="NoSpacing"/>
            </w:pPr>
            <w:r>
              <w:t>Con respecto a la capacitación, el resultado busca “desarrollar capacidades” y el indicador expresa “número de organizaciones capacitadas”. El indicador se define igual que el resultado. Cómo se mide esa capacidad?</w:t>
            </w:r>
          </w:p>
          <w:p w:rsidR="005E2BA5" w:rsidRDefault="005E2BA5" w:rsidP="00C02532">
            <w:pPr>
              <w:pStyle w:val="NoSpacing"/>
            </w:pPr>
          </w:p>
          <w:p w:rsidR="005E2BA5" w:rsidRPr="007D246C" w:rsidRDefault="005E2BA5" w:rsidP="00C02532">
            <w:pPr>
              <w:pStyle w:val="NoSpacing"/>
            </w:pPr>
            <w:r>
              <w:t>Algo similar ocurre con el caso de docentes universitarios y funcionarios públicos “que son capaces”. Cómo se mide esa capacidad?</w:t>
            </w:r>
          </w:p>
        </w:tc>
      </w:tr>
      <w:tr w:rsidR="005E2BA5" w:rsidRPr="00E8265F" w:rsidTr="00C02532">
        <w:trPr>
          <w:trHeight w:hRule="exact" w:val="22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lastRenderedPageBreak/>
              <w:t>2.3. Realizar acciones de sensibilizaci</w:t>
            </w:r>
            <w:r w:rsidRPr="00E8265F">
              <w:rPr>
                <w:rFonts w:eastAsia="Times New Roman"/>
                <w:lang w:val="es-ES_tradnl"/>
              </w:rPr>
              <w:t>ón de la opinión   pública   en   Colombia,   Ecuador   y Panamá.</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spacing w:val="-1"/>
                <w:lang w:val="es-ES_tradnl"/>
              </w:rPr>
              <w:t>Número de investigaciones</w:t>
            </w:r>
            <w:r>
              <w:rPr>
                <w:rFonts w:eastAsia="Times New Roman"/>
                <w:spacing w:val="-1"/>
                <w:lang w:val="es-ES_tradnl"/>
              </w:rPr>
              <w:t xml:space="preserve"> </w:t>
            </w:r>
            <w:r w:rsidRPr="00E8265F">
              <w:rPr>
                <w:rFonts w:eastAsia="Times New Roman"/>
                <w:lang w:val="es-ES_tradnl"/>
              </w:rPr>
              <w:t>periodísticas realizadas y difundidas.</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notas de prensa sobre</w:t>
            </w:r>
            <w:r>
              <w:rPr>
                <w:rFonts w:eastAsia="Times New Roman"/>
                <w:lang w:val="es-ES_tradnl"/>
              </w:rPr>
              <w:t xml:space="preserve"> </w:t>
            </w:r>
            <w:r w:rsidRPr="00E8265F">
              <w:rPr>
                <w:rFonts w:eastAsia="Times New Roman"/>
                <w:lang w:val="es-ES_tradnl"/>
              </w:rPr>
              <w:t>los resultados de los estudios e</w:t>
            </w:r>
            <w:r>
              <w:rPr>
                <w:rFonts w:eastAsia="Times New Roman"/>
                <w:lang w:val="es-ES_tradnl"/>
              </w:rPr>
              <w:t xml:space="preserve"> </w:t>
            </w:r>
            <w:r w:rsidRPr="00E8265F">
              <w:rPr>
                <w:rFonts w:eastAsia="Times New Roman"/>
                <w:lang w:val="es-ES_tradnl"/>
              </w:rPr>
              <w:t>investigaciones, foros y ferias en</w:t>
            </w:r>
            <w:r>
              <w:rPr>
                <w:rFonts w:eastAsia="Times New Roman"/>
                <w:lang w:val="es-ES_tradnl"/>
              </w:rPr>
              <w:t xml:space="preserve"> </w:t>
            </w:r>
            <w:r w:rsidRPr="00E8265F">
              <w:rPr>
                <w:rFonts w:eastAsia="Times New Roman"/>
                <w:lang w:val="es-ES_tradnl"/>
              </w:rPr>
              <w:t>medios regionales, nacionales y</w:t>
            </w:r>
            <w:r>
              <w:rPr>
                <w:rFonts w:eastAsia="Times New Roman"/>
                <w:lang w:val="es-ES_tradnl"/>
              </w:rPr>
              <w:t xml:space="preserve"> </w:t>
            </w:r>
            <w:r w:rsidRPr="00E8265F">
              <w:rPr>
                <w:rFonts w:eastAsia="Times New Roman"/>
                <w:lang w:val="es-ES_tradnl"/>
              </w:rPr>
              <w:t>locales.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t>Los indicadores pueden considerarse adecuados. Sin embargo, hay un tema de continuidad de la difusión, para que pueda lograrse la sensibilización. Los indicadores sólo están reflejando la difusión por la prensa y no se hace ninguna referencia a la duración de esa difusión.</w:t>
            </w:r>
          </w:p>
        </w:tc>
      </w:tr>
      <w:tr w:rsidR="005E2BA5" w:rsidRPr="00E8265F" w:rsidTr="00C02532">
        <w:trPr>
          <w:trHeight w:hRule="exact" w:val="40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2.4. Crear e institucionalizar un foro de debate   p</w:t>
            </w:r>
            <w:r w:rsidRPr="00E8265F">
              <w:rPr>
                <w:rFonts w:eastAsia="Times New Roman"/>
                <w:lang w:val="es-ES_tradnl"/>
              </w:rPr>
              <w:t>úblico en Ecuador, Colombia y Panamá.</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foros públicos</w:t>
            </w:r>
            <w:r>
              <w:rPr>
                <w:rFonts w:eastAsia="Times New Roman"/>
                <w:lang w:val="es-ES_tradnl"/>
              </w:rPr>
              <w:t xml:space="preserve"> </w:t>
            </w:r>
            <w:r w:rsidRPr="00E8265F">
              <w:rPr>
                <w:rFonts w:eastAsia="Times New Roman"/>
                <w:lang w:val="es-ES_tradnl"/>
              </w:rPr>
              <w:t>presenciales  para  la  discusión  de</w:t>
            </w:r>
            <w:r>
              <w:rPr>
                <w:rFonts w:eastAsia="Times New Roman"/>
                <w:lang w:val="es-ES_tradnl"/>
              </w:rPr>
              <w:t xml:space="preserve"> </w:t>
            </w:r>
            <w:r w:rsidRPr="00E8265F">
              <w:rPr>
                <w:rFonts w:eastAsia="Times New Roman"/>
                <w:lang w:val="es-ES_tradnl"/>
              </w:rPr>
              <w:t>temas de inclusión  social  de  los</w:t>
            </w:r>
            <w:r>
              <w:rPr>
                <w:rFonts w:eastAsia="Times New Roman"/>
                <w:lang w:val="es-ES_tradnl"/>
              </w:rPr>
              <w:t xml:space="preserve"> </w:t>
            </w:r>
            <w:r w:rsidR="00E87211">
              <w:rPr>
                <w:rFonts w:eastAsia="Times New Roman"/>
                <w:lang w:val="es-ES_tradnl"/>
              </w:rPr>
              <w:t>afrodescendientes</w:t>
            </w:r>
            <w:r w:rsidRPr="00E8265F">
              <w:rPr>
                <w:rFonts w:eastAsia="Times New Roman"/>
                <w:lang w:val="es-ES_tradnl"/>
              </w:rPr>
              <w:t>.</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organizaciones e</w:t>
            </w:r>
            <w:r>
              <w:rPr>
                <w:rFonts w:eastAsia="Times New Roman"/>
                <w:lang w:val="es-ES_tradnl"/>
              </w:rPr>
              <w:t xml:space="preserve"> </w:t>
            </w:r>
            <w:r w:rsidRPr="00E8265F">
              <w:rPr>
                <w:rFonts w:eastAsia="Times New Roman"/>
                <w:lang w:val="es-ES_tradnl"/>
              </w:rPr>
              <w:t>instituciones que asisten a los foros</w:t>
            </w:r>
            <w:r>
              <w:rPr>
                <w:rFonts w:eastAsia="Times New Roman"/>
                <w:lang w:val="es-ES_tradnl"/>
              </w:rPr>
              <w:t xml:space="preserve"> </w:t>
            </w:r>
            <w:r w:rsidRPr="00E8265F">
              <w:rPr>
                <w:rFonts w:eastAsia="Times New Roman"/>
                <w:lang w:val="es-ES_tradnl"/>
              </w:rPr>
              <w:t>presenciales</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foros públicos virtuales</w:t>
            </w:r>
            <w:r>
              <w:rPr>
                <w:rFonts w:eastAsia="Times New Roman"/>
                <w:lang w:val="es-ES_tradnl"/>
              </w:rPr>
              <w:t xml:space="preserve"> </w:t>
            </w:r>
            <w:r w:rsidRPr="00E8265F">
              <w:rPr>
                <w:rFonts w:eastAsia="Times New Roman"/>
                <w:lang w:val="es-ES_tradnl"/>
              </w:rPr>
              <w:t>para  la discusión de temas de</w:t>
            </w:r>
            <w:r>
              <w:rPr>
                <w:rFonts w:eastAsia="Times New Roman"/>
                <w:lang w:val="es-ES_tradnl"/>
              </w:rPr>
              <w:t xml:space="preserve"> </w:t>
            </w:r>
            <w:r w:rsidRPr="00E8265F">
              <w:rPr>
                <w:rFonts w:eastAsia="Times New Roman"/>
                <w:lang w:val="es-ES_tradnl"/>
              </w:rPr>
              <w:t xml:space="preserve">inclusión social de los </w:t>
            </w:r>
            <w:r w:rsidR="00E87211">
              <w:rPr>
                <w:rFonts w:eastAsia="Times New Roman"/>
                <w:lang w:val="es-ES_tradnl"/>
              </w:rPr>
              <w:t>afrodescendientes</w:t>
            </w:r>
            <w:r w:rsidRPr="00E8265F">
              <w:rPr>
                <w:rFonts w:eastAsia="Times New Roman"/>
                <w:lang w:val="es-ES_tradnl"/>
              </w:rPr>
              <w:t>.</w:t>
            </w:r>
          </w:p>
          <w:p w:rsidR="005E2BA5" w:rsidRPr="00E8265F" w:rsidRDefault="005E2BA5" w:rsidP="00C02532">
            <w:pPr>
              <w:pStyle w:val="NoSpacing"/>
            </w:pPr>
            <w:r w:rsidRPr="00E8265F">
              <w:rPr>
                <w:rFonts w:eastAsia="Times New Roman"/>
                <w:lang w:val="es-ES_tradnl"/>
              </w:rPr>
              <w:t>•</w:t>
            </w:r>
            <w:r>
              <w:rPr>
                <w:rFonts w:eastAsia="Times New Roman"/>
                <w:lang w:val="es-ES_tradnl"/>
              </w:rPr>
              <w:t xml:space="preserve"> </w:t>
            </w:r>
            <w:r w:rsidRPr="00E8265F">
              <w:rPr>
                <w:rFonts w:eastAsia="Times New Roman"/>
                <w:lang w:val="es-ES_tradnl"/>
              </w:rPr>
              <w:t>Número de organizaciones e</w:t>
            </w:r>
            <w:r>
              <w:rPr>
                <w:rFonts w:eastAsia="Times New Roman"/>
                <w:lang w:val="es-ES_tradnl"/>
              </w:rPr>
              <w:t xml:space="preserve"> </w:t>
            </w:r>
            <w:r w:rsidRPr="00E8265F">
              <w:rPr>
                <w:rFonts w:eastAsia="Times New Roman"/>
                <w:lang w:val="es-ES_tradnl"/>
              </w:rPr>
              <w:t xml:space="preserve">instituciones que participan de </w:t>
            </w:r>
            <w:r>
              <w:rPr>
                <w:rFonts w:eastAsia="Times New Roman"/>
                <w:lang w:val="es-ES_tradnl"/>
              </w:rPr>
              <w:t>l</w:t>
            </w:r>
            <w:r w:rsidRPr="00E8265F">
              <w:rPr>
                <w:rFonts w:eastAsia="Times New Roman"/>
                <w:lang w:val="es-ES_tradnl"/>
              </w:rPr>
              <w:t>os</w:t>
            </w:r>
            <w:r>
              <w:rPr>
                <w:rFonts w:eastAsia="Times New Roman"/>
                <w:lang w:val="es-ES_tradnl"/>
              </w:rPr>
              <w:t xml:space="preserve"> </w:t>
            </w:r>
            <w:r w:rsidRPr="00E8265F">
              <w:rPr>
                <w:rFonts w:eastAsia="Times New Roman"/>
                <w:lang w:val="es-ES_tradnl"/>
              </w:rPr>
              <w:t>foros virtuales.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t>En el resultado hay dos conceptos, la creación y la institucionalización de los foros, mientras que los indicadores sólo hacen referencia a la existencia de los foros y la participación de instituciones, pero no a su institucionalización. Entendiendo por institucionalización la existencia de adecuaciones organizacionales que aseguran la sostenibilidad de una determinada rutina de trabajo.</w:t>
            </w:r>
          </w:p>
        </w:tc>
      </w:tr>
      <w:tr w:rsidR="005E2BA5" w:rsidRPr="00E8265F" w:rsidTr="00C02532">
        <w:trPr>
          <w:trHeight w:hRule="exact" w:val="15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lang w:val="es-ES_tradnl"/>
              </w:rPr>
              <w:t>2.5. Sistematizar buenas pr</w:t>
            </w:r>
            <w:r w:rsidRPr="00E8265F">
              <w:rPr>
                <w:rFonts w:eastAsia="Times New Roman"/>
                <w:lang w:val="es-ES_tradnl"/>
              </w:rPr>
              <w:t>ácticas y políticas innovadoras de inclusión social en la región.</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E8265F" w:rsidRDefault="005E2BA5" w:rsidP="00C02532">
            <w:pPr>
              <w:pStyle w:val="NoSpacing"/>
            </w:pPr>
            <w:r w:rsidRPr="00E8265F">
              <w:rPr>
                <w:rFonts w:eastAsia="Times New Roman"/>
                <w:lang w:val="es-ES_tradnl"/>
              </w:rPr>
              <w:t>• Número de buenas prácticas</w:t>
            </w:r>
            <w:r>
              <w:rPr>
                <w:rFonts w:eastAsia="Times New Roman"/>
                <w:lang w:val="es-ES_tradnl"/>
              </w:rPr>
              <w:t xml:space="preserve"> </w:t>
            </w:r>
            <w:r w:rsidRPr="00E8265F">
              <w:rPr>
                <w:rFonts w:eastAsia="Times New Roman"/>
                <w:lang w:val="es-ES_tradnl"/>
              </w:rPr>
              <w:t xml:space="preserve"> identificadas, documentadas y difundidas.</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2BA5" w:rsidRPr="007D246C" w:rsidRDefault="005E2BA5" w:rsidP="00C02532">
            <w:pPr>
              <w:pStyle w:val="NoSpacing"/>
            </w:pPr>
            <w:r>
              <w:t>El indicador es adecuado para reflejar el resultado, pero está incluyendo la sistematización y difusión de buenas prácticas, mientras que el resultado solo hace mención de la sistematización.</w:t>
            </w:r>
          </w:p>
        </w:tc>
      </w:tr>
    </w:tbl>
    <w:p w:rsidR="005E2BA5" w:rsidRDefault="005E2BA5" w:rsidP="009677E9">
      <w:pPr>
        <w:rPr>
          <w:rFonts w:eastAsiaTheme="minorHAnsi"/>
          <w:lang w:eastAsia="en-US"/>
        </w:rPr>
      </w:pPr>
    </w:p>
    <w:p w:rsidR="005E2BA5" w:rsidRDefault="005E2BA5" w:rsidP="009677E9">
      <w:pPr>
        <w:rPr>
          <w:rFonts w:eastAsiaTheme="minorHAnsi"/>
          <w:lang w:eastAsia="en-US"/>
        </w:rPr>
      </w:pPr>
    </w:p>
    <w:p w:rsidR="005E2BA5" w:rsidRDefault="005E2BA5">
      <w:pPr>
        <w:autoSpaceDE/>
        <w:autoSpaceDN/>
        <w:adjustRightInd/>
        <w:spacing w:after="200" w:line="276" w:lineRule="auto"/>
        <w:jc w:val="left"/>
        <w:rPr>
          <w:rFonts w:eastAsiaTheme="minorHAnsi"/>
          <w:lang w:eastAsia="en-US"/>
        </w:rPr>
      </w:pPr>
      <w:r>
        <w:rPr>
          <w:rFonts w:eastAsiaTheme="minorHAnsi"/>
          <w:lang w:eastAsia="en-US"/>
        </w:rPr>
        <w:br w:type="page"/>
      </w:r>
    </w:p>
    <w:p w:rsidR="00DF230B" w:rsidRDefault="00DF230B" w:rsidP="000C3D43">
      <w:pPr>
        <w:pStyle w:val="Heading2"/>
        <w:rPr>
          <w:rFonts w:eastAsiaTheme="minorHAnsi"/>
          <w:lang w:eastAsia="en-US"/>
        </w:rPr>
      </w:pPr>
      <w:bookmarkStart w:id="38" w:name="_Toc280044665"/>
      <w:r>
        <w:rPr>
          <w:rFonts w:eastAsiaTheme="minorHAnsi"/>
          <w:lang w:eastAsia="en-US"/>
        </w:rPr>
        <w:lastRenderedPageBreak/>
        <w:t>ANEXO 4: Matriz de evaluación</w:t>
      </w:r>
      <w:bookmarkEnd w:id="38"/>
    </w:p>
    <w:p w:rsidR="00277990" w:rsidRPr="00801149" w:rsidRDefault="00277990" w:rsidP="00277990">
      <w:pPr>
        <w:rPr>
          <w:lang w:val="es-PA"/>
        </w:rPr>
      </w:pPr>
    </w:p>
    <w:tbl>
      <w:tblPr>
        <w:tblStyle w:val="TableGrid"/>
        <w:tblW w:w="0" w:type="auto"/>
        <w:tblLook w:val="04A0"/>
      </w:tblPr>
      <w:tblGrid>
        <w:gridCol w:w="2518"/>
        <w:gridCol w:w="7103"/>
      </w:tblGrid>
      <w:tr w:rsidR="00277990" w:rsidRPr="00801149" w:rsidTr="007F3CE4">
        <w:trPr>
          <w:trHeight w:val="397"/>
          <w:tblHeader/>
        </w:trPr>
        <w:tc>
          <w:tcPr>
            <w:tcW w:w="2518" w:type="dxa"/>
            <w:shd w:val="pct25" w:color="auto" w:fill="auto"/>
            <w:vAlign w:val="center"/>
          </w:tcPr>
          <w:p w:rsidR="00277990" w:rsidRPr="00801149" w:rsidRDefault="00277990" w:rsidP="007F3CE4">
            <w:pPr>
              <w:rPr>
                <w:b/>
                <w:sz w:val="20"/>
              </w:rPr>
            </w:pPr>
            <w:r w:rsidRPr="00801149">
              <w:rPr>
                <w:b/>
                <w:sz w:val="20"/>
              </w:rPr>
              <w:t>Criterio de evaluación</w:t>
            </w:r>
          </w:p>
        </w:tc>
        <w:tc>
          <w:tcPr>
            <w:tcW w:w="7103" w:type="dxa"/>
            <w:shd w:val="pct25" w:color="auto" w:fill="auto"/>
            <w:vAlign w:val="center"/>
          </w:tcPr>
          <w:p w:rsidR="00277990" w:rsidRPr="00801149" w:rsidRDefault="00277990" w:rsidP="007F3CE4">
            <w:pPr>
              <w:rPr>
                <w:b/>
                <w:sz w:val="20"/>
              </w:rPr>
            </w:pPr>
            <w:r w:rsidRPr="00801149">
              <w:rPr>
                <w:b/>
                <w:sz w:val="20"/>
              </w:rPr>
              <w:t>PERTINENCIA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Preguntas clave</w:t>
            </w:r>
          </w:p>
        </w:tc>
        <w:tc>
          <w:tcPr>
            <w:tcW w:w="7103" w:type="dxa"/>
            <w:vAlign w:val="center"/>
          </w:tcPr>
          <w:p w:rsidR="00277990" w:rsidRPr="000945F0" w:rsidRDefault="00277990" w:rsidP="007F3CE4">
            <w:pPr>
              <w:rPr>
                <w:sz w:val="20"/>
                <w:u w:val="single"/>
                <w:lang w:val="es-PA"/>
              </w:rPr>
            </w:pPr>
            <w:r w:rsidRPr="000945F0">
              <w:rPr>
                <w:sz w:val="20"/>
                <w:u w:val="single"/>
                <w:lang w:val="es-PA"/>
              </w:rPr>
              <w:t xml:space="preserve">GRUPO A: Representantes de Asociaciones </w:t>
            </w:r>
            <w:r>
              <w:rPr>
                <w:sz w:val="20"/>
                <w:u w:val="single"/>
                <w:lang w:val="es-PA"/>
              </w:rPr>
              <w:t>afrodescendientes</w:t>
            </w:r>
            <w:r w:rsidRPr="000945F0">
              <w:rPr>
                <w:sz w:val="20"/>
                <w:u w:val="single"/>
                <w:lang w:val="es-PA"/>
              </w:rPr>
              <w:t xml:space="preserve"> y también, para las entrevistas personales (cara a cara o por teléfono)</w:t>
            </w:r>
          </w:p>
          <w:p w:rsidR="00277990" w:rsidRPr="00801149" w:rsidRDefault="00277990" w:rsidP="007F3CE4">
            <w:pPr>
              <w:pStyle w:val="ListParagraph"/>
              <w:numPr>
                <w:ilvl w:val="0"/>
                <w:numId w:val="64"/>
              </w:numPr>
              <w:rPr>
                <w:sz w:val="20"/>
                <w:lang w:val="es-PA"/>
              </w:rPr>
            </w:pPr>
            <w:r w:rsidRPr="00801149">
              <w:rPr>
                <w:sz w:val="20"/>
                <w:lang w:val="es-PA"/>
              </w:rPr>
              <w:t>¿Fue pertinente la estrategia seleccionada al formular el proyecto?</w:t>
            </w:r>
          </w:p>
          <w:p w:rsidR="00277990" w:rsidRPr="000945F0" w:rsidRDefault="00277990" w:rsidP="007F3CE4">
            <w:pPr>
              <w:pStyle w:val="ListParagraph"/>
              <w:numPr>
                <w:ilvl w:val="0"/>
                <w:numId w:val="64"/>
              </w:numPr>
              <w:rPr>
                <w:sz w:val="20"/>
                <w:lang w:val="es-PA"/>
              </w:rPr>
            </w:pPr>
            <w:r w:rsidRPr="000945F0">
              <w:rPr>
                <w:sz w:val="20"/>
                <w:lang w:val="es-PA"/>
              </w:rPr>
              <w:t>¿Eran realistas y concretos los objetivos y resultados esperados con el modelo de intervención adoptado?</w:t>
            </w:r>
          </w:p>
          <w:p w:rsidR="00277990" w:rsidRPr="000945F0" w:rsidRDefault="00277990" w:rsidP="007F3CE4">
            <w:pPr>
              <w:pStyle w:val="ListParagraph"/>
              <w:numPr>
                <w:ilvl w:val="0"/>
                <w:numId w:val="64"/>
              </w:numPr>
              <w:rPr>
                <w:sz w:val="20"/>
                <w:lang w:val="es-PA"/>
              </w:rPr>
            </w:pPr>
            <w:r w:rsidRPr="000945F0">
              <w:rPr>
                <w:sz w:val="20"/>
                <w:lang w:val="es-PA"/>
              </w:rPr>
              <w:t xml:space="preserve">¿Considera Ud. que los objetivos y resultados perseguidos con el proyecto eran una meta significativa en relación con la situación actual de las organizaciones de </w:t>
            </w:r>
            <w:r>
              <w:rPr>
                <w:sz w:val="20"/>
                <w:lang w:val="es-PA"/>
              </w:rPr>
              <w:t>afrodescendientes</w:t>
            </w:r>
            <w:r w:rsidRPr="000945F0">
              <w:rPr>
                <w:sz w:val="20"/>
                <w:lang w:val="es-PA"/>
              </w:rPr>
              <w:t xml:space="preserve"> y las actividades que ellas ya vienen realizando por sus propios medios?</w:t>
            </w:r>
          </w:p>
          <w:p w:rsidR="00277990" w:rsidRPr="00801149" w:rsidRDefault="00277990" w:rsidP="007F3CE4">
            <w:pPr>
              <w:pStyle w:val="ListParagraph"/>
              <w:numPr>
                <w:ilvl w:val="0"/>
                <w:numId w:val="64"/>
              </w:numPr>
              <w:rPr>
                <w:sz w:val="20"/>
                <w:lang w:val="es-PA"/>
              </w:rPr>
            </w:pPr>
            <w:r w:rsidRPr="00801149">
              <w:rPr>
                <w:sz w:val="20"/>
                <w:lang w:val="es-PA"/>
              </w:rPr>
              <w:t>¿Considera Ud. que existen otros objetivos y resultados de importancia que no fueron tenidos en cuenta por el proyecto?</w:t>
            </w:r>
          </w:p>
          <w:p w:rsidR="00277990" w:rsidRPr="00801149" w:rsidRDefault="00277990" w:rsidP="007F3CE4">
            <w:pPr>
              <w:pStyle w:val="ListParagraph"/>
              <w:numPr>
                <w:ilvl w:val="0"/>
                <w:numId w:val="64"/>
              </w:numPr>
              <w:rPr>
                <w:sz w:val="20"/>
                <w:lang w:val="es-PA"/>
              </w:rPr>
            </w:pPr>
            <w:r w:rsidRPr="00801149">
              <w:rPr>
                <w:sz w:val="20"/>
                <w:lang w:val="es-PA"/>
              </w:rPr>
              <w:t xml:space="preserve">¿Qué contribuciones tuvieron las acciones del proyecto en el mejoramiento de las condiciones políticas, económicas o sociales para la participación de las poblaciones </w:t>
            </w:r>
            <w:r>
              <w:rPr>
                <w:sz w:val="20"/>
                <w:lang w:val="es-PA"/>
              </w:rPr>
              <w:t>afrodescendiente</w:t>
            </w:r>
            <w:r w:rsidRPr="00801149">
              <w:rPr>
                <w:sz w:val="20"/>
                <w:lang w:val="es-PA"/>
              </w:rPr>
              <w:t>s en AL en políticas públicas nacionales, considerando que el proyecto tuvo una duración de 18 meses?</w:t>
            </w:r>
          </w:p>
          <w:p w:rsidR="00277990" w:rsidRPr="000945F0" w:rsidRDefault="00277990" w:rsidP="007F3CE4">
            <w:pPr>
              <w:rPr>
                <w:sz w:val="20"/>
                <w:u w:val="single"/>
                <w:lang w:val="es-PA"/>
              </w:rPr>
            </w:pPr>
            <w:r w:rsidRPr="000945F0">
              <w:rPr>
                <w:sz w:val="20"/>
                <w:u w:val="single"/>
                <w:lang w:val="es-PA"/>
              </w:rPr>
              <w:t xml:space="preserve">GRUPO B: Representantes de Asociaciones </w:t>
            </w:r>
            <w:r>
              <w:rPr>
                <w:sz w:val="20"/>
                <w:u w:val="single"/>
                <w:lang w:val="es-PA"/>
              </w:rPr>
              <w:t>afrodescendientes</w:t>
            </w:r>
            <w:r w:rsidRPr="000945F0">
              <w:rPr>
                <w:sz w:val="20"/>
                <w:u w:val="single"/>
                <w:lang w:val="es-PA"/>
              </w:rPr>
              <w:t xml:space="preserve"> que fueron conectadas a Internet por el Proyecto Regional</w:t>
            </w:r>
          </w:p>
          <w:p w:rsidR="00277990" w:rsidRPr="00801149" w:rsidRDefault="00277990" w:rsidP="007F3CE4">
            <w:pPr>
              <w:pStyle w:val="ListParagraph"/>
              <w:numPr>
                <w:ilvl w:val="0"/>
                <w:numId w:val="65"/>
              </w:numPr>
              <w:rPr>
                <w:sz w:val="20"/>
                <w:lang w:val="es-PA"/>
              </w:rPr>
            </w:pPr>
            <w:r w:rsidRPr="00801149">
              <w:rPr>
                <w:sz w:val="20"/>
                <w:lang w:val="es-PA"/>
              </w:rPr>
              <w:t>¿Contaban con conexión a internet  antes del apoyo recibido por el proyecto?</w:t>
            </w:r>
          </w:p>
          <w:p w:rsidR="00277990" w:rsidRPr="00801149" w:rsidRDefault="00277990" w:rsidP="007F3CE4">
            <w:pPr>
              <w:pStyle w:val="ListParagraph"/>
              <w:numPr>
                <w:ilvl w:val="0"/>
                <w:numId w:val="65"/>
              </w:numPr>
              <w:rPr>
                <w:sz w:val="20"/>
                <w:lang w:val="es-PA"/>
              </w:rPr>
            </w:pPr>
            <w:r w:rsidRPr="00801149">
              <w:rPr>
                <w:sz w:val="20"/>
                <w:lang w:val="es-PA"/>
              </w:rPr>
              <w:t>¿Cuáles eran las principales consecuencias de no estar conectados?</w:t>
            </w:r>
          </w:p>
          <w:p w:rsidR="00277990" w:rsidRPr="00801149" w:rsidRDefault="00277990" w:rsidP="007F3CE4">
            <w:pPr>
              <w:pStyle w:val="ListParagraph"/>
              <w:numPr>
                <w:ilvl w:val="0"/>
                <w:numId w:val="65"/>
              </w:numPr>
              <w:rPr>
                <w:sz w:val="20"/>
                <w:lang w:val="es-PA"/>
              </w:rPr>
            </w:pPr>
            <w:r w:rsidRPr="00801149">
              <w:rPr>
                <w:sz w:val="20"/>
                <w:lang w:val="es-PA"/>
              </w:rPr>
              <w:t>¿Qué uso se le da a la conexión a internet?</w:t>
            </w:r>
          </w:p>
          <w:p w:rsidR="00277990" w:rsidRPr="00801149" w:rsidRDefault="00277990" w:rsidP="007F3CE4">
            <w:pPr>
              <w:pStyle w:val="ListParagraph"/>
              <w:numPr>
                <w:ilvl w:val="0"/>
                <w:numId w:val="65"/>
              </w:numPr>
              <w:rPr>
                <w:sz w:val="20"/>
                <w:lang w:val="es-PA"/>
              </w:rPr>
            </w:pPr>
            <w:r w:rsidRPr="00801149">
              <w:rPr>
                <w:sz w:val="20"/>
                <w:lang w:val="es-PA"/>
              </w:rPr>
              <w:t>¿Utilizan la página web creada por el Proyecto?</w:t>
            </w:r>
          </w:p>
          <w:p w:rsidR="00277990" w:rsidRPr="00801149" w:rsidRDefault="00277990" w:rsidP="007F3CE4">
            <w:pPr>
              <w:pStyle w:val="ListParagraph"/>
              <w:numPr>
                <w:ilvl w:val="0"/>
                <w:numId w:val="65"/>
              </w:numPr>
              <w:rPr>
                <w:sz w:val="20"/>
                <w:lang w:val="es-PA"/>
              </w:rPr>
            </w:pPr>
            <w:r w:rsidRPr="00801149">
              <w:rPr>
                <w:sz w:val="20"/>
                <w:lang w:val="es-PA"/>
              </w:rPr>
              <w:t>De ser "SI"  su respuesta anterior, ¿con que propósito?</w:t>
            </w:r>
          </w:p>
          <w:p w:rsidR="00277990" w:rsidRPr="000945F0" w:rsidRDefault="00277990" w:rsidP="007F3CE4">
            <w:pPr>
              <w:rPr>
                <w:sz w:val="20"/>
                <w:u w:val="single"/>
                <w:lang w:val="es-PA"/>
              </w:rPr>
            </w:pPr>
            <w:r w:rsidRPr="000945F0">
              <w:rPr>
                <w:sz w:val="20"/>
                <w:u w:val="single"/>
                <w:lang w:val="es-PA"/>
              </w:rPr>
              <w:t>COORDINACION DEL PROYECTO</w:t>
            </w:r>
          </w:p>
          <w:p w:rsidR="00277990" w:rsidRPr="00801149" w:rsidRDefault="00277990" w:rsidP="007F3CE4">
            <w:pPr>
              <w:pStyle w:val="ListParagraph"/>
              <w:numPr>
                <w:ilvl w:val="0"/>
                <w:numId w:val="66"/>
              </w:numPr>
              <w:rPr>
                <w:sz w:val="20"/>
                <w:lang w:val="es-PA"/>
              </w:rPr>
            </w:pPr>
            <w:r w:rsidRPr="00801149">
              <w:rPr>
                <w:sz w:val="20"/>
                <w:lang w:val="es-PA"/>
              </w:rPr>
              <w:t>¿Fue pertinente la estrategia seleccionada al formular el proyecto?</w:t>
            </w:r>
          </w:p>
          <w:p w:rsidR="00277990" w:rsidRPr="00801149" w:rsidRDefault="00277990" w:rsidP="007F3CE4">
            <w:pPr>
              <w:pStyle w:val="ListParagraph"/>
              <w:numPr>
                <w:ilvl w:val="0"/>
                <w:numId w:val="66"/>
              </w:numPr>
              <w:rPr>
                <w:sz w:val="20"/>
                <w:lang w:val="es-PA"/>
              </w:rPr>
            </w:pPr>
            <w:r w:rsidRPr="00801149">
              <w:rPr>
                <w:sz w:val="20"/>
                <w:lang w:val="es-PA"/>
              </w:rPr>
              <w:t>¿Eran realistas y concretos los objetivos y resultados esperados con el modelo de intervención adoptado?</w:t>
            </w:r>
          </w:p>
          <w:p w:rsidR="00277990" w:rsidRPr="00801149" w:rsidRDefault="00277990" w:rsidP="007F3CE4">
            <w:pPr>
              <w:pStyle w:val="ListParagraph"/>
              <w:numPr>
                <w:ilvl w:val="0"/>
                <w:numId w:val="66"/>
              </w:numPr>
              <w:rPr>
                <w:sz w:val="20"/>
                <w:lang w:val="es-PA"/>
              </w:rPr>
            </w:pPr>
            <w:r w:rsidRPr="00801149">
              <w:rPr>
                <w:sz w:val="20"/>
                <w:lang w:val="es-PA"/>
              </w:rPr>
              <w:t>¿Considera Ud. que existen otros objetivos y resultados de importancia que no fueron tenidos en cuenta por el proyecto?</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Sub-preguntas clave</w:t>
            </w:r>
          </w:p>
        </w:tc>
        <w:tc>
          <w:tcPr>
            <w:tcW w:w="7103" w:type="dxa"/>
            <w:vAlign w:val="center"/>
          </w:tcPr>
          <w:p w:rsidR="00277990" w:rsidRPr="00581A45" w:rsidRDefault="00277990" w:rsidP="007F3CE4">
            <w:pPr>
              <w:rPr>
                <w:sz w:val="20"/>
                <w:lang w:val="es-PA"/>
              </w:rPr>
            </w:pPr>
            <w:r w:rsidRPr="00581A45">
              <w:rPr>
                <w:sz w:val="20"/>
                <w:lang w:val="es-PA"/>
              </w:rPr>
              <w:t>Preguntas haciendo referencia a una potencial 2da etapa del proyecto, como una forma indirecta de identificar falencias del diseño actual</w:t>
            </w:r>
            <w:r>
              <w:rPr>
                <w:sz w:val="20"/>
                <w:lang w:val="es-PA"/>
              </w:rPr>
              <w:t xml:space="preserve"> en cuanto a Pertinencia</w:t>
            </w:r>
          </w:p>
          <w:p w:rsidR="00277990" w:rsidRPr="000945F0" w:rsidRDefault="00277990" w:rsidP="007F3CE4">
            <w:pPr>
              <w:rPr>
                <w:sz w:val="20"/>
                <w:u w:val="single"/>
                <w:lang w:val="es-PA"/>
              </w:rPr>
            </w:pPr>
            <w:r w:rsidRPr="000945F0">
              <w:rPr>
                <w:sz w:val="20"/>
                <w:u w:val="single"/>
                <w:lang w:val="es-PA"/>
              </w:rPr>
              <w:t xml:space="preserve">GRUPO A: Representantes de Asociaciones </w:t>
            </w:r>
            <w:r>
              <w:rPr>
                <w:sz w:val="20"/>
                <w:u w:val="single"/>
                <w:lang w:val="es-PA"/>
              </w:rPr>
              <w:t>afrodescendientes</w:t>
            </w:r>
            <w:r w:rsidRPr="000945F0">
              <w:rPr>
                <w:sz w:val="20"/>
                <w:u w:val="single"/>
                <w:lang w:val="es-PA"/>
              </w:rPr>
              <w:t xml:space="preserve"> y también, para las entrevistas personales (cara a cara o por teléfono)</w:t>
            </w:r>
          </w:p>
          <w:p w:rsidR="00277990" w:rsidRPr="00801149" w:rsidRDefault="00277990" w:rsidP="007F3CE4">
            <w:pPr>
              <w:pStyle w:val="ListParagraph"/>
              <w:numPr>
                <w:ilvl w:val="0"/>
                <w:numId w:val="67"/>
              </w:numPr>
              <w:rPr>
                <w:sz w:val="20"/>
                <w:lang w:val="es-PA"/>
              </w:rPr>
            </w:pPr>
            <w:r w:rsidRPr="00801149">
              <w:rPr>
                <w:sz w:val="20"/>
                <w:lang w:val="es-PA"/>
              </w:rPr>
              <w:t>Si se decidiera la continuación del proyecto, ¿cuál debería ser la direccionalidad de esa segunda etapa?</w:t>
            </w:r>
          </w:p>
          <w:p w:rsidR="00277990" w:rsidRPr="00801149" w:rsidRDefault="00277990" w:rsidP="007F3CE4">
            <w:pPr>
              <w:pStyle w:val="ListParagraph"/>
              <w:numPr>
                <w:ilvl w:val="0"/>
                <w:numId w:val="67"/>
              </w:numPr>
              <w:rPr>
                <w:sz w:val="20"/>
              </w:rPr>
            </w:pPr>
            <w:r w:rsidRPr="00801149">
              <w:rPr>
                <w:sz w:val="20"/>
                <w:lang w:val="es-PA"/>
              </w:rPr>
              <w:t>¿Cuáles serían los objetivos y resultados más relevantes a considerar para una segunda etapa?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Fuentes de información</w:t>
            </w:r>
          </w:p>
        </w:tc>
        <w:tc>
          <w:tcPr>
            <w:tcW w:w="7103" w:type="dxa"/>
            <w:vAlign w:val="center"/>
          </w:tcPr>
          <w:p w:rsidR="00277990" w:rsidRPr="002E4F9E" w:rsidRDefault="00277990" w:rsidP="007F3CE4">
            <w:pPr>
              <w:rPr>
                <w:sz w:val="20"/>
                <w:highlight w:val="yellow"/>
              </w:rPr>
            </w:pPr>
            <w:r w:rsidRPr="002E4F9E">
              <w:rPr>
                <w:sz w:val="20"/>
                <w:highlight w:val="yellow"/>
              </w:rPr>
              <w:t>Documentación producida por el proyecto</w:t>
            </w:r>
          </w:p>
          <w:p w:rsidR="00277990" w:rsidRPr="002E4F9E" w:rsidRDefault="00277990" w:rsidP="007F3CE4">
            <w:pPr>
              <w:rPr>
                <w:sz w:val="20"/>
                <w:highlight w:val="yellow"/>
              </w:rPr>
            </w:pPr>
            <w:r w:rsidRPr="002E4F9E">
              <w:rPr>
                <w:sz w:val="20"/>
                <w:highlight w:val="yellow"/>
              </w:rPr>
              <w:t>Asociaciones afrodescendientes.</w:t>
            </w:r>
          </w:p>
          <w:p w:rsidR="00277990" w:rsidRPr="002E4F9E" w:rsidRDefault="00277990" w:rsidP="007F3CE4">
            <w:pPr>
              <w:rPr>
                <w:sz w:val="20"/>
                <w:highlight w:val="yellow"/>
              </w:rPr>
            </w:pPr>
            <w:r w:rsidRPr="002E4F9E">
              <w:rPr>
                <w:sz w:val="20"/>
                <w:highlight w:val="yellow"/>
              </w:rPr>
              <w:t>Organizaciones afrodescendientes conectadas a internet.</w:t>
            </w:r>
          </w:p>
          <w:p w:rsidR="00277990" w:rsidRPr="00801149" w:rsidRDefault="00277990" w:rsidP="007F3CE4">
            <w:pPr>
              <w:rPr>
                <w:sz w:val="20"/>
              </w:rPr>
            </w:pPr>
            <w:r w:rsidRPr="002E4F9E">
              <w:rPr>
                <w:sz w:val="20"/>
                <w:highlight w:val="yellow"/>
              </w:rPr>
              <w:t>Coordinación del proyecto.</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Métodos/herramientas de recopilación de datos</w:t>
            </w:r>
          </w:p>
        </w:tc>
        <w:tc>
          <w:tcPr>
            <w:tcW w:w="7103" w:type="dxa"/>
            <w:vAlign w:val="center"/>
          </w:tcPr>
          <w:p w:rsidR="00277990" w:rsidRPr="00801149" w:rsidRDefault="00277990" w:rsidP="007F3CE4">
            <w:pPr>
              <w:rPr>
                <w:sz w:val="20"/>
              </w:rPr>
            </w:pPr>
            <w:r w:rsidRPr="00801149">
              <w:rPr>
                <w:sz w:val="20"/>
              </w:rPr>
              <w:t>Encuestas electrónicas.</w:t>
            </w:r>
          </w:p>
          <w:p w:rsidR="00277990" w:rsidRPr="00801149" w:rsidRDefault="00277990" w:rsidP="007F3CE4">
            <w:pPr>
              <w:rPr>
                <w:sz w:val="20"/>
              </w:rPr>
            </w:pPr>
            <w:r w:rsidRPr="00801149">
              <w:rPr>
                <w:sz w:val="20"/>
              </w:rPr>
              <w:t>Entrevistas telefónicas.</w:t>
            </w:r>
          </w:p>
          <w:p w:rsidR="00277990" w:rsidRPr="00801149" w:rsidRDefault="00277990" w:rsidP="007F3CE4">
            <w:pPr>
              <w:rPr>
                <w:sz w:val="20"/>
              </w:rPr>
            </w:pPr>
            <w:r w:rsidRPr="00801149">
              <w:rPr>
                <w:sz w:val="20"/>
              </w:rPr>
              <w:t>Entrevistas persona a persona.</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Indicadores/Estándar de Éxito</w:t>
            </w:r>
          </w:p>
        </w:tc>
        <w:tc>
          <w:tcPr>
            <w:tcW w:w="7103" w:type="dxa"/>
            <w:vAlign w:val="center"/>
          </w:tcPr>
          <w:p w:rsidR="00277990" w:rsidRPr="00801149" w:rsidRDefault="00277990" w:rsidP="007F3CE4">
            <w:pPr>
              <w:rPr>
                <w:sz w:val="20"/>
              </w:rPr>
            </w:pPr>
            <w:r>
              <w:rPr>
                <w:sz w:val="20"/>
              </w:rPr>
              <w:t xml:space="preserve">Cantidad de respuestas obtenidas respecto de las encuestas enviadas. </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Métodos para el análisis de datos</w:t>
            </w:r>
          </w:p>
        </w:tc>
        <w:tc>
          <w:tcPr>
            <w:tcW w:w="7103" w:type="dxa"/>
            <w:vAlign w:val="center"/>
          </w:tcPr>
          <w:p w:rsidR="00277990" w:rsidRPr="00801149" w:rsidRDefault="00277990" w:rsidP="007F3CE4">
            <w:pPr>
              <w:rPr>
                <w:sz w:val="20"/>
              </w:rPr>
            </w:pPr>
            <w:r>
              <w:rPr>
                <w:sz w:val="20"/>
              </w:rPr>
              <w:t>Análisis cuantitativo de las preguntas con respuestas dicotómicas y análisis conceptual del resto de las preguntas.</w:t>
            </w:r>
          </w:p>
        </w:tc>
      </w:tr>
    </w:tbl>
    <w:p w:rsidR="00277990" w:rsidRDefault="00277990" w:rsidP="00277990"/>
    <w:p w:rsidR="00277990" w:rsidRDefault="00277990" w:rsidP="00277990"/>
    <w:tbl>
      <w:tblPr>
        <w:tblStyle w:val="TableGrid"/>
        <w:tblW w:w="0" w:type="auto"/>
        <w:tblLook w:val="04A0"/>
      </w:tblPr>
      <w:tblGrid>
        <w:gridCol w:w="2518"/>
        <w:gridCol w:w="7103"/>
      </w:tblGrid>
      <w:tr w:rsidR="00277990" w:rsidRPr="00801149" w:rsidTr="007F3CE4">
        <w:trPr>
          <w:trHeight w:val="397"/>
          <w:tblHeader/>
        </w:trPr>
        <w:tc>
          <w:tcPr>
            <w:tcW w:w="2518" w:type="dxa"/>
            <w:shd w:val="pct25" w:color="auto" w:fill="auto"/>
            <w:vAlign w:val="center"/>
          </w:tcPr>
          <w:p w:rsidR="00277990" w:rsidRPr="00801149" w:rsidRDefault="00277990" w:rsidP="007F3CE4">
            <w:pPr>
              <w:rPr>
                <w:b/>
                <w:sz w:val="20"/>
              </w:rPr>
            </w:pPr>
            <w:r w:rsidRPr="00801149">
              <w:rPr>
                <w:b/>
                <w:sz w:val="20"/>
              </w:rPr>
              <w:lastRenderedPageBreak/>
              <w:t>Criterio de evaluación</w:t>
            </w:r>
          </w:p>
        </w:tc>
        <w:tc>
          <w:tcPr>
            <w:tcW w:w="7103" w:type="dxa"/>
            <w:shd w:val="pct25" w:color="auto" w:fill="auto"/>
            <w:vAlign w:val="center"/>
          </w:tcPr>
          <w:p w:rsidR="00277990" w:rsidRPr="00801149" w:rsidRDefault="00277990" w:rsidP="007F3CE4">
            <w:pPr>
              <w:rPr>
                <w:b/>
                <w:sz w:val="20"/>
              </w:rPr>
            </w:pPr>
            <w:r w:rsidRPr="00801149">
              <w:rPr>
                <w:b/>
                <w:sz w:val="20"/>
              </w:rPr>
              <w:t>EFICACIA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Preguntas clave</w:t>
            </w:r>
          </w:p>
        </w:tc>
        <w:tc>
          <w:tcPr>
            <w:tcW w:w="7103" w:type="dxa"/>
            <w:vAlign w:val="center"/>
          </w:tcPr>
          <w:p w:rsidR="00277990" w:rsidRPr="000945F0" w:rsidRDefault="00277990" w:rsidP="007F3CE4">
            <w:pPr>
              <w:rPr>
                <w:sz w:val="20"/>
                <w:u w:val="single"/>
                <w:lang w:val="es-PA"/>
              </w:rPr>
            </w:pPr>
            <w:r w:rsidRPr="000945F0">
              <w:rPr>
                <w:sz w:val="20"/>
                <w:u w:val="single"/>
                <w:lang w:val="es-PA"/>
              </w:rPr>
              <w:t xml:space="preserve">GRUPO A: Representantes de Asociaciones </w:t>
            </w:r>
            <w:r>
              <w:rPr>
                <w:sz w:val="20"/>
                <w:u w:val="single"/>
                <w:lang w:val="es-PA"/>
              </w:rPr>
              <w:t>afrodescendientes</w:t>
            </w:r>
            <w:r w:rsidRPr="000945F0">
              <w:rPr>
                <w:sz w:val="20"/>
                <w:u w:val="single"/>
                <w:lang w:val="es-PA"/>
              </w:rPr>
              <w:t xml:space="preserve"> y también, para las entrevistas personales (cara a cara o por teléfono)</w:t>
            </w:r>
          </w:p>
          <w:p w:rsidR="00277990" w:rsidRPr="00801149" w:rsidRDefault="00277990" w:rsidP="007F3CE4">
            <w:pPr>
              <w:pStyle w:val="ListParagraph"/>
              <w:numPr>
                <w:ilvl w:val="0"/>
                <w:numId w:val="68"/>
              </w:numPr>
              <w:rPr>
                <w:sz w:val="20"/>
                <w:lang w:val="es-PA"/>
              </w:rPr>
            </w:pPr>
            <w:r w:rsidRPr="00801149">
              <w:rPr>
                <w:sz w:val="20"/>
                <w:lang w:val="es-PA"/>
              </w:rPr>
              <w:t>¿Qué resultados se obtuvieron en las organizaciones productos de las actividades del proyecto?</w:t>
            </w:r>
          </w:p>
          <w:p w:rsidR="00277990" w:rsidRPr="00801149" w:rsidRDefault="00277990" w:rsidP="007F3CE4">
            <w:pPr>
              <w:pStyle w:val="ListParagraph"/>
              <w:numPr>
                <w:ilvl w:val="0"/>
                <w:numId w:val="68"/>
              </w:numPr>
              <w:rPr>
                <w:sz w:val="20"/>
                <w:lang w:val="es-PA"/>
              </w:rPr>
            </w:pPr>
            <w:r w:rsidRPr="00801149">
              <w:rPr>
                <w:sz w:val="20"/>
                <w:lang w:val="es-PA"/>
              </w:rPr>
              <w:t xml:space="preserve">¿Qué avances se lograron a nivel del fortalecimiento de las capacidades de las organizaciones </w:t>
            </w:r>
            <w:r>
              <w:rPr>
                <w:sz w:val="20"/>
                <w:lang w:val="es-PA"/>
              </w:rPr>
              <w:t>afrodescendiente</w:t>
            </w:r>
            <w:r w:rsidRPr="00801149">
              <w:rPr>
                <w:sz w:val="20"/>
                <w:lang w:val="es-PA"/>
              </w:rPr>
              <w:t>s de la región de AL?</w:t>
            </w:r>
          </w:p>
          <w:p w:rsidR="00277990" w:rsidRPr="00801149" w:rsidRDefault="00277990" w:rsidP="007F3CE4">
            <w:pPr>
              <w:pStyle w:val="ListParagraph"/>
              <w:numPr>
                <w:ilvl w:val="0"/>
                <w:numId w:val="68"/>
              </w:numPr>
              <w:rPr>
                <w:sz w:val="20"/>
                <w:lang w:val="es-PA"/>
              </w:rPr>
            </w:pPr>
            <w:r w:rsidRPr="00801149">
              <w:rPr>
                <w:sz w:val="20"/>
                <w:lang w:val="es-PA"/>
              </w:rPr>
              <w:t>¿La inclusión de temas transversales aumento la calidad de la intervención?</w:t>
            </w:r>
          </w:p>
          <w:p w:rsidR="00277990" w:rsidRPr="00801149" w:rsidRDefault="00277990" w:rsidP="007F3CE4">
            <w:pPr>
              <w:pStyle w:val="ListParagraph"/>
              <w:numPr>
                <w:ilvl w:val="0"/>
                <w:numId w:val="68"/>
              </w:numPr>
              <w:rPr>
                <w:sz w:val="20"/>
                <w:lang w:val="es-PA"/>
              </w:rPr>
            </w:pPr>
            <w:r w:rsidRPr="00801149">
              <w:rPr>
                <w:sz w:val="20"/>
                <w:lang w:val="es-PA"/>
              </w:rPr>
              <w:t>Si su respuesta a la pregunta anterior es Si, ¿Cómo?</w:t>
            </w:r>
          </w:p>
          <w:p w:rsidR="00277990" w:rsidRPr="00801149" w:rsidRDefault="00277990" w:rsidP="007F3CE4">
            <w:pPr>
              <w:pStyle w:val="ListParagraph"/>
              <w:numPr>
                <w:ilvl w:val="0"/>
                <w:numId w:val="68"/>
              </w:numPr>
              <w:rPr>
                <w:sz w:val="20"/>
                <w:lang w:val="es-PA"/>
              </w:rPr>
            </w:pPr>
            <w:r w:rsidRPr="00801149">
              <w:rPr>
                <w:sz w:val="20"/>
                <w:lang w:val="es-PA"/>
              </w:rPr>
              <w:t>¿Las actividades del proyecto han sido determinantes dentro de la organización afro a fin de mejorar el desempeño de la misma?</w:t>
            </w:r>
          </w:p>
          <w:p w:rsidR="00277990" w:rsidRPr="00801149" w:rsidRDefault="00277990" w:rsidP="007F3CE4">
            <w:pPr>
              <w:pStyle w:val="ListParagraph"/>
              <w:numPr>
                <w:ilvl w:val="0"/>
                <w:numId w:val="68"/>
              </w:numPr>
              <w:rPr>
                <w:sz w:val="20"/>
                <w:lang w:val="es-PA"/>
              </w:rPr>
            </w:pPr>
            <w:r w:rsidRPr="00801149">
              <w:rPr>
                <w:sz w:val="20"/>
                <w:lang w:val="es-PA"/>
              </w:rPr>
              <w:t xml:space="preserve">¿Han incrementado el conocimiento de las condiciones actuales para la participación efectiva de los grupos </w:t>
            </w:r>
            <w:r>
              <w:rPr>
                <w:sz w:val="20"/>
                <w:lang w:val="es-PA"/>
              </w:rPr>
              <w:t>afrodescendiente</w:t>
            </w:r>
            <w:r w:rsidRPr="00801149">
              <w:rPr>
                <w:sz w:val="20"/>
                <w:lang w:val="es-PA"/>
              </w:rPr>
              <w:t>s en las políticas públicas, con sus fortalezas, debilidades, oportunidades y amenazas?</w:t>
            </w:r>
          </w:p>
          <w:p w:rsidR="00277990" w:rsidRPr="000945F0" w:rsidRDefault="00277990" w:rsidP="007F3CE4">
            <w:pPr>
              <w:rPr>
                <w:sz w:val="20"/>
                <w:u w:val="single"/>
                <w:lang w:val="es-PA"/>
              </w:rPr>
            </w:pPr>
            <w:r w:rsidRPr="000945F0">
              <w:rPr>
                <w:sz w:val="20"/>
                <w:u w:val="single"/>
                <w:lang w:val="es-PA"/>
              </w:rPr>
              <w:t>GRUPO C: Periodistas que participaron en las actividades organizadas por el proyecto</w:t>
            </w:r>
          </w:p>
          <w:p w:rsidR="00277990" w:rsidRPr="00801149" w:rsidRDefault="00277990" w:rsidP="007F3CE4">
            <w:pPr>
              <w:pStyle w:val="ListParagraph"/>
              <w:numPr>
                <w:ilvl w:val="0"/>
                <w:numId w:val="69"/>
              </w:numPr>
              <w:rPr>
                <w:sz w:val="20"/>
                <w:lang w:val="es-PA"/>
              </w:rPr>
            </w:pPr>
            <w:r w:rsidRPr="00801149">
              <w:rPr>
                <w:sz w:val="20"/>
                <w:lang w:val="es-PA"/>
              </w:rPr>
              <w:t xml:space="preserve">¿Los medios de comunicación han dado cobertura a las actividades que se desarrollaron?  </w:t>
            </w:r>
          </w:p>
          <w:p w:rsidR="00277990" w:rsidRPr="00801149" w:rsidRDefault="00277990" w:rsidP="007F3CE4">
            <w:pPr>
              <w:pStyle w:val="ListParagraph"/>
              <w:numPr>
                <w:ilvl w:val="0"/>
                <w:numId w:val="69"/>
              </w:numPr>
              <w:rPr>
                <w:sz w:val="20"/>
                <w:lang w:val="es-PA"/>
              </w:rPr>
            </w:pPr>
            <w:r w:rsidRPr="00801149">
              <w:rPr>
                <w:sz w:val="20"/>
                <w:lang w:val="es-PA"/>
              </w:rPr>
              <w:t>¿Se publicaron notic</w:t>
            </w:r>
            <w:r>
              <w:rPr>
                <w:sz w:val="20"/>
                <w:lang w:val="es-PA"/>
              </w:rPr>
              <w:t>i</w:t>
            </w:r>
            <w:r w:rsidRPr="00801149">
              <w:rPr>
                <w:sz w:val="20"/>
                <w:lang w:val="es-PA"/>
              </w:rPr>
              <w:t>as al respecto?</w:t>
            </w:r>
          </w:p>
          <w:p w:rsidR="00277990" w:rsidRPr="00801149" w:rsidRDefault="00277990" w:rsidP="007F3CE4">
            <w:pPr>
              <w:pStyle w:val="ListParagraph"/>
              <w:numPr>
                <w:ilvl w:val="0"/>
                <w:numId w:val="69"/>
              </w:numPr>
              <w:rPr>
                <w:sz w:val="20"/>
                <w:lang w:val="es-PA"/>
              </w:rPr>
            </w:pPr>
            <w:r w:rsidRPr="00801149">
              <w:rPr>
                <w:sz w:val="20"/>
                <w:lang w:val="es-PA"/>
              </w:rPr>
              <w:t>¿Siente usted que las noticias que se han publicado con posterioridad a las actividades del proyecto han cambiado en algo?</w:t>
            </w:r>
          </w:p>
          <w:p w:rsidR="00277990" w:rsidRPr="00801149" w:rsidRDefault="00277990" w:rsidP="007F3CE4">
            <w:pPr>
              <w:pStyle w:val="ListParagraph"/>
              <w:numPr>
                <w:ilvl w:val="0"/>
                <w:numId w:val="69"/>
              </w:numPr>
              <w:rPr>
                <w:sz w:val="20"/>
                <w:lang w:val="es-PA"/>
              </w:rPr>
            </w:pPr>
            <w:r w:rsidRPr="00801149">
              <w:rPr>
                <w:sz w:val="20"/>
                <w:lang w:val="es-PA"/>
              </w:rPr>
              <w:t>Si su respuesta a la pregunta anterior fue "SI", ¿de qué manera?</w:t>
            </w:r>
          </w:p>
          <w:p w:rsidR="00277990" w:rsidRPr="00801149" w:rsidRDefault="00277990" w:rsidP="007F3CE4">
            <w:pPr>
              <w:pStyle w:val="ListParagraph"/>
              <w:numPr>
                <w:ilvl w:val="0"/>
                <w:numId w:val="69"/>
              </w:numPr>
              <w:rPr>
                <w:sz w:val="20"/>
                <w:lang w:val="es-PA"/>
              </w:rPr>
            </w:pPr>
            <w:r w:rsidRPr="00801149">
              <w:rPr>
                <w:sz w:val="20"/>
                <w:lang w:val="es-PA"/>
              </w:rPr>
              <w:t>¿Había participado anteriormente en eventos de esta naturaleza?</w:t>
            </w:r>
          </w:p>
          <w:p w:rsidR="00277990" w:rsidRPr="00801149" w:rsidRDefault="00277990" w:rsidP="007F3CE4">
            <w:pPr>
              <w:pStyle w:val="ListParagraph"/>
              <w:numPr>
                <w:ilvl w:val="0"/>
                <w:numId w:val="69"/>
              </w:numPr>
              <w:rPr>
                <w:sz w:val="20"/>
                <w:lang w:val="es-PA"/>
              </w:rPr>
            </w:pPr>
            <w:r w:rsidRPr="00801149">
              <w:rPr>
                <w:sz w:val="20"/>
                <w:lang w:val="es-PA"/>
              </w:rPr>
              <w:t>¿La capacitación ha promovido el interés de otras personas por acceder a la misma?</w:t>
            </w:r>
          </w:p>
          <w:p w:rsidR="00277990" w:rsidRPr="00801149" w:rsidRDefault="00277990" w:rsidP="007F3CE4">
            <w:pPr>
              <w:pStyle w:val="ListParagraph"/>
              <w:numPr>
                <w:ilvl w:val="0"/>
                <w:numId w:val="69"/>
              </w:numPr>
              <w:rPr>
                <w:sz w:val="20"/>
                <w:lang w:val="es-PA"/>
              </w:rPr>
            </w:pPr>
            <w:r w:rsidRPr="00801149">
              <w:rPr>
                <w:sz w:val="20"/>
                <w:lang w:val="es-PA"/>
              </w:rPr>
              <w:t xml:space="preserve">¿Piensa usted que la capacitación ha promovido la mejora del material utilizado para cobertura periodística sobre la población </w:t>
            </w:r>
            <w:r>
              <w:rPr>
                <w:sz w:val="20"/>
                <w:lang w:val="es-PA"/>
              </w:rPr>
              <w:t>afrodescendiente</w:t>
            </w:r>
            <w:r w:rsidRPr="00801149">
              <w:rPr>
                <w:sz w:val="20"/>
                <w:lang w:val="es-PA"/>
              </w:rPr>
              <w:t>?</w:t>
            </w:r>
          </w:p>
          <w:p w:rsidR="00277990" w:rsidRPr="00801149" w:rsidRDefault="00277990" w:rsidP="007F3CE4">
            <w:pPr>
              <w:pStyle w:val="ListParagraph"/>
              <w:numPr>
                <w:ilvl w:val="0"/>
                <w:numId w:val="69"/>
              </w:numPr>
              <w:rPr>
                <w:sz w:val="20"/>
                <w:lang w:val="es-PA"/>
              </w:rPr>
            </w:pPr>
            <w:r w:rsidRPr="00801149">
              <w:rPr>
                <w:sz w:val="20"/>
                <w:lang w:val="es-PA"/>
              </w:rPr>
              <w:t>¿Las publicaciones del tema han generado reacciones por parte del gobierno, empresas privadas o grupos sociales específicos?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Sub-preguntas clave</w:t>
            </w:r>
          </w:p>
        </w:tc>
        <w:tc>
          <w:tcPr>
            <w:tcW w:w="7103" w:type="dxa"/>
            <w:vAlign w:val="center"/>
          </w:tcPr>
          <w:p w:rsidR="00277990" w:rsidRPr="00801149" w:rsidRDefault="00277990" w:rsidP="007F3CE4">
            <w:pPr>
              <w:rPr>
                <w:sz w:val="20"/>
              </w:rPr>
            </w:pP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Fuentes de información</w:t>
            </w:r>
          </w:p>
        </w:tc>
        <w:tc>
          <w:tcPr>
            <w:tcW w:w="7103" w:type="dxa"/>
            <w:vAlign w:val="center"/>
          </w:tcPr>
          <w:p w:rsidR="00277990" w:rsidRPr="002E4F9E" w:rsidRDefault="00277990" w:rsidP="007F3CE4">
            <w:pPr>
              <w:rPr>
                <w:sz w:val="20"/>
                <w:highlight w:val="yellow"/>
              </w:rPr>
            </w:pPr>
            <w:r w:rsidRPr="002E4F9E">
              <w:rPr>
                <w:sz w:val="20"/>
                <w:highlight w:val="yellow"/>
              </w:rPr>
              <w:t>Documentación producida por el proyecto.</w:t>
            </w:r>
          </w:p>
          <w:p w:rsidR="00277990" w:rsidRPr="002E4F9E" w:rsidRDefault="00277990" w:rsidP="007F3CE4">
            <w:pPr>
              <w:rPr>
                <w:sz w:val="20"/>
                <w:highlight w:val="yellow"/>
              </w:rPr>
            </w:pPr>
            <w:r w:rsidRPr="002E4F9E">
              <w:rPr>
                <w:sz w:val="20"/>
                <w:highlight w:val="yellow"/>
              </w:rPr>
              <w:t>Matriz de Resultados completada.</w:t>
            </w:r>
          </w:p>
          <w:p w:rsidR="00277990" w:rsidRPr="002E4F9E" w:rsidRDefault="00277990" w:rsidP="007F3CE4">
            <w:pPr>
              <w:rPr>
                <w:sz w:val="20"/>
                <w:highlight w:val="yellow"/>
              </w:rPr>
            </w:pPr>
            <w:r w:rsidRPr="002E4F9E">
              <w:rPr>
                <w:sz w:val="20"/>
                <w:highlight w:val="yellow"/>
              </w:rPr>
              <w:t>Asociaciones afrodescendientes.</w:t>
            </w:r>
          </w:p>
          <w:p w:rsidR="00277990" w:rsidRPr="002E4F9E" w:rsidRDefault="00277990" w:rsidP="007F3CE4">
            <w:pPr>
              <w:rPr>
                <w:sz w:val="20"/>
              </w:rPr>
            </w:pPr>
            <w:r w:rsidRPr="002E4F9E">
              <w:rPr>
                <w:sz w:val="20"/>
                <w:highlight w:val="yellow"/>
              </w:rPr>
              <w:t>Periodistas.</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Métodos/herramientas de recopilación de datos</w:t>
            </w:r>
          </w:p>
        </w:tc>
        <w:tc>
          <w:tcPr>
            <w:tcW w:w="7103" w:type="dxa"/>
            <w:vAlign w:val="center"/>
          </w:tcPr>
          <w:p w:rsidR="00277990" w:rsidRPr="00801149" w:rsidRDefault="00277990" w:rsidP="007F3CE4">
            <w:pPr>
              <w:rPr>
                <w:sz w:val="20"/>
              </w:rPr>
            </w:pPr>
            <w:r w:rsidRPr="00801149">
              <w:rPr>
                <w:sz w:val="20"/>
              </w:rPr>
              <w:t>Encuestas electrónicas.</w:t>
            </w:r>
          </w:p>
          <w:p w:rsidR="00277990" w:rsidRPr="00801149" w:rsidRDefault="00277990" w:rsidP="007F3CE4">
            <w:pPr>
              <w:rPr>
                <w:sz w:val="20"/>
              </w:rPr>
            </w:pPr>
            <w:r w:rsidRPr="00801149">
              <w:rPr>
                <w:sz w:val="20"/>
              </w:rPr>
              <w:t>Entrevistas telefónicas.</w:t>
            </w:r>
          </w:p>
          <w:p w:rsidR="00277990" w:rsidRPr="00801149" w:rsidRDefault="00277990" w:rsidP="007F3CE4">
            <w:pPr>
              <w:rPr>
                <w:sz w:val="20"/>
              </w:rPr>
            </w:pPr>
            <w:r w:rsidRPr="00801149">
              <w:rPr>
                <w:sz w:val="20"/>
              </w:rPr>
              <w:t>Entrevistas persona a persona.</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Indicadores/Estándar de Éxito</w:t>
            </w:r>
          </w:p>
        </w:tc>
        <w:tc>
          <w:tcPr>
            <w:tcW w:w="7103" w:type="dxa"/>
            <w:vAlign w:val="center"/>
          </w:tcPr>
          <w:p w:rsidR="00277990" w:rsidRPr="00801149" w:rsidRDefault="00277990" w:rsidP="007F3CE4">
            <w:pPr>
              <w:rPr>
                <w:sz w:val="20"/>
              </w:rPr>
            </w:pPr>
            <w:r>
              <w:rPr>
                <w:sz w:val="20"/>
              </w:rPr>
              <w:t>Cantidad de respuestas obtenidas respecto de las encuestas enviadas.</w:t>
            </w:r>
          </w:p>
        </w:tc>
      </w:tr>
      <w:tr w:rsidR="00277990" w:rsidRPr="00801149" w:rsidTr="007F3CE4">
        <w:trPr>
          <w:trHeight w:val="397"/>
        </w:trPr>
        <w:tc>
          <w:tcPr>
            <w:tcW w:w="2518" w:type="dxa"/>
            <w:shd w:val="pct25" w:color="auto" w:fill="auto"/>
            <w:vAlign w:val="center"/>
          </w:tcPr>
          <w:p w:rsidR="00277990" w:rsidRPr="00801149" w:rsidRDefault="00277990" w:rsidP="007F3CE4">
            <w:pPr>
              <w:jc w:val="left"/>
              <w:rPr>
                <w:b/>
                <w:sz w:val="20"/>
              </w:rPr>
            </w:pPr>
            <w:r w:rsidRPr="00801149">
              <w:rPr>
                <w:b/>
                <w:sz w:val="20"/>
              </w:rPr>
              <w:t>Métodos para el análisis de datos</w:t>
            </w:r>
          </w:p>
        </w:tc>
        <w:tc>
          <w:tcPr>
            <w:tcW w:w="7103" w:type="dxa"/>
            <w:vAlign w:val="center"/>
          </w:tcPr>
          <w:p w:rsidR="00277990" w:rsidRPr="00801149" w:rsidRDefault="00277990" w:rsidP="007F3CE4">
            <w:pPr>
              <w:rPr>
                <w:sz w:val="20"/>
              </w:rPr>
            </w:pPr>
            <w:r>
              <w:rPr>
                <w:sz w:val="20"/>
              </w:rPr>
              <w:t>Análisis cuantitativo de las preguntas con respuestas dicotómicas y análisis conceptual del resto de las preguntas.</w:t>
            </w:r>
          </w:p>
        </w:tc>
      </w:tr>
    </w:tbl>
    <w:p w:rsidR="00277990" w:rsidRDefault="00277990" w:rsidP="00277990"/>
    <w:p w:rsidR="00277990" w:rsidRDefault="00277990" w:rsidP="00277990"/>
    <w:tbl>
      <w:tblPr>
        <w:tblStyle w:val="TableGrid"/>
        <w:tblW w:w="0" w:type="auto"/>
        <w:tblLook w:val="04A0"/>
      </w:tblPr>
      <w:tblGrid>
        <w:gridCol w:w="2518"/>
        <w:gridCol w:w="7103"/>
      </w:tblGrid>
      <w:tr w:rsidR="00277990" w:rsidRPr="00801149" w:rsidTr="007F3CE4">
        <w:trPr>
          <w:trHeight w:val="397"/>
          <w:tblHeader/>
        </w:trPr>
        <w:tc>
          <w:tcPr>
            <w:tcW w:w="2518" w:type="dxa"/>
            <w:shd w:val="pct25" w:color="auto" w:fill="auto"/>
            <w:vAlign w:val="center"/>
          </w:tcPr>
          <w:p w:rsidR="00277990" w:rsidRPr="00801149" w:rsidRDefault="00277990" w:rsidP="007F3CE4">
            <w:pPr>
              <w:rPr>
                <w:b/>
                <w:sz w:val="20"/>
              </w:rPr>
            </w:pPr>
            <w:r w:rsidRPr="00801149">
              <w:rPr>
                <w:b/>
                <w:sz w:val="20"/>
              </w:rPr>
              <w:t>Criterio de evaluación</w:t>
            </w:r>
          </w:p>
        </w:tc>
        <w:tc>
          <w:tcPr>
            <w:tcW w:w="7103" w:type="dxa"/>
            <w:shd w:val="pct25" w:color="auto" w:fill="auto"/>
            <w:vAlign w:val="center"/>
          </w:tcPr>
          <w:p w:rsidR="00277990" w:rsidRPr="00801149" w:rsidRDefault="00277990" w:rsidP="007F3CE4">
            <w:pPr>
              <w:rPr>
                <w:b/>
                <w:sz w:val="20"/>
              </w:rPr>
            </w:pPr>
            <w:r w:rsidRPr="00801149">
              <w:rPr>
                <w:b/>
                <w:sz w:val="20"/>
              </w:rPr>
              <w:t>EFICIENCIA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Preguntas clave</w:t>
            </w:r>
          </w:p>
        </w:tc>
        <w:tc>
          <w:tcPr>
            <w:tcW w:w="7103" w:type="dxa"/>
            <w:vAlign w:val="center"/>
          </w:tcPr>
          <w:p w:rsidR="00277990" w:rsidRPr="00801149" w:rsidRDefault="00277990" w:rsidP="007F3CE4">
            <w:pPr>
              <w:rPr>
                <w:sz w:val="20"/>
                <w:lang w:val="es-PA"/>
              </w:rPr>
            </w:pPr>
            <w:r w:rsidRPr="00801149">
              <w:rPr>
                <w:sz w:val="20"/>
                <w:lang w:val="es-PA"/>
              </w:rPr>
              <w:t>COORDINACION DEL PROYECTO</w:t>
            </w:r>
          </w:p>
          <w:p w:rsidR="00277990" w:rsidRPr="00801149" w:rsidRDefault="00277990" w:rsidP="007F3CE4">
            <w:pPr>
              <w:pStyle w:val="ListParagraph"/>
              <w:numPr>
                <w:ilvl w:val="0"/>
                <w:numId w:val="70"/>
              </w:numPr>
              <w:rPr>
                <w:sz w:val="20"/>
                <w:lang w:val="es-PA"/>
              </w:rPr>
            </w:pPr>
            <w:r w:rsidRPr="00801149">
              <w:rPr>
                <w:sz w:val="20"/>
                <w:lang w:val="es-PA"/>
              </w:rPr>
              <w:t>¿Los recursos financieros y humanos destinados a la implementación, seguimiento y evaluación del proyecto, son adecuados a la luz de los resultados alcanzados?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Sub-preguntas clave</w:t>
            </w:r>
          </w:p>
        </w:tc>
        <w:tc>
          <w:tcPr>
            <w:tcW w:w="7103" w:type="dxa"/>
            <w:vAlign w:val="center"/>
          </w:tcPr>
          <w:p w:rsidR="00277990" w:rsidRPr="00801149" w:rsidRDefault="00277990" w:rsidP="007F3CE4">
            <w:pPr>
              <w:rPr>
                <w:sz w:val="20"/>
              </w:rPr>
            </w:pP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Fuentes de información</w:t>
            </w:r>
          </w:p>
        </w:tc>
        <w:tc>
          <w:tcPr>
            <w:tcW w:w="7103" w:type="dxa"/>
            <w:vAlign w:val="center"/>
          </w:tcPr>
          <w:p w:rsidR="00277990" w:rsidRPr="002E4F9E" w:rsidRDefault="00277990" w:rsidP="007F3CE4">
            <w:pPr>
              <w:rPr>
                <w:sz w:val="20"/>
                <w:highlight w:val="yellow"/>
              </w:rPr>
            </w:pPr>
            <w:r w:rsidRPr="002E4F9E">
              <w:rPr>
                <w:sz w:val="20"/>
                <w:highlight w:val="yellow"/>
              </w:rPr>
              <w:t>Documentación producida por el proyecto.</w:t>
            </w:r>
          </w:p>
          <w:p w:rsidR="00277990" w:rsidRPr="00801149" w:rsidRDefault="00277990" w:rsidP="007F3CE4">
            <w:pPr>
              <w:rPr>
                <w:sz w:val="20"/>
              </w:rPr>
            </w:pPr>
            <w:r w:rsidRPr="002E4F9E">
              <w:rPr>
                <w:sz w:val="20"/>
                <w:highlight w:val="yellow"/>
              </w:rPr>
              <w:t>Coordinación del proyecto.</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 xml:space="preserve">Métodos/herramientas de </w:t>
            </w:r>
            <w:r w:rsidRPr="00801149">
              <w:rPr>
                <w:b/>
                <w:sz w:val="20"/>
              </w:rPr>
              <w:lastRenderedPageBreak/>
              <w:t>recopilación de datos</w:t>
            </w:r>
          </w:p>
        </w:tc>
        <w:tc>
          <w:tcPr>
            <w:tcW w:w="7103" w:type="dxa"/>
            <w:vAlign w:val="center"/>
          </w:tcPr>
          <w:p w:rsidR="00277990" w:rsidRPr="00801149" w:rsidRDefault="00277990" w:rsidP="007F3CE4">
            <w:pPr>
              <w:rPr>
                <w:sz w:val="20"/>
              </w:rPr>
            </w:pPr>
            <w:r w:rsidRPr="00801149">
              <w:rPr>
                <w:sz w:val="20"/>
              </w:rPr>
              <w:lastRenderedPageBreak/>
              <w:t>Entrevista persona a persona.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lastRenderedPageBreak/>
              <w:t>Indicadores/Estándar de Éxito</w:t>
            </w:r>
          </w:p>
        </w:tc>
        <w:tc>
          <w:tcPr>
            <w:tcW w:w="7103" w:type="dxa"/>
            <w:vAlign w:val="center"/>
          </w:tcPr>
          <w:p w:rsidR="00277990" w:rsidRPr="00801149" w:rsidRDefault="00277990" w:rsidP="007F3CE4">
            <w:pPr>
              <w:rPr>
                <w:sz w:val="20"/>
              </w:rPr>
            </w:pPr>
            <w:r>
              <w:rPr>
                <w:sz w:val="20"/>
              </w:rPr>
              <w:t>Cantidad de respuestas obtenidas respecto de las encuestas enviadas.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Métodos para el análisis de datos</w:t>
            </w:r>
          </w:p>
        </w:tc>
        <w:tc>
          <w:tcPr>
            <w:tcW w:w="7103" w:type="dxa"/>
            <w:vAlign w:val="center"/>
          </w:tcPr>
          <w:p w:rsidR="00277990" w:rsidRPr="00801149" w:rsidRDefault="00277990" w:rsidP="007F3CE4">
            <w:pPr>
              <w:rPr>
                <w:sz w:val="20"/>
              </w:rPr>
            </w:pPr>
            <w:r>
              <w:rPr>
                <w:sz w:val="20"/>
              </w:rPr>
              <w:t>Análisis cuantitativo de las preguntas con respuestas dicotómicas y análisis conceptual del resto de las preguntas.</w:t>
            </w:r>
          </w:p>
        </w:tc>
      </w:tr>
    </w:tbl>
    <w:p w:rsidR="00277990" w:rsidRDefault="00277990" w:rsidP="00277990"/>
    <w:p w:rsidR="00277990" w:rsidRDefault="00277990" w:rsidP="00277990"/>
    <w:tbl>
      <w:tblPr>
        <w:tblStyle w:val="TableGrid"/>
        <w:tblW w:w="0" w:type="auto"/>
        <w:tblLook w:val="04A0"/>
      </w:tblPr>
      <w:tblGrid>
        <w:gridCol w:w="2518"/>
        <w:gridCol w:w="7103"/>
      </w:tblGrid>
      <w:tr w:rsidR="00277990" w:rsidRPr="00801149" w:rsidTr="007F3CE4">
        <w:trPr>
          <w:trHeight w:val="397"/>
          <w:tblHeader/>
        </w:trPr>
        <w:tc>
          <w:tcPr>
            <w:tcW w:w="2518" w:type="dxa"/>
            <w:shd w:val="pct25" w:color="auto" w:fill="auto"/>
            <w:vAlign w:val="center"/>
          </w:tcPr>
          <w:p w:rsidR="00277990" w:rsidRPr="00801149" w:rsidRDefault="00277990" w:rsidP="007F3CE4">
            <w:pPr>
              <w:rPr>
                <w:b/>
                <w:sz w:val="20"/>
              </w:rPr>
            </w:pPr>
            <w:r w:rsidRPr="00801149">
              <w:rPr>
                <w:b/>
                <w:sz w:val="20"/>
              </w:rPr>
              <w:t>Criterio de evaluación</w:t>
            </w:r>
          </w:p>
        </w:tc>
        <w:tc>
          <w:tcPr>
            <w:tcW w:w="7103" w:type="dxa"/>
            <w:shd w:val="pct25" w:color="auto" w:fill="auto"/>
            <w:vAlign w:val="center"/>
          </w:tcPr>
          <w:p w:rsidR="00277990" w:rsidRPr="00801149" w:rsidRDefault="00277990" w:rsidP="007F3CE4">
            <w:pPr>
              <w:rPr>
                <w:b/>
                <w:sz w:val="20"/>
              </w:rPr>
            </w:pPr>
            <w:r w:rsidRPr="00801149">
              <w:rPr>
                <w:b/>
                <w:sz w:val="20"/>
              </w:rPr>
              <w:t>SOSTENIBILIDAD</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Preguntas clave</w:t>
            </w:r>
          </w:p>
        </w:tc>
        <w:tc>
          <w:tcPr>
            <w:tcW w:w="7103" w:type="dxa"/>
            <w:vAlign w:val="center"/>
          </w:tcPr>
          <w:p w:rsidR="00277990" w:rsidRPr="000945F0" w:rsidRDefault="00277990" w:rsidP="007F3CE4">
            <w:pPr>
              <w:rPr>
                <w:sz w:val="20"/>
                <w:u w:val="single"/>
                <w:lang w:val="es-PA"/>
              </w:rPr>
            </w:pPr>
            <w:r w:rsidRPr="000945F0">
              <w:rPr>
                <w:sz w:val="20"/>
                <w:u w:val="single"/>
                <w:lang w:val="es-PA"/>
              </w:rPr>
              <w:t xml:space="preserve">GRUPO A: Representantes de Asociaciones </w:t>
            </w:r>
            <w:r>
              <w:rPr>
                <w:sz w:val="20"/>
                <w:u w:val="single"/>
                <w:lang w:val="es-PA"/>
              </w:rPr>
              <w:t>afrodescendientes</w:t>
            </w:r>
            <w:r w:rsidRPr="000945F0">
              <w:rPr>
                <w:sz w:val="20"/>
                <w:u w:val="single"/>
                <w:lang w:val="es-PA"/>
              </w:rPr>
              <w:t xml:space="preserve"> y también, para las entrevistas personales (cara a cara o por teléfono)</w:t>
            </w:r>
          </w:p>
          <w:p w:rsidR="00277990" w:rsidRPr="00801149" w:rsidRDefault="00277990" w:rsidP="007F3CE4">
            <w:pPr>
              <w:pStyle w:val="ListParagraph"/>
              <w:numPr>
                <w:ilvl w:val="0"/>
                <w:numId w:val="70"/>
              </w:numPr>
              <w:rPr>
                <w:sz w:val="20"/>
                <w:lang w:val="es-PA"/>
              </w:rPr>
            </w:pPr>
            <w:r w:rsidRPr="00801149">
              <w:rPr>
                <w:sz w:val="20"/>
              </w:rPr>
              <w:t xml:space="preserve">¿Son auto sostenibles los resultados que se han logrado producto de las </w:t>
            </w:r>
            <w:r w:rsidRPr="00801149">
              <w:rPr>
                <w:sz w:val="20"/>
                <w:lang w:val="es-PA"/>
              </w:rPr>
              <w:t>acciones del proyecto?</w:t>
            </w:r>
          </w:p>
          <w:p w:rsidR="00277990" w:rsidRPr="000945F0" w:rsidRDefault="00277990" w:rsidP="007F3CE4">
            <w:pPr>
              <w:rPr>
                <w:sz w:val="20"/>
                <w:u w:val="single"/>
                <w:lang w:val="es-PA"/>
              </w:rPr>
            </w:pPr>
            <w:r w:rsidRPr="000945F0">
              <w:rPr>
                <w:sz w:val="20"/>
                <w:u w:val="single"/>
                <w:lang w:val="es-PA"/>
              </w:rPr>
              <w:t xml:space="preserve">GRUPO B: Representantes de Asociaciones </w:t>
            </w:r>
            <w:r>
              <w:rPr>
                <w:sz w:val="20"/>
                <w:u w:val="single"/>
                <w:lang w:val="es-PA"/>
              </w:rPr>
              <w:t>afrodescendientes</w:t>
            </w:r>
            <w:r w:rsidRPr="000945F0">
              <w:rPr>
                <w:sz w:val="20"/>
                <w:u w:val="single"/>
                <w:lang w:val="es-PA"/>
              </w:rPr>
              <w:t xml:space="preserve"> que fueron conectadas a Internet por el Proyecto Regional</w:t>
            </w:r>
          </w:p>
          <w:p w:rsidR="00277990" w:rsidRPr="00801149" w:rsidRDefault="00277990" w:rsidP="007F3CE4">
            <w:pPr>
              <w:pStyle w:val="ListParagraph"/>
              <w:numPr>
                <w:ilvl w:val="0"/>
                <w:numId w:val="70"/>
              </w:numPr>
              <w:rPr>
                <w:sz w:val="20"/>
                <w:lang w:val="es-PA"/>
              </w:rPr>
            </w:pPr>
            <w:r w:rsidRPr="00801149">
              <w:rPr>
                <w:sz w:val="20"/>
                <w:lang w:val="es-PA"/>
              </w:rPr>
              <w:t>Una vez finalizado el proyec</w:t>
            </w:r>
            <w:r>
              <w:rPr>
                <w:sz w:val="20"/>
                <w:lang w:val="es-PA"/>
              </w:rPr>
              <w:t>to, ¿Podrá su organización afro</w:t>
            </w:r>
            <w:r w:rsidRPr="00801149">
              <w:rPr>
                <w:sz w:val="20"/>
                <w:lang w:val="es-PA"/>
              </w:rPr>
              <w:t>descendiente continuar con la interconexión y trabajo en red c</w:t>
            </w:r>
            <w:r>
              <w:rPr>
                <w:sz w:val="20"/>
                <w:lang w:val="es-PA"/>
              </w:rPr>
              <w:t>on otras organizaciones de afro</w:t>
            </w:r>
            <w:r w:rsidRPr="00801149">
              <w:rPr>
                <w:sz w:val="20"/>
                <w:lang w:val="es-PA"/>
              </w:rPr>
              <w:t>descendientes a nivel local, nacional o regional?</w:t>
            </w:r>
          </w:p>
          <w:p w:rsidR="00277990" w:rsidRPr="00801149" w:rsidRDefault="00277990" w:rsidP="007F3CE4">
            <w:pPr>
              <w:pStyle w:val="ListParagraph"/>
              <w:numPr>
                <w:ilvl w:val="0"/>
                <w:numId w:val="70"/>
              </w:numPr>
              <w:rPr>
                <w:sz w:val="20"/>
                <w:lang w:val="es-PA"/>
              </w:rPr>
            </w:pPr>
            <w:r w:rsidRPr="00801149">
              <w:rPr>
                <w:sz w:val="20"/>
                <w:lang w:val="es-PA"/>
              </w:rPr>
              <w:t>¿Qué se requeriría para que la organización pudieran continuar con las actividades ya iniciadas (Conectividad a internet, contacto  vía electrónica con otras organizaciones afro, entre otras)?</w:t>
            </w:r>
          </w:p>
          <w:p w:rsidR="00277990" w:rsidRPr="00801149" w:rsidRDefault="00277990" w:rsidP="007F3CE4">
            <w:pPr>
              <w:rPr>
                <w:sz w:val="20"/>
                <w:lang w:val="es-PA"/>
              </w:rPr>
            </w:pPr>
            <w:r w:rsidRPr="000945F0">
              <w:rPr>
                <w:sz w:val="20"/>
                <w:u w:val="single"/>
                <w:lang w:val="es-PA"/>
              </w:rPr>
              <w:t>GRUPO C: Periodistas que participaron en las actividades organizadas por el proyecto</w:t>
            </w:r>
          </w:p>
          <w:p w:rsidR="00277990" w:rsidRPr="00801149" w:rsidRDefault="00277990" w:rsidP="007F3CE4">
            <w:pPr>
              <w:pStyle w:val="ListParagraph"/>
              <w:numPr>
                <w:ilvl w:val="0"/>
                <w:numId w:val="71"/>
              </w:numPr>
              <w:rPr>
                <w:sz w:val="20"/>
                <w:lang w:val="es-PA"/>
              </w:rPr>
            </w:pPr>
            <w:r w:rsidRPr="00801149">
              <w:rPr>
                <w:sz w:val="20"/>
                <w:lang w:val="es-PA"/>
              </w:rPr>
              <w:t>¿Son auto sostenibles los resultados que se han logrado producto de las acciones del Proyecto?</w:t>
            </w:r>
          </w:p>
          <w:p w:rsidR="00277990" w:rsidRPr="00801149" w:rsidRDefault="00277990" w:rsidP="007F3CE4">
            <w:pPr>
              <w:pStyle w:val="ListParagraph"/>
              <w:numPr>
                <w:ilvl w:val="0"/>
                <w:numId w:val="71"/>
              </w:numPr>
              <w:rPr>
                <w:sz w:val="20"/>
                <w:lang w:val="es-PA"/>
              </w:rPr>
            </w:pPr>
            <w:r w:rsidRPr="00801149">
              <w:rPr>
                <w:sz w:val="20"/>
                <w:lang w:val="es-PA"/>
              </w:rPr>
              <w:t>¿Qué acciones concretas recomienda para mantener o lograr la auto sostenibilidad de los resultados que se han logrado producto de las acciones del Proyecto?</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Sub-preguntas clave</w:t>
            </w:r>
          </w:p>
        </w:tc>
        <w:tc>
          <w:tcPr>
            <w:tcW w:w="7103" w:type="dxa"/>
            <w:vAlign w:val="center"/>
          </w:tcPr>
          <w:p w:rsidR="00277990" w:rsidRPr="00801149" w:rsidRDefault="00277990" w:rsidP="007F3CE4">
            <w:pPr>
              <w:rPr>
                <w:sz w:val="20"/>
              </w:rPr>
            </w:pP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Fuentes de información</w:t>
            </w:r>
          </w:p>
        </w:tc>
        <w:tc>
          <w:tcPr>
            <w:tcW w:w="7103" w:type="dxa"/>
            <w:vAlign w:val="center"/>
          </w:tcPr>
          <w:p w:rsidR="00277990" w:rsidRPr="002E4F9E" w:rsidRDefault="00277990" w:rsidP="007F3CE4">
            <w:pPr>
              <w:rPr>
                <w:sz w:val="20"/>
                <w:highlight w:val="yellow"/>
              </w:rPr>
            </w:pPr>
            <w:r w:rsidRPr="002E4F9E">
              <w:rPr>
                <w:sz w:val="20"/>
                <w:highlight w:val="yellow"/>
              </w:rPr>
              <w:t>Documentación producida por el proyecto.</w:t>
            </w:r>
          </w:p>
          <w:p w:rsidR="00277990" w:rsidRPr="002E4F9E" w:rsidRDefault="00277990" w:rsidP="007F3CE4">
            <w:pPr>
              <w:rPr>
                <w:sz w:val="20"/>
                <w:highlight w:val="yellow"/>
              </w:rPr>
            </w:pPr>
            <w:r w:rsidRPr="002E4F9E">
              <w:rPr>
                <w:sz w:val="20"/>
                <w:highlight w:val="yellow"/>
              </w:rPr>
              <w:t>Asociaciones Afrodescendientes.</w:t>
            </w:r>
          </w:p>
          <w:p w:rsidR="00277990" w:rsidRPr="002E4F9E" w:rsidRDefault="00277990" w:rsidP="007F3CE4">
            <w:pPr>
              <w:rPr>
                <w:sz w:val="20"/>
                <w:highlight w:val="yellow"/>
              </w:rPr>
            </w:pPr>
            <w:r w:rsidRPr="002E4F9E">
              <w:rPr>
                <w:sz w:val="20"/>
                <w:highlight w:val="yellow"/>
              </w:rPr>
              <w:t>Organizaciones Afrodescendientes conectadas a internet.</w:t>
            </w:r>
          </w:p>
          <w:p w:rsidR="00277990" w:rsidRPr="00801149" w:rsidRDefault="00277990" w:rsidP="007F3CE4">
            <w:pPr>
              <w:rPr>
                <w:sz w:val="20"/>
              </w:rPr>
            </w:pPr>
            <w:r w:rsidRPr="002E4F9E">
              <w:rPr>
                <w:sz w:val="20"/>
                <w:highlight w:val="yellow"/>
              </w:rPr>
              <w:t>Periodistas.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Métodos/herramientas de recopilación de datos</w:t>
            </w:r>
          </w:p>
        </w:tc>
        <w:tc>
          <w:tcPr>
            <w:tcW w:w="7103" w:type="dxa"/>
            <w:vAlign w:val="center"/>
          </w:tcPr>
          <w:p w:rsidR="00277990" w:rsidRPr="00801149" w:rsidRDefault="00277990" w:rsidP="007F3CE4">
            <w:pPr>
              <w:rPr>
                <w:sz w:val="20"/>
              </w:rPr>
            </w:pPr>
            <w:r w:rsidRPr="00801149">
              <w:rPr>
                <w:sz w:val="20"/>
              </w:rPr>
              <w:t>Encuestas electrónicas.</w:t>
            </w:r>
          </w:p>
          <w:p w:rsidR="00277990" w:rsidRPr="00801149" w:rsidRDefault="00277990" w:rsidP="007F3CE4">
            <w:pPr>
              <w:rPr>
                <w:sz w:val="20"/>
              </w:rPr>
            </w:pPr>
            <w:r w:rsidRPr="00801149">
              <w:rPr>
                <w:sz w:val="20"/>
              </w:rPr>
              <w:t>Entrevistas telefónicas.</w:t>
            </w:r>
          </w:p>
          <w:p w:rsidR="00277990" w:rsidRPr="00801149" w:rsidRDefault="00277990" w:rsidP="007F3CE4">
            <w:pPr>
              <w:rPr>
                <w:sz w:val="20"/>
              </w:rPr>
            </w:pPr>
            <w:r w:rsidRPr="00801149">
              <w:rPr>
                <w:sz w:val="20"/>
              </w:rPr>
              <w:t>Entrevistas persona a persona.</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Indicadores/Estándar de Éxito</w:t>
            </w:r>
          </w:p>
        </w:tc>
        <w:tc>
          <w:tcPr>
            <w:tcW w:w="7103" w:type="dxa"/>
            <w:vAlign w:val="center"/>
          </w:tcPr>
          <w:p w:rsidR="00277990" w:rsidRPr="00801149" w:rsidRDefault="00277990" w:rsidP="007F3CE4">
            <w:pPr>
              <w:rPr>
                <w:sz w:val="20"/>
              </w:rPr>
            </w:pPr>
            <w:r>
              <w:rPr>
                <w:sz w:val="20"/>
              </w:rPr>
              <w:t>Cantidad de respuestas obtenidas respecto de las encuestas enviadas.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Métodos para el análisis de datos</w:t>
            </w:r>
          </w:p>
        </w:tc>
        <w:tc>
          <w:tcPr>
            <w:tcW w:w="7103" w:type="dxa"/>
            <w:vAlign w:val="center"/>
          </w:tcPr>
          <w:p w:rsidR="00277990" w:rsidRPr="00801149" w:rsidRDefault="00277990" w:rsidP="007F3CE4">
            <w:pPr>
              <w:rPr>
                <w:sz w:val="20"/>
              </w:rPr>
            </w:pPr>
            <w:r>
              <w:rPr>
                <w:sz w:val="20"/>
              </w:rPr>
              <w:t>Análisis cuantitativo de las preguntas con respuestas dicotómicas y análisis conceptual del resto de las preguntas.</w:t>
            </w:r>
          </w:p>
        </w:tc>
      </w:tr>
    </w:tbl>
    <w:p w:rsidR="00277990" w:rsidRDefault="00277990" w:rsidP="00277990"/>
    <w:p w:rsidR="00277990" w:rsidRDefault="00277990" w:rsidP="00277990"/>
    <w:tbl>
      <w:tblPr>
        <w:tblStyle w:val="TableGrid"/>
        <w:tblW w:w="0" w:type="auto"/>
        <w:tblLook w:val="04A0"/>
      </w:tblPr>
      <w:tblGrid>
        <w:gridCol w:w="2518"/>
        <w:gridCol w:w="7103"/>
      </w:tblGrid>
      <w:tr w:rsidR="00277990" w:rsidRPr="00801149" w:rsidTr="007F3CE4">
        <w:trPr>
          <w:trHeight w:val="397"/>
          <w:tblHeader/>
        </w:trPr>
        <w:tc>
          <w:tcPr>
            <w:tcW w:w="2518" w:type="dxa"/>
            <w:shd w:val="pct25" w:color="auto" w:fill="auto"/>
            <w:vAlign w:val="center"/>
          </w:tcPr>
          <w:p w:rsidR="00277990" w:rsidRPr="00801149" w:rsidRDefault="00277990" w:rsidP="007F3CE4">
            <w:pPr>
              <w:rPr>
                <w:b/>
                <w:sz w:val="20"/>
              </w:rPr>
            </w:pPr>
            <w:r w:rsidRPr="00801149">
              <w:rPr>
                <w:b/>
                <w:sz w:val="20"/>
              </w:rPr>
              <w:t>Criterio de evaluación</w:t>
            </w:r>
          </w:p>
        </w:tc>
        <w:tc>
          <w:tcPr>
            <w:tcW w:w="7103" w:type="dxa"/>
            <w:shd w:val="pct25" w:color="auto" w:fill="auto"/>
            <w:vAlign w:val="center"/>
          </w:tcPr>
          <w:p w:rsidR="00277990" w:rsidRPr="00801149" w:rsidRDefault="00277990" w:rsidP="007F3CE4">
            <w:pPr>
              <w:rPr>
                <w:b/>
                <w:sz w:val="20"/>
              </w:rPr>
            </w:pPr>
            <w:r w:rsidRPr="00801149">
              <w:rPr>
                <w:b/>
                <w:sz w:val="20"/>
              </w:rPr>
              <w:t>EFECTOS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Preguntas clave</w:t>
            </w:r>
          </w:p>
        </w:tc>
        <w:tc>
          <w:tcPr>
            <w:tcW w:w="7103" w:type="dxa"/>
            <w:vAlign w:val="center"/>
          </w:tcPr>
          <w:p w:rsidR="00277990" w:rsidRPr="000945F0" w:rsidRDefault="00277990" w:rsidP="007F3CE4">
            <w:pPr>
              <w:rPr>
                <w:sz w:val="20"/>
                <w:u w:val="single"/>
                <w:lang w:val="es-PA"/>
              </w:rPr>
            </w:pPr>
            <w:r w:rsidRPr="000945F0">
              <w:rPr>
                <w:sz w:val="20"/>
                <w:u w:val="single"/>
                <w:lang w:val="es-PA"/>
              </w:rPr>
              <w:t xml:space="preserve">GRUPO A: Representantes de Asociaciones </w:t>
            </w:r>
            <w:r>
              <w:rPr>
                <w:sz w:val="20"/>
                <w:u w:val="single"/>
                <w:lang w:val="es-PA"/>
              </w:rPr>
              <w:t>afrodescendientes</w:t>
            </w:r>
            <w:r w:rsidRPr="000945F0">
              <w:rPr>
                <w:sz w:val="20"/>
                <w:u w:val="single"/>
                <w:lang w:val="es-PA"/>
              </w:rPr>
              <w:t xml:space="preserve"> y también, para las entrevistas personales (cara a cara o por teléfono)</w:t>
            </w:r>
          </w:p>
          <w:p w:rsidR="00277990" w:rsidRPr="00801149" w:rsidRDefault="00277990" w:rsidP="007F3CE4">
            <w:pPr>
              <w:pStyle w:val="ListParagraph"/>
              <w:numPr>
                <w:ilvl w:val="0"/>
                <w:numId w:val="72"/>
              </w:numPr>
              <w:rPr>
                <w:sz w:val="20"/>
                <w:lang w:val="es-PA"/>
              </w:rPr>
            </w:pPr>
            <w:r w:rsidRPr="00801149">
              <w:rPr>
                <w:sz w:val="20"/>
                <w:lang w:val="es-PA"/>
              </w:rPr>
              <w:t>¿Cree que la producción y acceso a  estudios, libros, materiales,  publicaciones y documentos de investigación del Proyecto  ha facilitado el eje</w:t>
            </w:r>
            <w:r>
              <w:rPr>
                <w:sz w:val="20"/>
                <w:lang w:val="es-PA"/>
              </w:rPr>
              <w:t>rcicio de los  derechos de los a</w:t>
            </w:r>
            <w:r w:rsidRPr="00801149">
              <w:rPr>
                <w:sz w:val="20"/>
                <w:lang w:val="es-PA"/>
              </w:rPr>
              <w:t>frodescendientes?</w:t>
            </w:r>
          </w:p>
          <w:p w:rsidR="00277990" w:rsidRPr="00801149" w:rsidRDefault="00277990" w:rsidP="007F3CE4">
            <w:pPr>
              <w:pStyle w:val="ListParagraph"/>
              <w:numPr>
                <w:ilvl w:val="0"/>
                <w:numId w:val="72"/>
              </w:numPr>
              <w:rPr>
                <w:sz w:val="20"/>
                <w:lang w:val="es-PA"/>
              </w:rPr>
            </w:pPr>
            <w:r w:rsidRPr="00801149">
              <w:rPr>
                <w:sz w:val="20"/>
                <w:lang w:val="es-PA"/>
              </w:rPr>
              <w:t>¿Por qué SI o por qué NO este material ha facilitado el ej</w:t>
            </w:r>
            <w:r>
              <w:rPr>
                <w:sz w:val="20"/>
                <w:lang w:val="es-PA"/>
              </w:rPr>
              <w:t>ercicio de los derechos de los a</w:t>
            </w:r>
            <w:r w:rsidRPr="00801149">
              <w:rPr>
                <w:sz w:val="20"/>
                <w:lang w:val="es-PA"/>
              </w:rPr>
              <w:t>frodescendientes?</w:t>
            </w:r>
          </w:p>
          <w:p w:rsidR="00277990" w:rsidRPr="00801149" w:rsidRDefault="00277990" w:rsidP="007F3CE4">
            <w:pPr>
              <w:pStyle w:val="ListParagraph"/>
              <w:numPr>
                <w:ilvl w:val="0"/>
                <w:numId w:val="72"/>
              </w:numPr>
              <w:rPr>
                <w:sz w:val="20"/>
                <w:lang w:val="es-PA"/>
              </w:rPr>
            </w:pPr>
            <w:r w:rsidRPr="00801149">
              <w:rPr>
                <w:sz w:val="20"/>
                <w:lang w:val="es-PA"/>
              </w:rPr>
              <w:t>¿Cree que, gracias a la participación en el Proyecto, las or</w:t>
            </w:r>
            <w:r>
              <w:rPr>
                <w:sz w:val="20"/>
                <w:lang w:val="es-PA"/>
              </w:rPr>
              <w:t>ganizaciones de  población afro</w:t>
            </w:r>
            <w:r w:rsidRPr="00801149">
              <w:rPr>
                <w:sz w:val="20"/>
                <w:lang w:val="es-PA"/>
              </w:rPr>
              <w:t xml:space="preserve">descendiente tienen un mejor conocimiento de las </w:t>
            </w:r>
            <w:r w:rsidRPr="00801149">
              <w:rPr>
                <w:sz w:val="20"/>
                <w:lang w:val="es-PA"/>
              </w:rPr>
              <w:lastRenderedPageBreak/>
              <w:t>responsabilidades del Estado frente a ellos?</w:t>
            </w:r>
          </w:p>
          <w:p w:rsidR="00277990" w:rsidRPr="00801149" w:rsidRDefault="00277990" w:rsidP="007F3CE4">
            <w:pPr>
              <w:pStyle w:val="ListParagraph"/>
              <w:numPr>
                <w:ilvl w:val="0"/>
                <w:numId w:val="72"/>
              </w:numPr>
              <w:rPr>
                <w:sz w:val="20"/>
                <w:lang w:val="es-PA"/>
              </w:rPr>
            </w:pPr>
            <w:r w:rsidRPr="00801149">
              <w:rPr>
                <w:sz w:val="20"/>
                <w:lang w:val="es-PA"/>
              </w:rPr>
              <w:t>¿Por qué SI o por qué NO?</w:t>
            </w:r>
          </w:p>
          <w:p w:rsidR="00277990" w:rsidRPr="00801149" w:rsidRDefault="00277990" w:rsidP="007F3CE4">
            <w:pPr>
              <w:pStyle w:val="ListParagraph"/>
              <w:numPr>
                <w:ilvl w:val="0"/>
                <w:numId w:val="72"/>
              </w:numPr>
              <w:rPr>
                <w:sz w:val="20"/>
                <w:lang w:val="es-PA"/>
              </w:rPr>
            </w:pPr>
            <w:r w:rsidRPr="00801149">
              <w:rPr>
                <w:sz w:val="20"/>
                <w:lang w:val="es-PA"/>
              </w:rPr>
              <w:t>¿De qué manera se ha dado esto?</w:t>
            </w:r>
          </w:p>
          <w:p w:rsidR="00277990" w:rsidRPr="000945F0" w:rsidRDefault="00277990" w:rsidP="007F3CE4">
            <w:pPr>
              <w:rPr>
                <w:sz w:val="20"/>
                <w:u w:val="single"/>
                <w:lang w:val="es-PA"/>
              </w:rPr>
            </w:pPr>
            <w:r w:rsidRPr="000945F0">
              <w:rPr>
                <w:sz w:val="20"/>
                <w:u w:val="single"/>
                <w:lang w:val="es-PA"/>
              </w:rPr>
              <w:t xml:space="preserve">GRUPO B: Representantes de Asociaciones </w:t>
            </w:r>
            <w:r>
              <w:rPr>
                <w:sz w:val="20"/>
                <w:u w:val="single"/>
                <w:lang w:val="es-PA"/>
              </w:rPr>
              <w:t>afrodescendientes</w:t>
            </w:r>
            <w:r w:rsidRPr="000945F0">
              <w:rPr>
                <w:sz w:val="20"/>
                <w:u w:val="single"/>
                <w:lang w:val="es-PA"/>
              </w:rPr>
              <w:t xml:space="preserve"> que fueron conectadas a Internet por el Proyecto Regional</w:t>
            </w:r>
          </w:p>
          <w:p w:rsidR="00277990" w:rsidRPr="00801149" w:rsidRDefault="00277990" w:rsidP="007F3CE4">
            <w:pPr>
              <w:pStyle w:val="ListParagraph"/>
              <w:numPr>
                <w:ilvl w:val="0"/>
                <w:numId w:val="73"/>
              </w:numPr>
              <w:rPr>
                <w:sz w:val="20"/>
                <w:lang w:val="es-PA"/>
              </w:rPr>
            </w:pPr>
            <w:r w:rsidRPr="00801149">
              <w:rPr>
                <w:sz w:val="20"/>
                <w:lang w:val="es-PA"/>
              </w:rPr>
              <w:t>¿Qué impacto ha tenido la conexión a internet para la asociación?</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lastRenderedPageBreak/>
              <w:t>Sub-preguntas clave</w:t>
            </w:r>
          </w:p>
        </w:tc>
        <w:tc>
          <w:tcPr>
            <w:tcW w:w="7103" w:type="dxa"/>
            <w:vAlign w:val="center"/>
          </w:tcPr>
          <w:p w:rsidR="00277990" w:rsidRPr="00801149" w:rsidRDefault="00277990" w:rsidP="007F3CE4">
            <w:pPr>
              <w:rPr>
                <w:sz w:val="20"/>
              </w:rPr>
            </w:pP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Fuentes de información</w:t>
            </w:r>
          </w:p>
        </w:tc>
        <w:tc>
          <w:tcPr>
            <w:tcW w:w="7103" w:type="dxa"/>
            <w:vAlign w:val="center"/>
          </w:tcPr>
          <w:p w:rsidR="00277990" w:rsidRPr="002E4F9E" w:rsidRDefault="00277990" w:rsidP="007F3CE4">
            <w:pPr>
              <w:rPr>
                <w:sz w:val="20"/>
                <w:highlight w:val="yellow"/>
              </w:rPr>
            </w:pPr>
            <w:r w:rsidRPr="002E4F9E">
              <w:rPr>
                <w:sz w:val="20"/>
                <w:highlight w:val="yellow"/>
              </w:rPr>
              <w:t>Documentación producida por el proyecto.</w:t>
            </w:r>
          </w:p>
          <w:p w:rsidR="00277990" w:rsidRPr="002E4F9E" w:rsidRDefault="00277990" w:rsidP="007F3CE4">
            <w:pPr>
              <w:rPr>
                <w:sz w:val="20"/>
                <w:highlight w:val="yellow"/>
              </w:rPr>
            </w:pPr>
            <w:r w:rsidRPr="002E4F9E">
              <w:rPr>
                <w:sz w:val="20"/>
                <w:highlight w:val="yellow"/>
              </w:rPr>
              <w:t>Asociaciones afrodescendientes</w:t>
            </w:r>
          </w:p>
          <w:p w:rsidR="00277990" w:rsidRPr="00801149" w:rsidRDefault="00277990" w:rsidP="007F3CE4">
            <w:pPr>
              <w:rPr>
                <w:sz w:val="20"/>
              </w:rPr>
            </w:pPr>
            <w:r w:rsidRPr="002E4F9E">
              <w:rPr>
                <w:sz w:val="20"/>
                <w:highlight w:val="yellow"/>
              </w:rPr>
              <w:t>Organizaciones afrodescendientes conectadas a internet.</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Métodos/herramientas de recopilación de datos</w:t>
            </w:r>
          </w:p>
        </w:tc>
        <w:tc>
          <w:tcPr>
            <w:tcW w:w="7103" w:type="dxa"/>
            <w:vAlign w:val="center"/>
          </w:tcPr>
          <w:p w:rsidR="00277990" w:rsidRPr="00801149" w:rsidRDefault="00277990" w:rsidP="007F3CE4">
            <w:pPr>
              <w:rPr>
                <w:sz w:val="20"/>
              </w:rPr>
            </w:pPr>
            <w:r w:rsidRPr="00801149">
              <w:rPr>
                <w:sz w:val="20"/>
              </w:rPr>
              <w:t>Encuestas electrónicas.</w:t>
            </w:r>
          </w:p>
          <w:p w:rsidR="00277990" w:rsidRPr="00801149" w:rsidRDefault="00277990" w:rsidP="007F3CE4">
            <w:pPr>
              <w:rPr>
                <w:sz w:val="20"/>
              </w:rPr>
            </w:pPr>
            <w:r w:rsidRPr="00801149">
              <w:rPr>
                <w:sz w:val="20"/>
              </w:rPr>
              <w:t>Entrevistas telefónicas.</w:t>
            </w:r>
          </w:p>
          <w:p w:rsidR="00277990" w:rsidRDefault="00277990" w:rsidP="007F3CE4">
            <w:pPr>
              <w:rPr>
                <w:sz w:val="20"/>
              </w:rPr>
            </w:pPr>
            <w:r w:rsidRPr="00801149">
              <w:rPr>
                <w:sz w:val="20"/>
              </w:rPr>
              <w:t>Entrevistas persona a persona.</w:t>
            </w:r>
          </w:p>
          <w:p w:rsidR="00277990" w:rsidRPr="00801149" w:rsidRDefault="00277990" w:rsidP="007F3CE4">
            <w:pPr>
              <w:rPr>
                <w:sz w:val="20"/>
              </w:rPr>
            </w:pPr>
            <w:r>
              <w:rPr>
                <w:sz w:val="20"/>
              </w:rPr>
              <w:t>Documentación del proyecto.</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Indicadores/Estándar de Éxito</w:t>
            </w:r>
          </w:p>
        </w:tc>
        <w:tc>
          <w:tcPr>
            <w:tcW w:w="7103" w:type="dxa"/>
            <w:vAlign w:val="center"/>
          </w:tcPr>
          <w:p w:rsidR="00277990" w:rsidRPr="00801149" w:rsidRDefault="00277990" w:rsidP="007F3CE4">
            <w:pPr>
              <w:rPr>
                <w:sz w:val="20"/>
              </w:rPr>
            </w:pPr>
            <w:r>
              <w:rPr>
                <w:sz w:val="20"/>
              </w:rPr>
              <w:t>Cantidad de respuestas obtenidas respecto de las encuestas enviadas.</w:t>
            </w:r>
          </w:p>
        </w:tc>
      </w:tr>
      <w:tr w:rsidR="00277990" w:rsidRPr="00801149" w:rsidTr="007F3CE4">
        <w:trPr>
          <w:trHeight w:val="397"/>
        </w:trPr>
        <w:tc>
          <w:tcPr>
            <w:tcW w:w="2518" w:type="dxa"/>
            <w:shd w:val="pct25" w:color="auto" w:fill="auto"/>
            <w:vAlign w:val="center"/>
          </w:tcPr>
          <w:p w:rsidR="00277990" w:rsidRPr="00801149" w:rsidRDefault="00277990" w:rsidP="007F3CE4">
            <w:pPr>
              <w:rPr>
                <w:b/>
                <w:sz w:val="20"/>
              </w:rPr>
            </w:pPr>
            <w:r w:rsidRPr="00801149">
              <w:rPr>
                <w:b/>
                <w:sz w:val="20"/>
              </w:rPr>
              <w:t>Métodos para el análisis de datos</w:t>
            </w:r>
          </w:p>
        </w:tc>
        <w:tc>
          <w:tcPr>
            <w:tcW w:w="7103" w:type="dxa"/>
            <w:vAlign w:val="center"/>
          </w:tcPr>
          <w:p w:rsidR="00277990" w:rsidRPr="00801149" w:rsidRDefault="00277990" w:rsidP="007F3CE4">
            <w:pPr>
              <w:rPr>
                <w:sz w:val="20"/>
              </w:rPr>
            </w:pPr>
            <w:r>
              <w:rPr>
                <w:sz w:val="20"/>
              </w:rPr>
              <w:t>Análisis cuantitativo de las preguntas con respuestas dicotómicas y análisis conceptual del resto de las preguntas.</w:t>
            </w:r>
          </w:p>
        </w:tc>
      </w:tr>
    </w:tbl>
    <w:p w:rsidR="00277990" w:rsidRPr="00E933F5" w:rsidRDefault="00277990" w:rsidP="00277990"/>
    <w:p w:rsidR="00DF230B" w:rsidRDefault="00DF230B" w:rsidP="00DF230B">
      <w:pPr>
        <w:rPr>
          <w:lang w:eastAsia="en-US"/>
        </w:rPr>
      </w:pPr>
    </w:p>
    <w:p w:rsidR="00DF230B" w:rsidRDefault="00DF230B" w:rsidP="00DF230B">
      <w:pPr>
        <w:rPr>
          <w:lang w:eastAsia="en-US"/>
        </w:rPr>
      </w:pPr>
    </w:p>
    <w:p w:rsidR="00DF230B" w:rsidRDefault="00DF230B" w:rsidP="00DF230B">
      <w:pPr>
        <w:rPr>
          <w:lang w:eastAsia="en-US"/>
        </w:rPr>
      </w:pPr>
    </w:p>
    <w:p w:rsidR="00DF230B" w:rsidRDefault="00DF230B">
      <w:pPr>
        <w:autoSpaceDE/>
        <w:autoSpaceDN/>
        <w:adjustRightInd/>
        <w:spacing w:after="200" w:line="276" w:lineRule="auto"/>
        <w:jc w:val="left"/>
        <w:rPr>
          <w:lang w:eastAsia="en-US"/>
        </w:rPr>
      </w:pPr>
      <w:r>
        <w:rPr>
          <w:lang w:eastAsia="en-US"/>
        </w:rPr>
        <w:br w:type="page"/>
      </w:r>
    </w:p>
    <w:p w:rsidR="005E2BA5" w:rsidRDefault="000C3D43" w:rsidP="000C3D43">
      <w:pPr>
        <w:pStyle w:val="Heading2"/>
        <w:rPr>
          <w:rFonts w:eastAsiaTheme="minorHAnsi"/>
          <w:lang w:eastAsia="en-US"/>
        </w:rPr>
      </w:pPr>
      <w:bookmarkStart w:id="39" w:name="_Toc280044666"/>
      <w:r>
        <w:rPr>
          <w:rFonts w:eastAsiaTheme="minorHAnsi"/>
          <w:lang w:eastAsia="en-US"/>
        </w:rPr>
        <w:lastRenderedPageBreak/>
        <w:t>A</w:t>
      </w:r>
      <w:r w:rsidR="00754B4D">
        <w:rPr>
          <w:rFonts w:eastAsiaTheme="minorHAnsi"/>
          <w:lang w:eastAsia="en-US"/>
        </w:rPr>
        <w:t>NEXO</w:t>
      </w:r>
      <w:r>
        <w:rPr>
          <w:rFonts w:eastAsiaTheme="minorHAnsi"/>
          <w:lang w:eastAsia="en-US"/>
        </w:rPr>
        <w:t xml:space="preserve"> </w:t>
      </w:r>
      <w:r w:rsidR="00DF230B">
        <w:rPr>
          <w:rFonts w:eastAsiaTheme="minorHAnsi"/>
          <w:lang w:eastAsia="en-US"/>
        </w:rPr>
        <w:t>5</w:t>
      </w:r>
      <w:r>
        <w:rPr>
          <w:rFonts w:eastAsiaTheme="minorHAnsi"/>
          <w:lang w:eastAsia="en-US"/>
        </w:rPr>
        <w:t>: Preguntas de evaluación</w:t>
      </w:r>
      <w:bookmarkEnd w:id="39"/>
    </w:p>
    <w:p w:rsidR="000C3D43" w:rsidRDefault="000C3D43" w:rsidP="009677E9">
      <w:pPr>
        <w:rPr>
          <w:rFonts w:eastAsiaTheme="minorHAnsi"/>
          <w:lang w:eastAsia="en-US"/>
        </w:rPr>
      </w:pPr>
    </w:p>
    <w:p w:rsidR="000C3D43" w:rsidRPr="003748A4" w:rsidRDefault="000C3D43" w:rsidP="003748A4">
      <w:pPr>
        <w:pBdr>
          <w:bottom w:val="single" w:sz="4" w:space="1" w:color="auto"/>
        </w:pBdr>
        <w:rPr>
          <w:b/>
          <w:lang w:val="es-PA"/>
        </w:rPr>
      </w:pPr>
      <w:r w:rsidRPr="003748A4">
        <w:rPr>
          <w:b/>
          <w:lang w:val="es-PA"/>
        </w:rPr>
        <w:t xml:space="preserve">Encuesta (A) Dirigida a Asociaciones </w:t>
      </w:r>
      <w:r w:rsidR="007F5DA5">
        <w:rPr>
          <w:b/>
          <w:lang w:val="es-PA"/>
        </w:rPr>
        <w:t>Afrodescendiente</w:t>
      </w:r>
      <w:r w:rsidRPr="003748A4">
        <w:rPr>
          <w:b/>
          <w:lang w:val="es-PA"/>
        </w:rPr>
        <w:t>s y Entrevistas personales</w:t>
      </w:r>
    </w:p>
    <w:p w:rsidR="000C3D43" w:rsidRPr="00545407" w:rsidRDefault="000C3D43" w:rsidP="000C3D43">
      <w:pPr>
        <w:rPr>
          <w:lang w:val="es-PA"/>
        </w:rPr>
      </w:pPr>
    </w:p>
    <w:tbl>
      <w:tblPr>
        <w:tblStyle w:val="TableGrid"/>
        <w:tblW w:w="0" w:type="auto"/>
        <w:tblLook w:val="04A0"/>
      </w:tblPr>
      <w:tblGrid>
        <w:gridCol w:w="5920"/>
        <w:gridCol w:w="1701"/>
      </w:tblGrid>
      <w:tr w:rsidR="000C3D43" w:rsidTr="00721F39">
        <w:tc>
          <w:tcPr>
            <w:tcW w:w="5920" w:type="dxa"/>
            <w:vAlign w:val="center"/>
          </w:tcPr>
          <w:p w:rsidR="000C3D43" w:rsidRDefault="000C3D43" w:rsidP="00721F39">
            <w:pPr>
              <w:jc w:val="left"/>
              <w:rPr>
                <w:szCs w:val="24"/>
                <w:lang w:val="es-PA"/>
              </w:rPr>
            </w:pPr>
            <w:r>
              <w:rPr>
                <w:szCs w:val="24"/>
                <w:lang w:val="es-PA"/>
              </w:rPr>
              <w:t xml:space="preserve">Total de Asociaciones </w:t>
            </w:r>
            <w:r w:rsidR="00E87211">
              <w:rPr>
                <w:szCs w:val="24"/>
                <w:lang w:val="es-PA"/>
              </w:rPr>
              <w:t>Afrodescendientes</w:t>
            </w:r>
            <w:r>
              <w:rPr>
                <w:szCs w:val="24"/>
                <w:lang w:val="es-PA"/>
              </w:rPr>
              <w:t xml:space="preserve"> que se tenían en la base de datos del Proyecto Regional</w:t>
            </w:r>
          </w:p>
        </w:tc>
        <w:tc>
          <w:tcPr>
            <w:tcW w:w="1701" w:type="dxa"/>
            <w:vAlign w:val="center"/>
          </w:tcPr>
          <w:p w:rsidR="000C3D43" w:rsidRDefault="000C3D43" w:rsidP="00721F39">
            <w:pPr>
              <w:jc w:val="center"/>
              <w:rPr>
                <w:szCs w:val="24"/>
                <w:lang w:val="es-PA"/>
              </w:rPr>
            </w:pPr>
            <w:r>
              <w:rPr>
                <w:szCs w:val="24"/>
                <w:lang w:val="es-PA"/>
              </w:rPr>
              <w:t>141</w:t>
            </w:r>
          </w:p>
        </w:tc>
      </w:tr>
      <w:tr w:rsidR="000C3D43" w:rsidTr="00721F39">
        <w:tc>
          <w:tcPr>
            <w:tcW w:w="5920" w:type="dxa"/>
            <w:vAlign w:val="center"/>
          </w:tcPr>
          <w:p w:rsidR="000C3D43" w:rsidRPr="00B85FF0" w:rsidRDefault="000C3D43" w:rsidP="00721F39">
            <w:pPr>
              <w:jc w:val="left"/>
              <w:rPr>
                <w:szCs w:val="24"/>
                <w:lang w:val="es-PA"/>
              </w:rPr>
            </w:pPr>
            <w:r w:rsidRPr="00B85FF0">
              <w:rPr>
                <w:szCs w:val="24"/>
                <w:lang w:val="es-PA"/>
              </w:rPr>
              <w:t>Número de encuestas enviadas vía correo electrónico (algunas asociaciones tenían más de un correo electrónico de contacto, otras no tenían forma de ser contactadas).</w:t>
            </w:r>
          </w:p>
        </w:tc>
        <w:tc>
          <w:tcPr>
            <w:tcW w:w="1701" w:type="dxa"/>
            <w:vAlign w:val="center"/>
          </w:tcPr>
          <w:p w:rsidR="000C3D43" w:rsidRDefault="000C3D43" w:rsidP="00721F39">
            <w:pPr>
              <w:jc w:val="center"/>
              <w:rPr>
                <w:szCs w:val="24"/>
                <w:lang w:val="es-PA"/>
              </w:rPr>
            </w:pPr>
            <w:r>
              <w:rPr>
                <w:szCs w:val="24"/>
                <w:lang w:val="es-PA"/>
              </w:rPr>
              <w:t>56</w:t>
            </w:r>
          </w:p>
        </w:tc>
      </w:tr>
      <w:tr w:rsidR="000C3D43" w:rsidTr="00721F39">
        <w:tc>
          <w:tcPr>
            <w:tcW w:w="5920" w:type="dxa"/>
            <w:vAlign w:val="center"/>
          </w:tcPr>
          <w:p w:rsidR="000C3D43" w:rsidRDefault="000C3D43" w:rsidP="00721F39">
            <w:pPr>
              <w:jc w:val="left"/>
              <w:rPr>
                <w:szCs w:val="24"/>
                <w:lang w:val="es-PA"/>
              </w:rPr>
            </w:pPr>
            <w:r>
              <w:rPr>
                <w:szCs w:val="24"/>
                <w:lang w:val="es-PA"/>
              </w:rPr>
              <w:t>Número de encuestas recibidas</w:t>
            </w:r>
          </w:p>
        </w:tc>
        <w:tc>
          <w:tcPr>
            <w:tcW w:w="1701" w:type="dxa"/>
            <w:vAlign w:val="center"/>
          </w:tcPr>
          <w:p w:rsidR="000C3D43" w:rsidRDefault="000C3D43" w:rsidP="00721F39">
            <w:pPr>
              <w:jc w:val="center"/>
              <w:rPr>
                <w:szCs w:val="24"/>
                <w:lang w:val="es-PA"/>
              </w:rPr>
            </w:pPr>
            <w:r>
              <w:rPr>
                <w:szCs w:val="24"/>
                <w:lang w:val="es-PA"/>
              </w:rPr>
              <w:t>20</w:t>
            </w:r>
          </w:p>
        </w:tc>
      </w:tr>
    </w:tbl>
    <w:p w:rsidR="000C3D43" w:rsidRDefault="000C3D43" w:rsidP="000C3D43">
      <w:pPr>
        <w:rPr>
          <w:szCs w:val="24"/>
          <w:lang w:val="es-PA"/>
        </w:rPr>
      </w:pPr>
    </w:p>
    <w:p w:rsidR="000C3D43" w:rsidRDefault="000C3D43" w:rsidP="000C3D43">
      <w:pPr>
        <w:rPr>
          <w:szCs w:val="24"/>
          <w:lang w:val="es-PA"/>
        </w:rPr>
      </w:pPr>
      <w:r>
        <w:rPr>
          <w:szCs w:val="24"/>
          <w:lang w:val="es-PA"/>
        </w:rPr>
        <w:t>Preguntas enviadas:</w:t>
      </w:r>
    </w:p>
    <w:p w:rsidR="000C3D43" w:rsidRDefault="000C3D43" w:rsidP="000C3D43">
      <w:pPr>
        <w:rPr>
          <w:szCs w:val="24"/>
          <w:lang w:val="es-PA"/>
        </w:rPr>
      </w:pPr>
    </w:p>
    <w:p w:rsidR="000C3D43" w:rsidRPr="003748A4" w:rsidRDefault="000C3D43" w:rsidP="000C3D43">
      <w:pPr>
        <w:rPr>
          <w:b/>
          <w:szCs w:val="24"/>
          <w:lang w:val="es-PA"/>
        </w:rPr>
      </w:pPr>
      <w:r w:rsidRPr="003748A4">
        <w:rPr>
          <w:b/>
          <w:szCs w:val="24"/>
          <w:lang w:val="es-PA"/>
        </w:rPr>
        <w:t>Pertinencia</w:t>
      </w:r>
    </w:p>
    <w:p w:rsidR="000C3D43" w:rsidRDefault="000C3D43" w:rsidP="000C3D43">
      <w:pPr>
        <w:rPr>
          <w:szCs w:val="24"/>
          <w:lang w:val="es-PA"/>
        </w:rPr>
      </w:pPr>
    </w:p>
    <w:p w:rsidR="000C3D43" w:rsidRPr="004D1932"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¿Fue pertinente la estrategia seleccionada al formular el proyecto?</w:t>
      </w:r>
    </w:p>
    <w:p w:rsidR="000C3D43" w:rsidRPr="00581A45" w:rsidRDefault="000C3D43" w:rsidP="0021060C">
      <w:pPr>
        <w:pStyle w:val="ListParagraph"/>
        <w:numPr>
          <w:ilvl w:val="0"/>
          <w:numId w:val="75"/>
        </w:numPr>
        <w:autoSpaceDE/>
        <w:autoSpaceDN/>
        <w:adjustRightInd/>
        <w:spacing w:after="200" w:line="276" w:lineRule="auto"/>
        <w:jc w:val="left"/>
        <w:rPr>
          <w:szCs w:val="24"/>
          <w:lang w:val="es-PA"/>
        </w:rPr>
      </w:pPr>
      <w:r w:rsidRPr="00581A45">
        <w:rPr>
          <w:szCs w:val="24"/>
          <w:lang w:val="es-PA"/>
        </w:rPr>
        <w:t>¿Eran realistas y concretos los objetivos y resultados esperados con el modelo de intervención adoptado?</w:t>
      </w:r>
      <w:r>
        <w:rPr>
          <w:rStyle w:val="FootnoteReference"/>
          <w:szCs w:val="24"/>
          <w:lang w:val="es-PA"/>
        </w:rPr>
        <w:footnoteReference w:id="25"/>
      </w:r>
    </w:p>
    <w:p w:rsidR="000C3D43" w:rsidRPr="00581A45" w:rsidRDefault="000C3D43" w:rsidP="0021060C">
      <w:pPr>
        <w:pStyle w:val="ListParagraph"/>
        <w:numPr>
          <w:ilvl w:val="0"/>
          <w:numId w:val="75"/>
        </w:numPr>
        <w:autoSpaceDE/>
        <w:autoSpaceDN/>
        <w:adjustRightInd/>
        <w:spacing w:after="200" w:line="276" w:lineRule="auto"/>
        <w:jc w:val="left"/>
        <w:rPr>
          <w:szCs w:val="24"/>
          <w:lang w:val="es-PA"/>
        </w:rPr>
      </w:pPr>
      <w:r w:rsidRPr="00581A45">
        <w:rPr>
          <w:szCs w:val="24"/>
          <w:lang w:val="es-PA"/>
        </w:rPr>
        <w:t xml:space="preserve">¿Considera Ud. que los objetivos y resultados perseguidos con el proyecto eran una meta significativa en relación con la situación actual de las organizaciones de </w:t>
      </w:r>
      <w:r w:rsidR="00E87211">
        <w:rPr>
          <w:szCs w:val="24"/>
          <w:lang w:val="es-PA"/>
        </w:rPr>
        <w:t>afrodescendientes</w:t>
      </w:r>
      <w:r w:rsidRPr="00581A45">
        <w:rPr>
          <w:szCs w:val="24"/>
          <w:lang w:val="es-PA"/>
        </w:rPr>
        <w:t xml:space="preserve"> y las actividades que ellas ya vienen realizando por sus propios medios?</w:t>
      </w:r>
      <w:r>
        <w:rPr>
          <w:rStyle w:val="FootnoteReference"/>
          <w:szCs w:val="24"/>
          <w:lang w:val="es-PA"/>
        </w:rPr>
        <w:footnoteReference w:id="26"/>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¿Considera Ud. que existen otros objetivos y resultados de importancia que no fueron tenidos en cuenta por el proyecto?</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Si se decidiera la continuación del proyecto, ¿cuál debería ser la direccionalidad de esa segunda etapa?</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¿Cuáles serían los objetivos y resultados más relevantes a considerar para una segun</w:t>
      </w:r>
      <w:r>
        <w:rPr>
          <w:szCs w:val="24"/>
          <w:lang w:val="es-PA"/>
        </w:rPr>
        <w:t>d</w:t>
      </w:r>
      <w:r w:rsidRPr="00864A77">
        <w:rPr>
          <w:szCs w:val="24"/>
          <w:lang w:val="es-PA"/>
        </w:rPr>
        <w:t>a etapa?</w:t>
      </w:r>
    </w:p>
    <w:p w:rsidR="000C3D43"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 xml:space="preserve">¿Qué contribuciones tuvieron las acciones del proyecto en el mejoramiento de las condiciones políticas, económicas o sociales para la participación de las poblaciones </w:t>
      </w:r>
      <w:r w:rsidR="007F5DA5">
        <w:rPr>
          <w:szCs w:val="24"/>
          <w:lang w:val="es-PA"/>
        </w:rPr>
        <w:t>afrodescendiente</w:t>
      </w:r>
      <w:r w:rsidRPr="00864A77">
        <w:rPr>
          <w:szCs w:val="24"/>
          <w:lang w:val="es-PA"/>
        </w:rPr>
        <w:t>s en AL en políticas públicas nacionales, considerando que el proyecto tuvo una duración de 18 meses?</w:t>
      </w:r>
    </w:p>
    <w:p w:rsidR="000C3D43" w:rsidRPr="003748A4" w:rsidRDefault="000C3D43" w:rsidP="000C3D43">
      <w:pPr>
        <w:rPr>
          <w:b/>
          <w:szCs w:val="24"/>
          <w:lang w:val="es-PA"/>
        </w:rPr>
      </w:pPr>
      <w:r w:rsidRPr="003748A4">
        <w:rPr>
          <w:b/>
          <w:szCs w:val="24"/>
          <w:lang w:val="es-PA"/>
        </w:rPr>
        <w:t>Eficacia</w:t>
      </w:r>
    </w:p>
    <w:p w:rsidR="000C3D43" w:rsidRPr="004D1932" w:rsidRDefault="000C3D43" w:rsidP="000C3D43">
      <w:pPr>
        <w:rPr>
          <w:szCs w:val="24"/>
          <w:lang w:val="es-PA"/>
        </w:rPr>
      </w:pP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¿Qué resultados se obtuvieron en las organizaciones productos de las actividades del proyecto?</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 xml:space="preserve">¿Qué avances se lograron a nivel del fortalecimiento de las capacidades de las organizaciones </w:t>
      </w:r>
      <w:r w:rsidR="007F5DA5">
        <w:rPr>
          <w:szCs w:val="24"/>
          <w:lang w:val="es-PA"/>
        </w:rPr>
        <w:t>afrodescendiente</w:t>
      </w:r>
      <w:r w:rsidRPr="00864A77">
        <w:rPr>
          <w:szCs w:val="24"/>
          <w:lang w:val="es-PA"/>
        </w:rPr>
        <w:t>s de la región de AL?</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¿La inclusión de temas transversales aumento la calidad de la intervención?</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Si su respuesta a la pregunta anterior es Si, ¿Cómo?</w:t>
      </w:r>
    </w:p>
    <w:p w:rsidR="000C3D43" w:rsidRPr="00864A77"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¿Las actividades del proyecto han sido determinantes dentro de la organización afro a fin de mejorar el desempeño de la misma?</w:t>
      </w:r>
    </w:p>
    <w:p w:rsidR="000C3D43"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lastRenderedPageBreak/>
        <w:t xml:space="preserve">¿Han incrementado el conocimiento de las condiciones actuales para la participación efectiva de los grupos </w:t>
      </w:r>
      <w:r w:rsidR="007F5DA5">
        <w:rPr>
          <w:szCs w:val="24"/>
          <w:lang w:val="es-PA"/>
        </w:rPr>
        <w:t>afrodescendiente</w:t>
      </w:r>
      <w:r w:rsidRPr="00864A77">
        <w:rPr>
          <w:szCs w:val="24"/>
          <w:lang w:val="es-PA"/>
        </w:rPr>
        <w:t>s en las políticas públicas, con sus fortalezas, debilidades, oportunidades y amenazas?</w:t>
      </w:r>
    </w:p>
    <w:p w:rsidR="000C3D43" w:rsidRPr="003748A4" w:rsidRDefault="000C3D43" w:rsidP="000C3D43">
      <w:pPr>
        <w:rPr>
          <w:b/>
          <w:szCs w:val="24"/>
          <w:lang w:val="es-PA"/>
        </w:rPr>
      </w:pPr>
      <w:r w:rsidRPr="003748A4">
        <w:rPr>
          <w:b/>
          <w:szCs w:val="24"/>
          <w:lang w:val="es-PA"/>
        </w:rPr>
        <w:t>Sostenibilidad</w:t>
      </w:r>
    </w:p>
    <w:p w:rsidR="000C3D43" w:rsidRPr="004D1932" w:rsidRDefault="000C3D43" w:rsidP="000C3D43">
      <w:pPr>
        <w:rPr>
          <w:szCs w:val="24"/>
          <w:lang w:val="es-PA"/>
        </w:rPr>
      </w:pPr>
    </w:p>
    <w:p w:rsidR="000C3D43" w:rsidRDefault="000C3D43" w:rsidP="0021060C">
      <w:pPr>
        <w:pStyle w:val="ListParagraph"/>
        <w:numPr>
          <w:ilvl w:val="0"/>
          <w:numId w:val="75"/>
        </w:numPr>
        <w:autoSpaceDE/>
        <w:autoSpaceDN/>
        <w:adjustRightInd/>
        <w:spacing w:after="200" w:line="276" w:lineRule="auto"/>
        <w:jc w:val="left"/>
        <w:rPr>
          <w:szCs w:val="24"/>
          <w:lang w:val="es-PA"/>
        </w:rPr>
      </w:pPr>
      <w:r w:rsidRPr="00864A77">
        <w:rPr>
          <w:szCs w:val="24"/>
          <w:lang w:val="es-PA"/>
        </w:rPr>
        <w:t>¿Son auto sostenibles los resultados que se han logrado producto de las acciones del proyecto?</w:t>
      </w:r>
    </w:p>
    <w:p w:rsidR="000C3D43" w:rsidRPr="003748A4" w:rsidRDefault="000C3D43" w:rsidP="000C3D43">
      <w:pPr>
        <w:rPr>
          <w:b/>
          <w:szCs w:val="24"/>
          <w:lang w:val="es-PA"/>
        </w:rPr>
      </w:pPr>
      <w:r w:rsidRPr="003748A4">
        <w:rPr>
          <w:b/>
          <w:szCs w:val="24"/>
          <w:lang w:val="es-PA"/>
        </w:rPr>
        <w:t>Efectos e Impactos</w:t>
      </w:r>
    </w:p>
    <w:p w:rsidR="000C3D43" w:rsidRPr="004D1932" w:rsidRDefault="000C3D43" w:rsidP="000C3D43">
      <w:pPr>
        <w:rPr>
          <w:szCs w:val="24"/>
          <w:lang w:val="es-PA"/>
        </w:rPr>
      </w:pPr>
    </w:p>
    <w:p w:rsidR="000C3D43" w:rsidRPr="00864A77" w:rsidRDefault="000C3D43" w:rsidP="0021060C">
      <w:pPr>
        <w:pStyle w:val="ListParagraph"/>
        <w:numPr>
          <w:ilvl w:val="0"/>
          <w:numId w:val="75"/>
        </w:numPr>
        <w:autoSpaceDE/>
        <w:autoSpaceDN/>
        <w:adjustRightInd/>
        <w:spacing w:after="200" w:line="276" w:lineRule="auto"/>
        <w:rPr>
          <w:szCs w:val="24"/>
          <w:lang w:val="es-PA"/>
        </w:rPr>
      </w:pPr>
      <w:r w:rsidRPr="00864A77">
        <w:rPr>
          <w:szCs w:val="24"/>
          <w:lang w:val="es-PA"/>
        </w:rPr>
        <w:t xml:space="preserve">¿Cree que la producción y acceso a  estudios, libros, materiales,  publicaciones y documentos de investigación del Proyecto  ha facilitado el ejercicio de los  derechos de los </w:t>
      </w:r>
      <w:r w:rsidR="007F5DA5">
        <w:rPr>
          <w:szCs w:val="24"/>
          <w:lang w:val="es-PA"/>
        </w:rPr>
        <w:t>Afrodescendiente</w:t>
      </w:r>
      <w:r w:rsidRPr="00864A77">
        <w:rPr>
          <w:szCs w:val="24"/>
          <w:lang w:val="es-PA"/>
        </w:rPr>
        <w:t>s?</w:t>
      </w:r>
    </w:p>
    <w:p w:rsidR="000C3D43" w:rsidRPr="00864A77" w:rsidRDefault="000C3D43" w:rsidP="0021060C">
      <w:pPr>
        <w:pStyle w:val="ListParagraph"/>
        <w:numPr>
          <w:ilvl w:val="0"/>
          <w:numId w:val="75"/>
        </w:numPr>
        <w:autoSpaceDE/>
        <w:autoSpaceDN/>
        <w:adjustRightInd/>
        <w:spacing w:after="200" w:line="276" w:lineRule="auto"/>
        <w:rPr>
          <w:szCs w:val="24"/>
          <w:lang w:val="es-PA"/>
        </w:rPr>
      </w:pPr>
      <w:r w:rsidRPr="00864A77">
        <w:rPr>
          <w:szCs w:val="24"/>
          <w:lang w:val="es-PA"/>
        </w:rPr>
        <w:t xml:space="preserve">¿Por qué SI o por qué NO este material ha facilitado el ejercicio de los derechos de los </w:t>
      </w:r>
      <w:r w:rsidR="00E87211">
        <w:rPr>
          <w:szCs w:val="24"/>
          <w:lang w:val="es-PA"/>
        </w:rPr>
        <w:t>Afrodescendientes</w:t>
      </w:r>
      <w:r w:rsidRPr="00864A77">
        <w:rPr>
          <w:szCs w:val="24"/>
          <w:lang w:val="es-PA"/>
        </w:rPr>
        <w:t>?</w:t>
      </w:r>
    </w:p>
    <w:p w:rsidR="000C3D43" w:rsidRPr="00864A77" w:rsidRDefault="000C3D43" w:rsidP="0021060C">
      <w:pPr>
        <w:pStyle w:val="ListParagraph"/>
        <w:numPr>
          <w:ilvl w:val="0"/>
          <w:numId w:val="75"/>
        </w:numPr>
        <w:autoSpaceDE/>
        <w:autoSpaceDN/>
        <w:adjustRightInd/>
        <w:spacing w:after="200" w:line="276" w:lineRule="auto"/>
        <w:rPr>
          <w:szCs w:val="24"/>
          <w:lang w:val="es-PA"/>
        </w:rPr>
      </w:pPr>
      <w:r w:rsidRPr="00864A77">
        <w:rPr>
          <w:szCs w:val="24"/>
          <w:lang w:val="es-PA"/>
        </w:rPr>
        <w:t>¿Cree que, gracias a la participación en el Proyecto, las organizaciones de  población afrodescendiente tienen un mejor conocimiento de las responsabilidades del Estado frente a ellos?</w:t>
      </w:r>
    </w:p>
    <w:p w:rsidR="000C3D43" w:rsidRPr="00864A77" w:rsidRDefault="000C3D43" w:rsidP="0021060C">
      <w:pPr>
        <w:pStyle w:val="ListParagraph"/>
        <w:numPr>
          <w:ilvl w:val="0"/>
          <w:numId w:val="75"/>
        </w:numPr>
        <w:autoSpaceDE/>
        <w:autoSpaceDN/>
        <w:adjustRightInd/>
        <w:spacing w:after="200" w:line="276" w:lineRule="auto"/>
        <w:rPr>
          <w:szCs w:val="24"/>
          <w:lang w:val="es-PA"/>
        </w:rPr>
      </w:pPr>
      <w:r>
        <w:rPr>
          <w:szCs w:val="24"/>
          <w:lang w:val="es-PA"/>
        </w:rPr>
        <w:t>¿Por qué SI o por qué NO</w:t>
      </w:r>
      <w:r w:rsidRPr="00864A77">
        <w:rPr>
          <w:szCs w:val="24"/>
          <w:lang w:val="es-PA"/>
        </w:rPr>
        <w:t>?</w:t>
      </w:r>
    </w:p>
    <w:p w:rsidR="000C3D43" w:rsidRPr="00545407" w:rsidRDefault="000C3D43" w:rsidP="0021060C">
      <w:pPr>
        <w:pStyle w:val="ListParagraph"/>
        <w:numPr>
          <w:ilvl w:val="0"/>
          <w:numId w:val="75"/>
        </w:numPr>
        <w:autoSpaceDE/>
        <w:autoSpaceDN/>
        <w:adjustRightInd/>
        <w:spacing w:after="200" w:line="276" w:lineRule="auto"/>
        <w:rPr>
          <w:szCs w:val="24"/>
          <w:lang w:val="es-PA"/>
        </w:rPr>
      </w:pPr>
      <w:r w:rsidRPr="00864A77">
        <w:rPr>
          <w:szCs w:val="24"/>
          <w:lang w:val="es-PA"/>
        </w:rPr>
        <w:t>¿De qué manera se ha dado esto?</w:t>
      </w:r>
    </w:p>
    <w:p w:rsidR="000C3D43" w:rsidRPr="003748A4" w:rsidRDefault="000C3D43" w:rsidP="003748A4">
      <w:pPr>
        <w:pBdr>
          <w:bottom w:val="single" w:sz="4" w:space="1" w:color="auto"/>
        </w:pBdr>
        <w:rPr>
          <w:b/>
          <w:lang w:val="es-PA"/>
        </w:rPr>
      </w:pPr>
      <w:r w:rsidRPr="003748A4">
        <w:rPr>
          <w:b/>
          <w:lang w:val="es-PA"/>
        </w:rPr>
        <w:t>Encuesta (B) Dirigida a Organizaciones Afro beneficiadas con acceso a internet.</w:t>
      </w:r>
    </w:p>
    <w:p w:rsidR="003748A4" w:rsidRPr="00545407" w:rsidRDefault="003748A4" w:rsidP="003748A4">
      <w:pPr>
        <w:rPr>
          <w:lang w:val="es-PA"/>
        </w:rPr>
      </w:pPr>
    </w:p>
    <w:tbl>
      <w:tblPr>
        <w:tblStyle w:val="TableGrid"/>
        <w:tblW w:w="0" w:type="auto"/>
        <w:tblLook w:val="04A0"/>
      </w:tblPr>
      <w:tblGrid>
        <w:gridCol w:w="5920"/>
        <w:gridCol w:w="1701"/>
      </w:tblGrid>
      <w:tr w:rsidR="000C3D43" w:rsidTr="00721F39">
        <w:tc>
          <w:tcPr>
            <w:tcW w:w="5920" w:type="dxa"/>
            <w:vAlign w:val="center"/>
          </w:tcPr>
          <w:p w:rsidR="000C3D43" w:rsidRDefault="000C3D43" w:rsidP="00721F39">
            <w:pPr>
              <w:jc w:val="left"/>
              <w:rPr>
                <w:szCs w:val="24"/>
                <w:lang w:val="es-PA"/>
              </w:rPr>
            </w:pPr>
            <w:r>
              <w:rPr>
                <w:szCs w:val="24"/>
                <w:lang w:val="es-PA"/>
              </w:rPr>
              <w:t xml:space="preserve">Total de Asociaciones </w:t>
            </w:r>
            <w:r w:rsidR="00E87211">
              <w:rPr>
                <w:szCs w:val="24"/>
                <w:lang w:val="es-PA"/>
              </w:rPr>
              <w:t>Afrodescendientes</w:t>
            </w:r>
            <w:r>
              <w:rPr>
                <w:szCs w:val="24"/>
                <w:lang w:val="es-PA"/>
              </w:rPr>
              <w:t xml:space="preserve"> con acceso a internet instalado por el proyecto regional</w:t>
            </w:r>
          </w:p>
        </w:tc>
        <w:tc>
          <w:tcPr>
            <w:tcW w:w="1701" w:type="dxa"/>
            <w:vAlign w:val="center"/>
          </w:tcPr>
          <w:p w:rsidR="000C3D43" w:rsidRDefault="000C3D43" w:rsidP="00721F39">
            <w:pPr>
              <w:jc w:val="center"/>
              <w:rPr>
                <w:szCs w:val="24"/>
                <w:lang w:val="es-PA"/>
              </w:rPr>
            </w:pPr>
            <w:r>
              <w:rPr>
                <w:szCs w:val="24"/>
                <w:lang w:val="es-PA"/>
              </w:rPr>
              <w:t>38</w:t>
            </w:r>
          </w:p>
        </w:tc>
      </w:tr>
      <w:tr w:rsidR="000C3D43" w:rsidTr="00721F39">
        <w:tc>
          <w:tcPr>
            <w:tcW w:w="5920" w:type="dxa"/>
            <w:vAlign w:val="center"/>
          </w:tcPr>
          <w:p w:rsidR="000C3D43" w:rsidRDefault="000C3D43" w:rsidP="00721F39">
            <w:pPr>
              <w:jc w:val="left"/>
              <w:rPr>
                <w:szCs w:val="24"/>
                <w:lang w:val="es-PA"/>
              </w:rPr>
            </w:pPr>
            <w:r>
              <w:rPr>
                <w:szCs w:val="24"/>
                <w:lang w:val="es-PA"/>
              </w:rPr>
              <w:t>Número de encuestas enviadas vía correo electrónico (algunas asociaciones tenían más de un correo electrónico de contacto).</w:t>
            </w:r>
          </w:p>
        </w:tc>
        <w:tc>
          <w:tcPr>
            <w:tcW w:w="1701" w:type="dxa"/>
            <w:vAlign w:val="center"/>
          </w:tcPr>
          <w:p w:rsidR="000C3D43" w:rsidRDefault="000C3D43" w:rsidP="00721F39">
            <w:pPr>
              <w:jc w:val="center"/>
              <w:rPr>
                <w:szCs w:val="24"/>
                <w:lang w:val="es-PA"/>
              </w:rPr>
            </w:pPr>
            <w:r>
              <w:rPr>
                <w:szCs w:val="24"/>
                <w:lang w:val="es-PA"/>
              </w:rPr>
              <w:t>43</w:t>
            </w:r>
          </w:p>
        </w:tc>
      </w:tr>
      <w:tr w:rsidR="000C3D43" w:rsidTr="00721F39">
        <w:tc>
          <w:tcPr>
            <w:tcW w:w="5920" w:type="dxa"/>
            <w:vAlign w:val="center"/>
          </w:tcPr>
          <w:p w:rsidR="000C3D43" w:rsidRDefault="000C3D43" w:rsidP="00721F39">
            <w:pPr>
              <w:jc w:val="left"/>
              <w:rPr>
                <w:szCs w:val="24"/>
                <w:lang w:val="es-PA"/>
              </w:rPr>
            </w:pPr>
            <w:r>
              <w:rPr>
                <w:szCs w:val="24"/>
                <w:lang w:val="es-PA"/>
              </w:rPr>
              <w:t>Número de encuestas recibidas</w:t>
            </w:r>
          </w:p>
        </w:tc>
        <w:tc>
          <w:tcPr>
            <w:tcW w:w="1701" w:type="dxa"/>
            <w:vAlign w:val="center"/>
          </w:tcPr>
          <w:p w:rsidR="000C3D43" w:rsidRDefault="000C3D43" w:rsidP="00721F39">
            <w:pPr>
              <w:jc w:val="center"/>
              <w:rPr>
                <w:szCs w:val="24"/>
                <w:lang w:val="es-PA"/>
              </w:rPr>
            </w:pPr>
            <w:r>
              <w:rPr>
                <w:szCs w:val="24"/>
                <w:lang w:val="es-PA"/>
              </w:rPr>
              <w:t>8</w:t>
            </w:r>
          </w:p>
        </w:tc>
      </w:tr>
    </w:tbl>
    <w:p w:rsidR="000C3D43" w:rsidRDefault="000C3D43" w:rsidP="000C3D43">
      <w:pPr>
        <w:rPr>
          <w:szCs w:val="24"/>
          <w:lang w:val="es-PA"/>
        </w:rPr>
      </w:pPr>
    </w:p>
    <w:p w:rsidR="000C3D43" w:rsidRDefault="000C3D43" w:rsidP="000C3D43">
      <w:pPr>
        <w:rPr>
          <w:szCs w:val="24"/>
          <w:lang w:val="es-PA"/>
        </w:rPr>
      </w:pPr>
      <w:r>
        <w:rPr>
          <w:szCs w:val="24"/>
          <w:lang w:val="es-PA"/>
        </w:rPr>
        <w:t>Preguntas:</w:t>
      </w:r>
    </w:p>
    <w:p w:rsidR="000C3D43" w:rsidRDefault="000C3D43" w:rsidP="000C3D43">
      <w:pPr>
        <w:rPr>
          <w:szCs w:val="24"/>
          <w:lang w:val="es-PA"/>
        </w:rPr>
      </w:pPr>
    </w:p>
    <w:p w:rsidR="000C3D43" w:rsidRPr="00545407" w:rsidRDefault="000C3D43" w:rsidP="000C3D43">
      <w:pPr>
        <w:rPr>
          <w:b/>
          <w:szCs w:val="24"/>
          <w:u w:val="single"/>
          <w:lang w:val="es-PA"/>
        </w:rPr>
      </w:pPr>
      <w:r w:rsidRPr="00545407">
        <w:rPr>
          <w:b/>
          <w:szCs w:val="24"/>
          <w:u w:val="single"/>
          <w:lang w:val="es-PA"/>
        </w:rPr>
        <w:t>Pertinencia</w:t>
      </w:r>
    </w:p>
    <w:p w:rsidR="000C3D43" w:rsidRDefault="000C3D43" w:rsidP="000C3D43">
      <w:pPr>
        <w:rPr>
          <w:szCs w:val="24"/>
          <w:lang w:val="es-PA"/>
        </w:rPr>
      </w:pPr>
    </w:p>
    <w:p w:rsidR="000C3D43"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¿Contaban con conexión a internet  antes del apoyo recibido por el proyecto?</w:t>
      </w:r>
    </w:p>
    <w:p w:rsidR="000C3D43" w:rsidRPr="009314D9"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¿Cuáles eran las principales consecuencias de no estar conectados?</w:t>
      </w:r>
    </w:p>
    <w:p w:rsidR="000C3D43" w:rsidRPr="009314D9"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¿Qué uso se le da a la conexión a internet?</w:t>
      </w:r>
    </w:p>
    <w:p w:rsidR="000C3D43" w:rsidRPr="009314D9"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¿Utilizan la página web creada por el Proyecto?</w:t>
      </w:r>
    </w:p>
    <w:p w:rsidR="000C3D43"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De ser "SI"  su respuesta anterior, ¿con que propósito?</w:t>
      </w:r>
    </w:p>
    <w:p w:rsidR="000C3D43" w:rsidRPr="00545407" w:rsidRDefault="000C3D43" w:rsidP="000C3D43">
      <w:pPr>
        <w:rPr>
          <w:b/>
          <w:szCs w:val="24"/>
          <w:u w:val="single"/>
          <w:lang w:val="es-PA"/>
        </w:rPr>
      </w:pPr>
      <w:r w:rsidRPr="00545407">
        <w:rPr>
          <w:b/>
          <w:szCs w:val="24"/>
          <w:u w:val="single"/>
          <w:lang w:val="es-PA"/>
        </w:rPr>
        <w:t>Sostenibilidad</w:t>
      </w:r>
    </w:p>
    <w:p w:rsidR="000C3D43" w:rsidRPr="004D1932" w:rsidRDefault="000C3D43" w:rsidP="000C3D43">
      <w:pPr>
        <w:rPr>
          <w:szCs w:val="24"/>
          <w:lang w:val="es-PA"/>
        </w:rPr>
      </w:pPr>
    </w:p>
    <w:p w:rsidR="000C3D43" w:rsidRPr="009314D9" w:rsidRDefault="000C3D43" w:rsidP="00E80946">
      <w:pPr>
        <w:pStyle w:val="ListParagraph"/>
        <w:numPr>
          <w:ilvl w:val="0"/>
          <w:numId w:val="26"/>
        </w:numPr>
        <w:autoSpaceDE/>
        <w:autoSpaceDN/>
        <w:adjustRightInd/>
        <w:spacing w:after="200" w:line="276" w:lineRule="auto"/>
        <w:rPr>
          <w:szCs w:val="24"/>
          <w:lang w:val="es-PA"/>
        </w:rPr>
      </w:pPr>
      <w:r w:rsidRPr="009314D9">
        <w:rPr>
          <w:szCs w:val="24"/>
          <w:lang w:val="es-PA"/>
        </w:rPr>
        <w:t xml:space="preserve">Una vez finalizado el proyecto, ¿Podrá su organización </w:t>
      </w:r>
      <w:r w:rsidR="007F5DA5">
        <w:rPr>
          <w:szCs w:val="24"/>
          <w:lang w:val="es-PA"/>
        </w:rPr>
        <w:t>afrodescendiente</w:t>
      </w:r>
      <w:r w:rsidRPr="009314D9">
        <w:rPr>
          <w:szCs w:val="24"/>
          <w:lang w:val="es-PA"/>
        </w:rPr>
        <w:t xml:space="preserve"> continuar con la interconexión y trabajo en red con otras organizaciones de </w:t>
      </w:r>
      <w:r w:rsidR="007F5DA5">
        <w:rPr>
          <w:szCs w:val="24"/>
          <w:lang w:val="es-PA"/>
        </w:rPr>
        <w:t>afrodescendiente</w:t>
      </w:r>
      <w:r w:rsidRPr="009314D9">
        <w:rPr>
          <w:szCs w:val="24"/>
          <w:lang w:val="es-PA"/>
        </w:rPr>
        <w:t>s a nivel local, nacional o regional?</w:t>
      </w:r>
    </w:p>
    <w:p w:rsidR="000C3D43" w:rsidRPr="009314D9" w:rsidRDefault="000C3D43" w:rsidP="00E80946">
      <w:pPr>
        <w:pStyle w:val="ListParagraph"/>
        <w:numPr>
          <w:ilvl w:val="0"/>
          <w:numId w:val="26"/>
        </w:numPr>
        <w:autoSpaceDE/>
        <w:autoSpaceDN/>
        <w:adjustRightInd/>
        <w:spacing w:after="200" w:line="276" w:lineRule="auto"/>
        <w:rPr>
          <w:szCs w:val="24"/>
          <w:lang w:val="es-PA"/>
        </w:rPr>
      </w:pPr>
      <w:r w:rsidRPr="009314D9">
        <w:rPr>
          <w:szCs w:val="24"/>
          <w:lang w:val="es-PA"/>
        </w:rPr>
        <w:lastRenderedPageBreak/>
        <w:t>¿Qué se requeriría para que la organización pudieran continuar con las actividades ya iniciadas (Conectividad a internet, contacto  vía electrónica con otras organizaciones afro, entre otras)?</w:t>
      </w:r>
    </w:p>
    <w:p w:rsidR="000C3D43" w:rsidRPr="00545407" w:rsidRDefault="000C3D43" w:rsidP="000C3D43">
      <w:pPr>
        <w:rPr>
          <w:rFonts w:cs="Arial"/>
          <w:b/>
          <w:szCs w:val="24"/>
          <w:u w:val="single"/>
          <w:lang w:val="es-PA"/>
        </w:rPr>
      </w:pPr>
      <w:r w:rsidRPr="00545407">
        <w:rPr>
          <w:rFonts w:cs="Arial"/>
          <w:b/>
          <w:szCs w:val="24"/>
          <w:u w:val="single"/>
          <w:lang w:val="es-PA"/>
        </w:rPr>
        <w:t>Efectos</w:t>
      </w:r>
    </w:p>
    <w:p w:rsidR="000C3D43" w:rsidRDefault="000C3D43" w:rsidP="000C3D43">
      <w:pPr>
        <w:rPr>
          <w:rFonts w:cs="Arial"/>
          <w:szCs w:val="24"/>
          <w:lang w:val="es-PA"/>
        </w:rPr>
      </w:pPr>
    </w:p>
    <w:p w:rsidR="000C3D43" w:rsidRPr="00545407" w:rsidRDefault="000C3D43" w:rsidP="00E80946">
      <w:pPr>
        <w:pStyle w:val="ListParagraph"/>
        <w:numPr>
          <w:ilvl w:val="0"/>
          <w:numId w:val="26"/>
        </w:numPr>
        <w:autoSpaceDE/>
        <w:autoSpaceDN/>
        <w:adjustRightInd/>
        <w:spacing w:after="200" w:line="276" w:lineRule="auto"/>
        <w:jc w:val="left"/>
        <w:rPr>
          <w:szCs w:val="24"/>
          <w:lang w:val="es-PA"/>
        </w:rPr>
      </w:pPr>
      <w:r w:rsidRPr="009314D9">
        <w:rPr>
          <w:szCs w:val="24"/>
          <w:lang w:val="es-PA"/>
        </w:rPr>
        <w:t>¿Qué impacto ha tenido la conexión a internet para la asociación?</w:t>
      </w:r>
    </w:p>
    <w:p w:rsidR="000C3D43" w:rsidRPr="003748A4" w:rsidRDefault="000C3D43" w:rsidP="003748A4">
      <w:pPr>
        <w:pBdr>
          <w:bottom w:val="single" w:sz="4" w:space="1" w:color="auto"/>
        </w:pBdr>
        <w:rPr>
          <w:b/>
          <w:lang w:val="es-PA"/>
        </w:rPr>
      </w:pPr>
      <w:r w:rsidRPr="003748A4">
        <w:rPr>
          <w:b/>
          <w:lang w:val="es-PA"/>
        </w:rPr>
        <w:t>Encuesta (C) Dirigida a periodistas</w:t>
      </w:r>
    </w:p>
    <w:p w:rsidR="003748A4" w:rsidRPr="00545407" w:rsidRDefault="003748A4" w:rsidP="003748A4">
      <w:pPr>
        <w:rPr>
          <w:lang w:val="es-PA"/>
        </w:rPr>
      </w:pPr>
    </w:p>
    <w:tbl>
      <w:tblPr>
        <w:tblStyle w:val="TableGrid"/>
        <w:tblW w:w="0" w:type="auto"/>
        <w:tblLook w:val="04A0"/>
      </w:tblPr>
      <w:tblGrid>
        <w:gridCol w:w="5920"/>
        <w:gridCol w:w="1701"/>
      </w:tblGrid>
      <w:tr w:rsidR="000C3D43" w:rsidTr="00721F39">
        <w:tc>
          <w:tcPr>
            <w:tcW w:w="5920" w:type="dxa"/>
            <w:vAlign w:val="center"/>
          </w:tcPr>
          <w:p w:rsidR="000C3D43" w:rsidRDefault="000C3D43" w:rsidP="00721F39">
            <w:pPr>
              <w:jc w:val="left"/>
              <w:rPr>
                <w:szCs w:val="24"/>
                <w:lang w:val="es-PA"/>
              </w:rPr>
            </w:pPr>
            <w:r>
              <w:rPr>
                <w:szCs w:val="24"/>
                <w:lang w:val="es-PA"/>
              </w:rPr>
              <w:t xml:space="preserve">Total de Periodistas que participaron en Managua (Nicaragua, 6 de Octubre 2010) en el Taller para Medios de Comunicación de América Latina. Tema: Derechos de la población </w:t>
            </w:r>
            <w:r w:rsidR="008A6ACE">
              <w:rPr>
                <w:szCs w:val="24"/>
                <w:lang w:val="es-PA"/>
              </w:rPr>
              <w:t>afrodescendiente</w:t>
            </w:r>
          </w:p>
        </w:tc>
        <w:tc>
          <w:tcPr>
            <w:tcW w:w="1701" w:type="dxa"/>
            <w:vAlign w:val="center"/>
          </w:tcPr>
          <w:p w:rsidR="000C3D43" w:rsidRPr="00164AC6" w:rsidRDefault="000C3D43" w:rsidP="00721F39">
            <w:pPr>
              <w:jc w:val="center"/>
              <w:rPr>
                <w:szCs w:val="24"/>
                <w:lang w:val="es-PA"/>
              </w:rPr>
            </w:pPr>
            <w:r w:rsidRPr="00164AC6">
              <w:rPr>
                <w:szCs w:val="24"/>
                <w:lang w:val="es-PA"/>
              </w:rPr>
              <w:t>95 de los cuales 23 eran periodistas</w:t>
            </w:r>
          </w:p>
        </w:tc>
      </w:tr>
      <w:tr w:rsidR="000C3D43" w:rsidTr="00721F39">
        <w:tc>
          <w:tcPr>
            <w:tcW w:w="5920" w:type="dxa"/>
            <w:vAlign w:val="center"/>
          </w:tcPr>
          <w:p w:rsidR="000C3D43" w:rsidRDefault="000C3D43" w:rsidP="00721F39">
            <w:pPr>
              <w:jc w:val="left"/>
              <w:rPr>
                <w:szCs w:val="24"/>
                <w:lang w:val="es-PA"/>
              </w:rPr>
            </w:pPr>
            <w:r>
              <w:rPr>
                <w:szCs w:val="24"/>
                <w:lang w:val="es-PA"/>
              </w:rPr>
              <w:t>Número de encuestas enviadas vía correo electrónico</w:t>
            </w:r>
          </w:p>
        </w:tc>
        <w:tc>
          <w:tcPr>
            <w:tcW w:w="1701" w:type="dxa"/>
            <w:vAlign w:val="center"/>
          </w:tcPr>
          <w:p w:rsidR="000C3D43" w:rsidRPr="00164AC6" w:rsidRDefault="000C3D43" w:rsidP="00721F39">
            <w:pPr>
              <w:jc w:val="center"/>
              <w:rPr>
                <w:szCs w:val="24"/>
                <w:lang w:val="es-PA"/>
              </w:rPr>
            </w:pPr>
            <w:r w:rsidRPr="00164AC6">
              <w:rPr>
                <w:szCs w:val="24"/>
                <w:lang w:val="es-PA"/>
              </w:rPr>
              <w:t>29</w:t>
            </w:r>
          </w:p>
        </w:tc>
      </w:tr>
      <w:tr w:rsidR="000C3D43" w:rsidTr="00721F39">
        <w:tc>
          <w:tcPr>
            <w:tcW w:w="5920" w:type="dxa"/>
            <w:vAlign w:val="center"/>
          </w:tcPr>
          <w:p w:rsidR="000C3D43" w:rsidRDefault="000C3D43" w:rsidP="00721F39">
            <w:pPr>
              <w:jc w:val="left"/>
              <w:rPr>
                <w:szCs w:val="24"/>
                <w:lang w:val="es-PA"/>
              </w:rPr>
            </w:pPr>
            <w:r>
              <w:rPr>
                <w:szCs w:val="24"/>
                <w:lang w:val="es-PA"/>
              </w:rPr>
              <w:t>Número de encuestas recibidas</w:t>
            </w:r>
          </w:p>
        </w:tc>
        <w:tc>
          <w:tcPr>
            <w:tcW w:w="1701" w:type="dxa"/>
            <w:vAlign w:val="center"/>
          </w:tcPr>
          <w:p w:rsidR="000C3D43" w:rsidRPr="00164AC6" w:rsidRDefault="000C3D43" w:rsidP="00721F39">
            <w:pPr>
              <w:jc w:val="center"/>
              <w:rPr>
                <w:szCs w:val="24"/>
                <w:lang w:val="es-PA"/>
              </w:rPr>
            </w:pPr>
            <w:r w:rsidRPr="00164AC6">
              <w:rPr>
                <w:szCs w:val="24"/>
                <w:lang w:val="es-PA"/>
              </w:rPr>
              <w:t>12</w:t>
            </w:r>
          </w:p>
        </w:tc>
      </w:tr>
    </w:tbl>
    <w:p w:rsidR="000C3D43" w:rsidRDefault="000C3D43" w:rsidP="000C3D43">
      <w:pPr>
        <w:rPr>
          <w:szCs w:val="24"/>
          <w:lang w:val="es-PA"/>
        </w:rPr>
      </w:pPr>
    </w:p>
    <w:p w:rsidR="000C3D43" w:rsidRDefault="000C3D43" w:rsidP="000C3D43">
      <w:pPr>
        <w:rPr>
          <w:szCs w:val="24"/>
          <w:lang w:val="es-PA"/>
        </w:rPr>
      </w:pPr>
      <w:r>
        <w:rPr>
          <w:szCs w:val="24"/>
          <w:lang w:val="es-PA"/>
        </w:rPr>
        <w:t>Preguntas:</w:t>
      </w:r>
    </w:p>
    <w:p w:rsidR="000C3D43" w:rsidRDefault="000C3D43" w:rsidP="000C3D43">
      <w:pPr>
        <w:rPr>
          <w:szCs w:val="24"/>
          <w:lang w:val="es-PA"/>
        </w:rPr>
      </w:pPr>
    </w:p>
    <w:p w:rsidR="000C3D43" w:rsidRPr="00545407" w:rsidRDefault="000C3D43" w:rsidP="000C3D43">
      <w:pPr>
        <w:rPr>
          <w:b/>
          <w:u w:val="single"/>
          <w:lang w:val="es-PA"/>
        </w:rPr>
      </w:pPr>
      <w:r w:rsidRPr="00545407">
        <w:rPr>
          <w:b/>
          <w:u w:val="single"/>
          <w:lang w:val="es-PA"/>
        </w:rPr>
        <w:t>Eficacia</w:t>
      </w:r>
    </w:p>
    <w:p w:rsidR="000C3D43" w:rsidRDefault="000C3D43" w:rsidP="000C3D43">
      <w:pPr>
        <w:rPr>
          <w:szCs w:val="24"/>
          <w:lang w:val="es-PA"/>
        </w:rPr>
      </w:pP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 xml:space="preserve">¿Los medios de comunicación han dado cobertura a las actividades que se desarrollaron?  </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¿Se publicaron notic</w:t>
      </w:r>
      <w:r>
        <w:rPr>
          <w:szCs w:val="24"/>
          <w:lang w:val="es-PA"/>
        </w:rPr>
        <w:t>i</w:t>
      </w:r>
      <w:r w:rsidRPr="00AA1B8B">
        <w:rPr>
          <w:szCs w:val="24"/>
          <w:lang w:val="es-PA"/>
        </w:rPr>
        <w:t>as al respecto?</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¿Siente usted que las noticias que se han publicado con posterioridad a las actividades del proyecto han cambiado en algo?</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Si su respuesta a la pregunta anterior fue "SI", ¿de qué manera?</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¿Había participado anteriormente en eventos de esta naturaleza?</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¿La capacitación ha promovido el interés de otras personas por acceder a la misma?</w:t>
      </w: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 xml:space="preserve">¿Piensa usted que la capacitación ha promovido la mejora del material utilizado para cobertura periodística sobre la población </w:t>
      </w:r>
      <w:r w:rsidR="007F5DA5">
        <w:rPr>
          <w:szCs w:val="24"/>
          <w:lang w:val="es-PA"/>
        </w:rPr>
        <w:t>afrodescendiente</w:t>
      </w:r>
      <w:r w:rsidRPr="00AA1B8B">
        <w:rPr>
          <w:szCs w:val="24"/>
          <w:lang w:val="es-PA"/>
        </w:rPr>
        <w:t>?</w:t>
      </w:r>
    </w:p>
    <w:p w:rsidR="000C3D43"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¿Las publicaciones del tema han generado reacciones por parte del gobierno, empresas privadas o grupos sociales específicos?</w:t>
      </w:r>
    </w:p>
    <w:p w:rsidR="000C3D43" w:rsidRDefault="000C3D43" w:rsidP="000C3D43">
      <w:pPr>
        <w:rPr>
          <w:b/>
          <w:szCs w:val="24"/>
          <w:u w:val="single"/>
          <w:lang w:val="es-PA"/>
        </w:rPr>
      </w:pPr>
      <w:r w:rsidRPr="00545407">
        <w:rPr>
          <w:b/>
          <w:szCs w:val="24"/>
          <w:u w:val="single"/>
          <w:lang w:val="es-PA"/>
        </w:rPr>
        <w:t>Sostenibilidad</w:t>
      </w:r>
    </w:p>
    <w:p w:rsidR="000C3D43" w:rsidRPr="00545407" w:rsidRDefault="000C3D43" w:rsidP="000C3D43">
      <w:pPr>
        <w:rPr>
          <w:b/>
          <w:szCs w:val="24"/>
          <w:u w:val="single"/>
          <w:lang w:val="es-PA"/>
        </w:rPr>
      </w:pPr>
    </w:p>
    <w:p w:rsidR="000C3D43" w:rsidRPr="00AA1B8B"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¿Son auto sostenibles los resultados que se han logrado producto de las acciones del Proyecto?</w:t>
      </w:r>
    </w:p>
    <w:p w:rsidR="000C3D43" w:rsidRPr="00164AC6" w:rsidRDefault="000C3D43" w:rsidP="00E80946">
      <w:pPr>
        <w:pStyle w:val="ListParagraph"/>
        <w:numPr>
          <w:ilvl w:val="0"/>
          <w:numId w:val="27"/>
        </w:numPr>
        <w:autoSpaceDE/>
        <w:autoSpaceDN/>
        <w:adjustRightInd/>
        <w:spacing w:after="200" w:line="276" w:lineRule="auto"/>
        <w:rPr>
          <w:szCs w:val="24"/>
          <w:lang w:val="es-PA"/>
        </w:rPr>
      </w:pPr>
      <w:r w:rsidRPr="00AA1B8B">
        <w:rPr>
          <w:szCs w:val="24"/>
          <w:lang w:val="es-PA"/>
        </w:rPr>
        <w:t xml:space="preserve">¿Qué acciones concretas recomienda para mantener o lograr la auto sostenibilidad de los </w:t>
      </w:r>
      <w:r w:rsidRPr="00164AC6">
        <w:rPr>
          <w:szCs w:val="24"/>
          <w:lang w:val="es-PA"/>
        </w:rPr>
        <w:t>resultados que se han logrado producto de las acciones del Proyecto?</w:t>
      </w:r>
    </w:p>
    <w:p w:rsidR="000C3D43" w:rsidRPr="003748A4" w:rsidRDefault="000C3D43" w:rsidP="003748A4">
      <w:pPr>
        <w:pBdr>
          <w:bottom w:val="single" w:sz="4" w:space="1" w:color="auto"/>
        </w:pBdr>
        <w:rPr>
          <w:b/>
          <w:lang w:val="es-PA"/>
        </w:rPr>
      </w:pPr>
      <w:r w:rsidRPr="003748A4">
        <w:rPr>
          <w:b/>
          <w:lang w:val="es-PA"/>
        </w:rPr>
        <w:t xml:space="preserve">Entrevistas personales con Representantes </w:t>
      </w:r>
      <w:r w:rsidR="00E87211">
        <w:rPr>
          <w:b/>
          <w:lang w:val="es-PA"/>
        </w:rPr>
        <w:t>Afrodescendientes</w:t>
      </w:r>
      <w:r w:rsidRPr="003748A4">
        <w:rPr>
          <w:b/>
          <w:lang w:val="es-PA"/>
        </w:rPr>
        <w:t xml:space="preserve"> en la Ciudad de Panamá y entrevistas telefónicas o </w:t>
      </w:r>
      <w:r w:rsidR="00791FFE" w:rsidRPr="003748A4">
        <w:rPr>
          <w:b/>
          <w:lang w:val="es-PA"/>
        </w:rPr>
        <w:t>vía</w:t>
      </w:r>
      <w:r w:rsidRPr="003748A4">
        <w:rPr>
          <w:b/>
          <w:lang w:val="es-PA"/>
        </w:rPr>
        <w:t xml:space="preserve"> Skype con representantes </w:t>
      </w:r>
      <w:r w:rsidR="00E87211">
        <w:rPr>
          <w:b/>
          <w:lang w:val="es-PA"/>
        </w:rPr>
        <w:t>Afrodescendientes</w:t>
      </w:r>
      <w:r w:rsidRPr="003748A4">
        <w:rPr>
          <w:b/>
          <w:lang w:val="es-PA"/>
        </w:rPr>
        <w:t xml:space="preserve"> de otros países de la región.</w:t>
      </w:r>
    </w:p>
    <w:p w:rsidR="003748A4" w:rsidRPr="00164AC6" w:rsidRDefault="003748A4" w:rsidP="003748A4">
      <w:pPr>
        <w:rPr>
          <w:lang w:val="es-PA"/>
        </w:rPr>
      </w:pPr>
    </w:p>
    <w:p w:rsidR="000C3D43" w:rsidRPr="00AC7F12" w:rsidRDefault="000C3D43" w:rsidP="000C3D43">
      <w:pPr>
        <w:rPr>
          <w:lang w:val="es-PA"/>
        </w:rPr>
      </w:pPr>
      <w:r>
        <w:rPr>
          <w:lang w:val="es-PA"/>
        </w:rPr>
        <w:t>Básicamente, las preguntas realizadas durante las entrevistas fueron las mismas del Grupo A, focalizando en los temas de Pertinencia y Sostenibilidad.</w:t>
      </w:r>
    </w:p>
    <w:p w:rsidR="000C3D43" w:rsidRPr="003748A4" w:rsidRDefault="000C3D43" w:rsidP="003748A4">
      <w:pPr>
        <w:pBdr>
          <w:bottom w:val="single" w:sz="4" w:space="1" w:color="auto"/>
        </w:pBdr>
        <w:rPr>
          <w:b/>
          <w:lang w:val="es-PA"/>
        </w:rPr>
      </w:pPr>
      <w:r w:rsidRPr="003748A4">
        <w:rPr>
          <w:b/>
          <w:lang w:val="es-PA"/>
        </w:rPr>
        <w:t>Entrevista con la Coordinación del Proyecto</w:t>
      </w:r>
    </w:p>
    <w:p w:rsidR="003748A4" w:rsidRDefault="003748A4" w:rsidP="003748A4">
      <w:pPr>
        <w:rPr>
          <w:lang w:val="es-PA"/>
        </w:rPr>
      </w:pPr>
    </w:p>
    <w:p w:rsidR="000C3D43" w:rsidRPr="00545407" w:rsidRDefault="000C3D43" w:rsidP="000C3D43">
      <w:pPr>
        <w:rPr>
          <w:b/>
          <w:u w:val="single"/>
          <w:lang w:val="es-PA"/>
        </w:rPr>
      </w:pPr>
      <w:r w:rsidRPr="00545407">
        <w:rPr>
          <w:b/>
          <w:u w:val="single"/>
          <w:lang w:val="es-PA"/>
        </w:rPr>
        <w:t>Pertinencia</w:t>
      </w:r>
    </w:p>
    <w:p w:rsidR="000C3D43" w:rsidRDefault="000C3D43" w:rsidP="000C3D43">
      <w:pPr>
        <w:rPr>
          <w:lang w:val="es-PA"/>
        </w:rPr>
      </w:pPr>
    </w:p>
    <w:p w:rsidR="000C3D43" w:rsidRPr="004D1932" w:rsidRDefault="000C3D43" w:rsidP="00E80946">
      <w:pPr>
        <w:pStyle w:val="ListParagraph"/>
        <w:numPr>
          <w:ilvl w:val="0"/>
          <w:numId w:val="28"/>
        </w:numPr>
        <w:autoSpaceDE/>
        <w:autoSpaceDN/>
        <w:adjustRightInd/>
        <w:spacing w:after="200" w:line="276" w:lineRule="auto"/>
        <w:rPr>
          <w:szCs w:val="24"/>
          <w:lang w:val="es-PA"/>
        </w:rPr>
      </w:pPr>
      <w:r w:rsidRPr="00864A77">
        <w:rPr>
          <w:szCs w:val="24"/>
          <w:lang w:val="es-PA"/>
        </w:rPr>
        <w:t>¿Fue pertinente la estrategia seleccionada al formular el proyecto?</w:t>
      </w:r>
    </w:p>
    <w:p w:rsidR="000C3D43" w:rsidRPr="00864A77" w:rsidRDefault="000C3D43" w:rsidP="00E80946">
      <w:pPr>
        <w:pStyle w:val="ListParagraph"/>
        <w:numPr>
          <w:ilvl w:val="0"/>
          <w:numId w:val="28"/>
        </w:numPr>
        <w:autoSpaceDE/>
        <w:autoSpaceDN/>
        <w:adjustRightInd/>
        <w:spacing w:after="200" w:line="276" w:lineRule="auto"/>
        <w:rPr>
          <w:szCs w:val="24"/>
          <w:lang w:val="es-PA"/>
        </w:rPr>
      </w:pPr>
      <w:r w:rsidRPr="00864A77">
        <w:rPr>
          <w:szCs w:val="24"/>
          <w:lang w:val="es-PA"/>
        </w:rPr>
        <w:t>¿Eran realistas y concretos los objetivos y resultados esperados con el modelo de intervención adoptado?</w:t>
      </w:r>
    </w:p>
    <w:p w:rsidR="000C3D43" w:rsidRPr="00864A77" w:rsidRDefault="000C3D43" w:rsidP="00E80946">
      <w:pPr>
        <w:pStyle w:val="ListParagraph"/>
        <w:numPr>
          <w:ilvl w:val="0"/>
          <w:numId w:val="28"/>
        </w:numPr>
        <w:autoSpaceDE/>
        <w:autoSpaceDN/>
        <w:adjustRightInd/>
        <w:spacing w:after="200" w:line="276" w:lineRule="auto"/>
        <w:rPr>
          <w:szCs w:val="24"/>
          <w:lang w:val="es-PA"/>
        </w:rPr>
      </w:pPr>
      <w:r w:rsidRPr="00864A77">
        <w:rPr>
          <w:szCs w:val="24"/>
          <w:lang w:val="es-PA"/>
        </w:rPr>
        <w:t>¿Considera Ud. que existen otros objetivos y resultados de importancia que no fueron tenidos en cuenta por el proyecto?</w:t>
      </w:r>
    </w:p>
    <w:p w:rsidR="000C3D43" w:rsidRPr="00AC7F12" w:rsidRDefault="000C3D43" w:rsidP="000C3D43">
      <w:pPr>
        <w:rPr>
          <w:b/>
          <w:bCs/>
          <w:u w:val="single"/>
          <w:lang w:val="es-PA"/>
        </w:rPr>
      </w:pPr>
      <w:r w:rsidRPr="00AC7F12">
        <w:rPr>
          <w:b/>
          <w:bCs/>
          <w:u w:val="single"/>
          <w:lang w:val="es-PA"/>
        </w:rPr>
        <w:t>Eficiencia </w:t>
      </w:r>
    </w:p>
    <w:p w:rsidR="000C3D43" w:rsidRDefault="000C3D43" w:rsidP="000C3D43">
      <w:pPr>
        <w:rPr>
          <w:i/>
          <w:color w:val="272627"/>
          <w:lang w:val="es-PA"/>
        </w:rPr>
      </w:pPr>
    </w:p>
    <w:p w:rsidR="000C3D43" w:rsidRPr="00074574" w:rsidRDefault="000C3D43" w:rsidP="000C3D43">
      <w:r>
        <w:rPr>
          <w:i/>
          <w:color w:val="272627"/>
          <w:lang w:val="es-PA"/>
        </w:rPr>
        <w:t>M</w:t>
      </w:r>
      <w:r w:rsidRPr="0042562F">
        <w:rPr>
          <w:i/>
          <w:color w:val="272627"/>
          <w:lang w:val="es-PA"/>
        </w:rPr>
        <w:t>ide si los insumos o recursos (como los fondos, la experiencia y el tiempo) han sido convertidos en resultados de forma económica</w:t>
      </w:r>
      <w:r w:rsidRPr="0042562F">
        <w:rPr>
          <w:color w:val="272627"/>
          <w:lang w:val="es-PA"/>
        </w:rPr>
        <w:t xml:space="preserve">. </w:t>
      </w:r>
    </w:p>
    <w:p w:rsidR="000C3D43" w:rsidRDefault="000C3D43" w:rsidP="000C3D43">
      <w:pPr>
        <w:rPr>
          <w:lang w:val="es-PA"/>
        </w:rPr>
      </w:pPr>
    </w:p>
    <w:p w:rsidR="000C3D43" w:rsidRPr="00C749AC" w:rsidRDefault="000C3D43" w:rsidP="000C3D43">
      <w:pPr>
        <w:pStyle w:val="ListParagraph"/>
        <w:numPr>
          <w:ilvl w:val="0"/>
          <w:numId w:val="9"/>
        </w:numPr>
        <w:rPr>
          <w:lang w:val="es-PA"/>
        </w:rPr>
      </w:pPr>
      <w:r w:rsidRPr="00164AC6">
        <w:rPr>
          <w:szCs w:val="24"/>
          <w:lang w:val="es-PA"/>
        </w:rPr>
        <w:t>¿</w:t>
      </w:r>
      <w:r w:rsidRPr="00164AC6">
        <w:rPr>
          <w:lang w:val="es-PA"/>
        </w:rPr>
        <w:t>L</w:t>
      </w:r>
      <w:r w:rsidRPr="00F92712">
        <w:rPr>
          <w:lang w:val="es-PA"/>
        </w:rPr>
        <w:t xml:space="preserve">os recursos financieros </w:t>
      </w:r>
      <w:r>
        <w:rPr>
          <w:lang w:val="es-PA"/>
        </w:rPr>
        <w:t xml:space="preserve">y humanos </w:t>
      </w:r>
      <w:r w:rsidRPr="00F92712">
        <w:rPr>
          <w:lang w:val="es-PA"/>
        </w:rPr>
        <w:t>destinados a la implementación, seguimiento y evaluación del proyecto, son adecuados a la luz de los resultados alcanzados?</w:t>
      </w:r>
    </w:p>
    <w:p w:rsidR="000C3D43" w:rsidRPr="009A6614" w:rsidRDefault="000C3D43" w:rsidP="000C3D43">
      <w:pPr>
        <w:rPr>
          <w:lang w:val="es-PA"/>
        </w:rPr>
      </w:pPr>
    </w:p>
    <w:p w:rsidR="000C3D43" w:rsidRPr="000C3D43" w:rsidRDefault="000C3D43" w:rsidP="009677E9">
      <w:pPr>
        <w:rPr>
          <w:rFonts w:eastAsiaTheme="minorHAnsi"/>
          <w:lang w:val="es-PA" w:eastAsia="en-US"/>
        </w:rPr>
      </w:pPr>
    </w:p>
    <w:p w:rsidR="000C3D43" w:rsidRDefault="000C3D43" w:rsidP="009677E9">
      <w:pPr>
        <w:rPr>
          <w:rFonts w:eastAsiaTheme="minorHAnsi"/>
          <w:lang w:eastAsia="en-US"/>
        </w:rPr>
      </w:pPr>
    </w:p>
    <w:p w:rsidR="00721F39" w:rsidRDefault="00721F39" w:rsidP="00721F39">
      <w:pPr>
        <w:rPr>
          <w:rFonts w:eastAsiaTheme="minorHAnsi"/>
          <w:lang w:val="es-PA" w:eastAsia="en-US"/>
        </w:rPr>
      </w:pPr>
    </w:p>
    <w:p w:rsidR="00721F39" w:rsidRDefault="00721F39" w:rsidP="009677E9">
      <w:pPr>
        <w:rPr>
          <w:rFonts w:eastAsiaTheme="minorHAnsi"/>
          <w:lang w:eastAsia="en-US"/>
        </w:rPr>
      </w:pPr>
    </w:p>
    <w:p w:rsidR="00721F39" w:rsidRDefault="00721F39">
      <w:pPr>
        <w:autoSpaceDE/>
        <w:autoSpaceDN/>
        <w:adjustRightInd/>
        <w:spacing w:after="200" w:line="276" w:lineRule="auto"/>
        <w:jc w:val="left"/>
        <w:rPr>
          <w:rFonts w:eastAsiaTheme="minorHAnsi"/>
          <w:lang w:eastAsia="en-US"/>
        </w:rPr>
      </w:pPr>
      <w:r>
        <w:rPr>
          <w:rFonts w:eastAsiaTheme="minorHAnsi"/>
          <w:lang w:eastAsia="en-US"/>
        </w:rPr>
        <w:br w:type="page"/>
      </w:r>
    </w:p>
    <w:p w:rsidR="00851ECE" w:rsidRPr="00851ECE" w:rsidRDefault="00D56A8D" w:rsidP="00851ECE">
      <w:pPr>
        <w:pStyle w:val="Heading2"/>
        <w:rPr>
          <w:rFonts w:eastAsiaTheme="minorHAnsi"/>
          <w:lang w:eastAsia="en-US"/>
        </w:rPr>
      </w:pPr>
      <w:bookmarkStart w:id="40" w:name="_Toc280044667"/>
      <w:r>
        <w:rPr>
          <w:rFonts w:eastAsiaTheme="minorHAnsi"/>
          <w:lang w:eastAsia="en-US"/>
        </w:rPr>
        <w:lastRenderedPageBreak/>
        <w:t>ANEXO 6: Respuestas obtenidas a través de las encuestas de opinión distribuidas por correo electrónico</w:t>
      </w:r>
      <w:bookmarkEnd w:id="40"/>
    </w:p>
    <w:p w:rsidR="00851ECE" w:rsidRPr="003C0F33" w:rsidRDefault="00851ECE" w:rsidP="00851ECE">
      <w:pPr>
        <w:pStyle w:val="Heading3"/>
      </w:pPr>
      <w:bookmarkStart w:id="41" w:name="_Toc280032899"/>
      <w:bookmarkStart w:id="42" w:name="_Toc280044668"/>
      <w:r w:rsidRPr="00721F39">
        <w:t xml:space="preserve">Encuesta (A) para la Evaluación Final del Proyecto Regional "Población </w:t>
      </w:r>
      <w:r>
        <w:t>a</w:t>
      </w:r>
      <w:r w:rsidRPr="00721F39">
        <w:t xml:space="preserve">frodescendiente de América Latina "Dirigida a Asociaciones </w:t>
      </w:r>
      <w:r>
        <w:t>a</w:t>
      </w:r>
      <w:r w:rsidRPr="00721F39">
        <w:t>frodescendientes</w:t>
      </w:r>
      <w:bookmarkEnd w:id="41"/>
      <w:bookmarkEnd w:id="42"/>
    </w:p>
    <w:p w:rsidR="00851ECE" w:rsidRPr="00754794" w:rsidRDefault="00851ECE" w:rsidP="00851ECE">
      <w:pPr>
        <w:ind w:firstLine="708"/>
        <w:rPr>
          <w:rFonts w:eastAsiaTheme="minorHAnsi"/>
          <w:b/>
          <w:u w:val="single"/>
          <w:lang w:eastAsia="en-US"/>
        </w:rPr>
      </w:pPr>
      <w:r>
        <w:rPr>
          <w:rFonts w:eastAsiaTheme="minorHAnsi"/>
          <w:b/>
          <w:u w:val="single"/>
          <w:lang w:eastAsia="en-US"/>
        </w:rPr>
        <w:t>Respuestas a p</w:t>
      </w:r>
      <w:r w:rsidRPr="00754794">
        <w:rPr>
          <w:rFonts w:eastAsiaTheme="minorHAnsi"/>
          <w:b/>
          <w:u w:val="single"/>
          <w:lang w:eastAsia="en-US"/>
        </w:rPr>
        <w:t>reguntas dicotómicas</w:t>
      </w:r>
    </w:p>
    <w:p w:rsidR="00851ECE" w:rsidRDefault="00851ECE" w:rsidP="00851ECE">
      <w:pPr>
        <w:rPr>
          <w:rFonts w:eastAsiaTheme="minorHAnsi"/>
          <w:lang w:eastAsia="en-US"/>
        </w:rPr>
      </w:pPr>
    </w:p>
    <w:tbl>
      <w:tblPr>
        <w:tblStyle w:val="TableGrid"/>
        <w:tblW w:w="0" w:type="auto"/>
        <w:tblLook w:val="04A0"/>
      </w:tblPr>
      <w:tblGrid>
        <w:gridCol w:w="7054"/>
        <w:gridCol w:w="709"/>
        <w:gridCol w:w="850"/>
        <w:gridCol w:w="1008"/>
      </w:tblGrid>
      <w:tr w:rsidR="00851ECE" w:rsidTr="00851ECE">
        <w:trPr>
          <w:trHeight w:val="284"/>
          <w:tblHeader/>
        </w:trPr>
        <w:tc>
          <w:tcPr>
            <w:tcW w:w="7054"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Preguntas</w:t>
            </w:r>
          </w:p>
        </w:tc>
        <w:tc>
          <w:tcPr>
            <w:tcW w:w="709"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Si</w:t>
            </w:r>
          </w:p>
        </w:tc>
        <w:tc>
          <w:tcPr>
            <w:tcW w:w="850"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No</w:t>
            </w:r>
          </w:p>
        </w:tc>
        <w:tc>
          <w:tcPr>
            <w:tcW w:w="1008"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NS/NC</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Fue pertinente la estrategia seleccionada al formular 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19</w:t>
            </w:r>
          </w:p>
        </w:tc>
        <w:tc>
          <w:tcPr>
            <w:tcW w:w="850" w:type="dxa"/>
            <w:vAlign w:val="center"/>
          </w:tcPr>
          <w:p w:rsidR="00851ECE" w:rsidRDefault="00851ECE" w:rsidP="00851ECE">
            <w:pPr>
              <w:jc w:val="center"/>
              <w:rPr>
                <w:rFonts w:eastAsiaTheme="minorHAnsi"/>
                <w:lang w:eastAsia="en-US"/>
              </w:rPr>
            </w:pPr>
            <w:r>
              <w:rPr>
                <w:rFonts w:eastAsiaTheme="minorHAnsi"/>
                <w:lang w:eastAsia="en-US"/>
              </w:rPr>
              <w:t>1</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Considera Ud. que existen otros objetivos y resultados de importancia que no fueron tenidos en cuenta por 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14</w:t>
            </w:r>
          </w:p>
        </w:tc>
        <w:tc>
          <w:tcPr>
            <w:tcW w:w="850" w:type="dxa"/>
            <w:vAlign w:val="center"/>
          </w:tcPr>
          <w:p w:rsidR="00851ECE" w:rsidRDefault="00851ECE" w:rsidP="00851ECE">
            <w:pPr>
              <w:jc w:val="center"/>
              <w:rPr>
                <w:rFonts w:eastAsiaTheme="minorHAnsi"/>
                <w:lang w:eastAsia="en-US"/>
              </w:rPr>
            </w:pPr>
            <w:r>
              <w:rPr>
                <w:rFonts w:eastAsiaTheme="minorHAnsi"/>
                <w:lang w:eastAsia="en-US"/>
              </w:rPr>
              <w:t>3</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3</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La inclusión de temas transversales aumentó la calidad de la intervención?</w:t>
            </w:r>
          </w:p>
        </w:tc>
        <w:tc>
          <w:tcPr>
            <w:tcW w:w="709" w:type="dxa"/>
            <w:vAlign w:val="center"/>
          </w:tcPr>
          <w:p w:rsidR="00851ECE" w:rsidRDefault="00851ECE" w:rsidP="00851ECE">
            <w:pPr>
              <w:jc w:val="center"/>
              <w:rPr>
                <w:rFonts w:eastAsiaTheme="minorHAnsi"/>
                <w:lang w:eastAsia="en-US"/>
              </w:rPr>
            </w:pPr>
            <w:r>
              <w:rPr>
                <w:rFonts w:eastAsiaTheme="minorHAnsi"/>
                <w:lang w:eastAsia="en-US"/>
              </w:rPr>
              <w:t>4</w:t>
            </w:r>
          </w:p>
        </w:tc>
        <w:tc>
          <w:tcPr>
            <w:tcW w:w="850" w:type="dxa"/>
            <w:vAlign w:val="center"/>
          </w:tcPr>
          <w:p w:rsidR="00851ECE" w:rsidRDefault="00851ECE" w:rsidP="00851ECE">
            <w:pPr>
              <w:jc w:val="center"/>
              <w:rPr>
                <w:rFonts w:eastAsiaTheme="minorHAnsi"/>
                <w:lang w:eastAsia="en-US"/>
              </w:rPr>
            </w:pPr>
            <w:r>
              <w:rPr>
                <w:rFonts w:eastAsiaTheme="minorHAnsi"/>
                <w:lang w:eastAsia="en-US"/>
              </w:rPr>
              <w:t>1</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11</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Las actividades del proyecto han sido determinantes dentro de la organización afro a fin de mejorar el desempeño de la misma?</w:t>
            </w:r>
          </w:p>
        </w:tc>
        <w:tc>
          <w:tcPr>
            <w:tcW w:w="709" w:type="dxa"/>
            <w:vAlign w:val="center"/>
          </w:tcPr>
          <w:p w:rsidR="00851ECE" w:rsidRDefault="00851ECE" w:rsidP="00851ECE">
            <w:pPr>
              <w:jc w:val="center"/>
              <w:rPr>
                <w:rFonts w:eastAsiaTheme="minorHAnsi"/>
                <w:lang w:eastAsia="en-US"/>
              </w:rPr>
            </w:pPr>
            <w:r>
              <w:rPr>
                <w:rFonts w:eastAsiaTheme="minorHAnsi"/>
                <w:lang w:eastAsia="en-US"/>
              </w:rPr>
              <w:t>6</w:t>
            </w:r>
          </w:p>
        </w:tc>
        <w:tc>
          <w:tcPr>
            <w:tcW w:w="850" w:type="dxa"/>
            <w:vAlign w:val="center"/>
          </w:tcPr>
          <w:p w:rsidR="00851ECE" w:rsidRDefault="00851ECE" w:rsidP="00851ECE">
            <w:pPr>
              <w:jc w:val="center"/>
              <w:rPr>
                <w:rFonts w:eastAsiaTheme="minorHAnsi"/>
                <w:lang w:eastAsia="en-US"/>
              </w:rPr>
            </w:pPr>
            <w:r>
              <w:rPr>
                <w:rFonts w:eastAsiaTheme="minorHAnsi"/>
                <w:lang w:eastAsia="en-US"/>
              </w:rPr>
              <w:t>3</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11</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Han incrementado el conocimiento de las condiciones actuales para la participación efectiva de los grupos afrodescendientes en las políticas públicas, con sus fortalezas, debilidades, oportunidades y amenazas?</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13</w:t>
            </w:r>
          </w:p>
        </w:tc>
        <w:tc>
          <w:tcPr>
            <w:tcW w:w="850" w:type="dxa"/>
            <w:vAlign w:val="center"/>
          </w:tcPr>
          <w:p w:rsidR="00851ECE" w:rsidRDefault="00851ECE" w:rsidP="00851ECE">
            <w:pPr>
              <w:jc w:val="center"/>
              <w:rPr>
                <w:rFonts w:eastAsiaTheme="minorHAnsi"/>
                <w:lang w:eastAsia="en-US"/>
              </w:rPr>
            </w:pPr>
            <w:r>
              <w:rPr>
                <w:rFonts w:eastAsiaTheme="minorHAnsi"/>
                <w:lang w:eastAsia="en-US"/>
              </w:rPr>
              <w:t>4</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3</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Son auto sostenibles los resultados que se han logrado producto de las acciones del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10</w:t>
            </w:r>
          </w:p>
        </w:tc>
        <w:tc>
          <w:tcPr>
            <w:tcW w:w="850" w:type="dxa"/>
            <w:vAlign w:val="center"/>
          </w:tcPr>
          <w:p w:rsidR="00851ECE" w:rsidRDefault="00851ECE" w:rsidP="00851ECE">
            <w:pPr>
              <w:jc w:val="center"/>
              <w:rPr>
                <w:rFonts w:eastAsiaTheme="minorHAnsi"/>
                <w:lang w:eastAsia="en-US"/>
              </w:rPr>
            </w:pPr>
            <w:r>
              <w:rPr>
                <w:rFonts w:eastAsiaTheme="minorHAnsi"/>
                <w:lang w:eastAsia="en-US"/>
              </w:rPr>
              <w:t>7</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3</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jc w:val="left"/>
              <w:rPr>
                <w:rFonts w:eastAsiaTheme="minorHAnsi"/>
                <w:lang w:eastAsia="en-US"/>
              </w:rPr>
            </w:pPr>
            <w:r w:rsidRPr="008E38C0">
              <w:rPr>
                <w:lang w:val="es-PA"/>
              </w:rPr>
              <w:t>¿</w:t>
            </w:r>
            <w:r w:rsidRPr="008E38C0">
              <w:rPr>
                <w:rFonts w:eastAsiaTheme="minorHAnsi"/>
                <w:lang w:eastAsia="en-US"/>
              </w:rPr>
              <w:t xml:space="preserve">Cree que la producción y acceso a estudios, libros, materiales, publicaciones y documentos de investigación del proyecto ha facilitado el ejercicio de los derechos de los </w:t>
            </w:r>
            <w:r>
              <w:rPr>
                <w:rFonts w:eastAsiaTheme="minorHAnsi"/>
                <w:lang w:eastAsia="en-US"/>
              </w:rPr>
              <w:t>afrodescendientes</w:t>
            </w:r>
            <w:r w:rsidRPr="008E38C0">
              <w:rPr>
                <w:rFonts w:eastAsiaTheme="minorHAnsi"/>
                <w:lang w:eastAsia="en-US"/>
              </w:rPr>
              <w:t>?</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10</w:t>
            </w:r>
          </w:p>
        </w:tc>
        <w:tc>
          <w:tcPr>
            <w:tcW w:w="850" w:type="dxa"/>
            <w:vAlign w:val="center"/>
          </w:tcPr>
          <w:p w:rsidR="00851ECE" w:rsidRDefault="00851ECE" w:rsidP="00851ECE">
            <w:pPr>
              <w:jc w:val="center"/>
              <w:rPr>
                <w:rFonts w:eastAsiaTheme="minorHAnsi"/>
                <w:lang w:eastAsia="en-US"/>
              </w:rPr>
            </w:pPr>
            <w:r>
              <w:rPr>
                <w:rFonts w:eastAsiaTheme="minorHAnsi"/>
                <w:lang w:eastAsia="en-US"/>
              </w:rPr>
              <w:t>7</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3</w:t>
            </w:r>
          </w:p>
        </w:tc>
      </w:tr>
      <w:tr w:rsidR="00851ECE" w:rsidTr="00851ECE">
        <w:trPr>
          <w:trHeight w:val="284"/>
        </w:trPr>
        <w:tc>
          <w:tcPr>
            <w:tcW w:w="7054" w:type="dxa"/>
            <w:vAlign w:val="center"/>
          </w:tcPr>
          <w:p w:rsidR="00851ECE" w:rsidRPr="008E38C0" w:rsidRDefault="00851ECE" w:rsidP="00851ECE">
            <w:pPr>
              <w:pStyle w:val="ListParagraph"/>
              <w:numPr>
                <w:ilvl w:val="0"/>
                <w:numId w:val="76"/>
              </w:numPr>
              <w:tabs>
                <w:tab w:val="left" w:pos="1965"/>
              </w:tabs>
              <w:jc w:val="left"/>
              <w:rPr>
                <w:rFonts w:eastAsiaTheme="minorHAnsi"/>
                <w:lang w:eastAsia="en-US"/>
              </w:rPr>
            </w:pPr>
            <w:r w:rsidRPr="008E38C0">
              <w:rPr>
                <w:lang w:val="es-PA"/>
              </w:rPr>
              <w:t>¿</w:t>
            </w:r>
            <w:r w:rsidRPr="008E38C0">
              <w:rPr>
                <w:rFonts w:eastAsiaTheme="minorHAnsi"/>
                <w:lang w:eastAsia="en-US"/>
              </w:rPr>
              <w:t>Cree que, gracias a la participación del proyecto, las org</w:t>
            </w:r>
            <w:r>
              <w:rPr>
                <w:rFonts w:eastAsiaTheme="minorHAnsi"/>
                <w:lang w:eastAsia="en-US"/>
              </w:rPr>
              <w:t>anizaciones de población afro</w:t>
            </w:r>
            <w:r w:rsidRPr="008E38C0">
              <w:rPr>
                <w:rFonts w:eastAsiaTheme="minorHAnsi"/>
                <w:lang w:eastAsia="en-US"/>
              </w:rPr>
              <w:t>descendiente tienen un mejor conocimiento de las responsabilidades del Estado frente a ellos?</w:t>
            </w:r>
          </w:p>
        </w:tc>
        <w:tc>
          <w:tcPr>
            <w:tcW w:w="709" w:type="dxa"/>
            <w:vAlign w:val="center"/>
          </w:tcPr>
          <w:p w:rsidR="00851ECE" w:rsidRDefault="00851ECE" w:rsidP="00851ECE">
            <w:pPr>
              <w:jc w:val="center"/>
              <w:rPr>
                <w:rFonts w:eastAsiaTheme="minorHAnsi"/>
                <w:lang w:eastAsia="en-US"/>
              </w:rPr>
            </w:pPr>
            <w:r>
              <w:rPr>
                <w:rFonts w:eastAsiaTheme="minorHAnsi"/>
                <w:lang w:eastAsia="en-US"/>
              </w:rPr>
              <w:t>8</w:t>
            </w:r>
          </w:p>
        </w:tc>
        <w:tc>
          <w:tcPr>
            <w:tcW w:w="850" w:type="dxa"/>
            <w:vAlign w:val="center"/>
          </w:tcPr>
          <w:p w:rsidR="00851ECE" w:rsidRDefault="00851ECE" w:rsidP="00851ECE">
            <w:pPr>
              <w:jc w:val="center"/>
              <w:rPr>
                <w:rFonts w:eastAsiaTheme="minorHAnsi"/>
                <w:lang w:eastAsia="en-US"/>
              </w:rPr>
            </w:pPr>
            <w:r>
              <w:rPr>
                <w:rFonts w:eastAsiaTheme="minorHAnsi"/>
                <w:lang w:eastAsia="en-US"/>
              </w:rPr>
              <w:t>2</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10</w:t>
            </w:r>
          </w:p>
        </w:tc>
      </w:tr>
    </w:tbl>
    <w:p w:rsidR="00851ECE" w:rsidRDefault="00851ECE" w:rsidP="00851ECE">
      <w:pPr>
        <w:rPr>
          <w:rFonts w:eastAsiaTheme="minorHAnsi"/>
          <w:lang w:eastAsia="en-US"/>
        </w:rPr>
      </w:pPr>
    </w:p>
    <w:p w:rsidR="00851ECE" w:rsidRDefault="00851ECE" w:rsidP="00851ECE">
      <w:pPr>
        <w:rPr>
          <w:rFonts w:eastAsiaTheme="minorHAnsi"/>
          <w:b/>
          <w:u w:val="single"/>
          <w:lang w:eastAsia="en-US"/>
        </w:rPr>
      </w:pPr>
    </w:p>
    <w:p w:rsidR="00851ECE" w:rsidRPr="00754794" w:rsidRDefault="00851ECE" w:rsidP="00851ECE">
      <w:pPr>
        <w:ind w:firstLine="708"/>
        <w:rPr>
          <w:rFonts w:eastAsiaTheme="minorHAnsi"/>
          <w:b/>
          <w:u w:val="single"/>
          <w:lang w:eastAsia="en-US"/>
        </w:rPr>
      </w:pPr>
      <w:r>
        <w:rPr>
          <w:rFonts w:eastAsiaTheme="minorHAnsi"/>
          <w:b/>
          <w:u w:val="single"/>
          <w:lang w:eastAsia="en-US"/>
        </w:rPr>
        <w:t>Respuestas a las p</w:t>
      </w:r>
      <w:r w:rsidRPr="00754794">
        <w:rPr>
          <w:rFonts w:eastAsiaTheme="minorHAnsi"/>
          <w:b/>
          <w:u w:val="single"/>
          <w:lang w:eastAsia="en-US"/>
        </w:rPr>
        <w:t>reguntas de conceptos</w:t>
      </w:r>
    </w:p>
    <w:p w:rsidR="00851ECE" w:rsidRDefault="00851ECE" w:rsidP="00851ECE">
      <w:pPr>
        <w:rPr>
          <w:rFonts w:eastAsiaTheme="minorHAnsi"/>
          <w:lang w:eastAsia="en-US"/>
        </w:rPr>
      </w:pPr>
    </w:p>
    <w:p w:rsidR="00851ECE" w:rsidRPr="00EB1CE9" w:rsidRDefault="00851ECE" w:rsidP="00851ECE">
      <w:pPr>
        <w:rPr>
          <w:b/>
          <w:lang w:val="es-PA"/>
        </w:rPr>
      </w:pPr>
      <w:r w:rsidRPr="00221F38">
        <w:rPr>
          <w:b/>
          <w:lang w:val="es-PA"/>
        </w:rPr>
        <w:t>Si se decidiera la continuación del proyecto, ¿cuál debería ser la direccionalidad de esa segunda etapa?</w:t>
      </w:r>
    </w:p>
    <w:p w:rsidR="00851ECE" w:rsidRPr="003C0F33" w:rsidRDefault="00851ECE" w:rsidP="00851ECE">
      <w:pPr>
        <w:pStyle w:val="ListParagraph"/>
        <w:numPr>
          <w:ilvl w:val="0"/>
          <w:numId w:val="30"/>
        </w:numPr>
        <w:rPr>
          <w:lang w:val="es-PA"/>
        </w:rPr>
      </w:pPr>
      <w:r w:rsidRPr="003C0F33">
        <w:rPr>
          <w:lang w:val="es-PA"/>
        </w:rPr>
        <w:t>Participación activa de los movimientos afro durante todo el ciclo del proyecto, desde la formulación del proyecto hasta su implementación. Que las asociaciones además de ser beneficiadas sean protagonistas de la gestión del proyecto.</w:t>
      </w:r>
    </w:p>
    <w:p w:rsidR="00851ECE" w:rsidRPr="003C0F33" w:rsidRDefault="00851ECE" w:rsidP="00851ECE">
      <w:pPr>
        <w:pStyle w:val="ListParagraph"/>
        <w:numPr>
          <w:ilvl w:val="0"/>
          <w:numId w:val="30"/>
        </w:numPr>
        <w:rPr>
          <w:lang w:val="es-PA"/>
        </w:rPr>
      </w:pPr>
      <w:r w:rsidRPr="003C0F33">
        <w:rPr>
          <w:lang w:val="es-PA"/>
        </w:rPr>
        <w:t xml:space="preserve">Tomar en cuenta la capacidad de los recursos humanos existentes </w:t>
      </w:r>
      <w:r>
        <w:rPr>
          <w:lang w:val="es-PA"/>
        </w:rPr>
        <w:t>de las redes y movimientos afro</w:t>
      </w:r>
      <w:r w:rsidRPr="003C0F33">
        <w:rPr>
          <w:lang w:val="es-PA"/>
        </w:rPr>
        <w:t>descendientes de la región respetando sus valores culturales.</w:t>
      </w:r>
    </w:p>
    <w:p w:rsidR="00851ECE" w:rsidRPr="003C0F33" w:rsidRDefault="00851ECE" w:rsidP="00851ECE">
      <w:pPr>
        <w:pStyle w:val="ListParagraph"/>
        <w:numPr>
          <w:ilvl w:val="0"/>
          <w:numId w:val="30"/>
        </w:numPr>
        <w:rPr>
          <w:lang w:val="es-PA"/>
        </w:rPr>
      </w:pPr>
      <w:r w:rsidRPr="003C0F33">
        <w:rPr>
          <w:lang w:val="es-PA"/>
        </w:rPr>
        <w:t>Fortalecimiento de las capacidades administrativas y técn</w:t>
      </w:r>
      <w:r>
        <w:rPr>
          <w:lang w:val="es-PA"/>
        </w:rPr>
        <w:t>icas de las organizaciones afro</w:t>
      </w:r>
      <w:r w:rsidRPr="003C0F33">
        <w:rPr>
          <w:lang w:val="es-PA"/>
        </w:rPr>
        <w:t>descendientes.</w:t>
      </w:r>
    </w:p>
    <w:p w:rsidR="00851ECE" w:rsidRPr="003C0F33" w:rsidRDefault="00851ECE" w:rsidP="00851ECE">
      <w:pPr>
        <w:pStyle w:val="ListParagraph"/>
        <w:numPr>
          <w:ilvl w:val="0"/>
          <w:numId w:val="30"/>
        </w:numPr>
        <w:rPr>
          <w:lang w:val="es-PA"/>
        </w:rPr>
      </w:pPr>
      <w:r w:rsidRPr="003C0F33">
        <w:rPr>
          <w:lang w:val="es-PA"/>
        </w:rPr>
        <w:t>Tomar en cuenta las asimetrías existentes entre los países.</w:t>
      </w:r>
    </w:p>
    <w:p w:rsidR="00851ECE" w:rsidRDefault="00851ECE" w:rsidP="00851ECE">
      <w:pPr>
        <w:pStyle w:val="ListParagraph"/>
        <w:numPr>
          <w:ilvl w:val="0"/>
          <w:numId w:val="30"/>
        </w:numPr>
        <w:rPr>
          <w:lang w:val="es-PA"/>
        </w:rPr>
      </w:pPr>
      <w:r w:rsidRPr="003C0F33">
        <w:rPr>
          <w:lang w:val="es-PA"/>
        </w:rPr>
        <w:t>Considerar un fo</w:t>
      </w:r>
      <w:r>
        <w:rPr>
          <w:lang w:val="es-PA"/>
        </w:rPr>
        <w:t>nd</w:t>
      </w:r>
      <w:r w:rsidRPr="003C0F33">
        <w:rPr>
          <w:lang w:val="es-PA"/>
        </w:rPr>
        <w:t xml:space="preserve">o para la ejecución </w:t>
      </w:r>
      <w:r>
        <w:rPr>
          <w:lang w:val="es-PA"/>
        </w:rPr>
        <w:t xml:space="preserve">de </w:t>
      </w:r>
      <w:r w:rsidRPr="003C0F33">
        <w:rPr>
          <w:lang w:val="es-PA"/>
        </w:rPr>
        <w:t>micro emprendimientos de ONG según cada país.</w:t>
      </w:r>
    </w:p>
    <w:p w:rsidR="00851ECE" w:rsidRPr="00A44BBE" w:rsidRDefault="00851ECE" w:rsidP="00851ECE">
      <w:pPr>
        <w:pStyle w:val="ListParagraph"/>
        <w:numPr>
          <w:ilvl w:val="0"/>
          <w:numId w:val="30"/>
        </w:numPr>
        <w:rPr>
          <w:rFonts w:eastAsiaTheme="minorHAnsi"/>
          <w:lang w:eastAsia="en-US"/>
        </w:rPr>
      </w:pPr>
      <w:r w:rsidRPr="00A44BBE">
        <w:rPr>
          <w:lang w:val="es-PA"/>
        </w:rPr>
        <w:t>Considerar alternativas para superar pobreza por medio de la figura de “emprendedores” a fin de crear nuevas empresas – incubadora de empresas. Acceso a fuentes de financiamiento y a asesoría técnica y administrativa. (2)</w:t>
      </w:r>
    </w:p>
    <w:p w:rsidR="00851ECE" w:rsidRPr="003C0F33" w:rsidRDefault="00851ECE" w:rsidP="00851ECE">
      <w:pPr>
        <w:pStyle w:val="ListParagraph"/>
        <w:numPr>
          <w:ilvl w:val="0"/>
          <w:numId w:val="30"/>
        </w:numPr>
        <w:rPr>
          <w:lang w:val="es-PA"/>
        </w:rPr>
      </w:pPr>
      <w:r w:rsidRPr="003C0F33">
        <w:rPr>
          <w:lang w:val="es-PA"/>
        </w:rPr>
        <w:t>Fortalecimiento de las capacidades de mapeo e investigación de las poblaciones negras y su proceso de migración interna y regional.</w:t>
      </w:r>
    </w:p>
    <w:p w:rsidR="00851ECE" w:rsidRPr="00554E6D" w:rsidRDefault="00851ECE" w:rsidP="00851ECE">
      <w:pPr>
        <w:pStyle w:val="ListParagraph"/>
        <w:rPr>
          <w:sz w:val="28"/>
          <w:szCs w:val="28"/>
          <w:lang w:val="es-PA"/>
        </w:rPr>
      </w:pPr>
    </w:p>
    <w:p w:rsidR="00851ECE" w:rsidRPr="00EB1CE9" w:rsidRDefault="00851ECE" w:rsidP="00851ECE">
      <w:pPr>
        <w:rPr>
          <w:b/>
          <w:lang w:val="es-PA"/>
        </w:rPr>
      </w:pPr>
      <w:r w:rsidRPr="00221F38">
        <w:rPr>
          <w:b/>
          <w:lang w:val="es-PA"/>
        </w:rPr>
        <w:lastRenderedPageBreak/>
        <w:t>¿Cuáles serían los objetivos y resultados más relevantes a considerar para una segunda etapa?</w:t>
      </w:r>
    </w:p>
    <w:p w:rsidR="00851ECE" w:rsidRPr="003C0F33" w:rsidRDefault="00851ECE" w:rsidP="00851ECE">
      <w:pPr>
        <w:pStyle w:val="ListParagraph"/>
        <w:numPr>
          <w:ilvl w:val="0"/>
          <w:numId w:val="31"/>
        </w:numPr>
        <w:rPr>
          <w:lang w:val="es-PA"/>
        </w:rPr>
      </w:pPr>
      <w:r w:rsidRPr="003C0F33">
        <w:rPr>
          <w:lang w:val="es-PA"/>
        </w:rPr>
        <w:t>Indicadores étnico raciales y de género. (2)</w:t>
      </w:r>
    </w:p>
    <w:p w:rsidR="00851ECE" w:rsidRPr="003C0F33" w:rsidRDefault="00851ECE" w:rsidP="00851ECE">
      <w:pPr>
        <w:pStyle w:val="ListParagraph"/>
        <w:numPr>
          <w:ilvl w:val="0"/>
          <w:numId w:val="31"/>
        </w:numPr>
        <w:rPr>
          <w:lang w:val="es-PA"/>
        </w:rPr>
      </w:pPr>
      <w:r w:rsidRPr="003C0F33">
        <w:rPr>
          <w:lang w:val="es-PA"/>
        </w:rPr>
        <w:t>Formulación de leyes y reglamentos que faciliten el acceso a los beneficios de los programas de desarrollo económico y social.</w:t>
      </w:r>
    </w:p>
    <w:p w:rsidR="00851ECE" w:rsidRPr="003C0F33" w:rsidRDefault="00851ECE" w:rsidP="00851ECE">
      <w:pPr>
        <w:pStyle w:val="ListParagraph"/>
        <w:numPr>
          <w:ilvl w:val="0"/>
          <w:numId w:val="31"/>
        </w:numPr>
        <w:rPr>
          <w:lang w:val="es-PA"/>
        </w:rPr>
      </w:pPr>
      <w:r w:rsidRPr="003C0F33">
        <w:rPr>
          <w:lang w:val="es-PA"/>
        </w:rPr>
        <w:t>Acceso al sector financiero, en igualdad de condiciones, para mejorar la educación, y empr</w:t>
      </w:r>
      <w:r>
        <w:rPr>
          <w:lang w:val="es-PA"/>
        </w:rPr>
        <w:t>endimiento de la población afro</w:t>
      </w:r>
      <w:r w:rsidRPr="003C0F33">
        <w:rPr>
          <w:lang w:val="es-PA"/>
        </w:rPr>
        <w:t>descendiente.</w:t>
      </w:r>
    </w:p>
    <w:p w:rsidR="00851ECE" w:rsidRPr="003C0F33" w:rsidRDefault="00851ECE" w:rsidP="00851ECE">
      <w:pPr>
        <w:pStyle w:val="ListParagraph"/>
        <w:numPr>
          <w:ilvl w:val="0"/>
          <w:numId w:val="31"/>
        </w:numPr>
        <w:rPr>
          <w:lang w:val="es-PA"/>
        </w:rPr>
      </w:pPr>
      <w:r w:rsidRPr="003C0F33">
        <w:rPr>
          <w:lang w:val="es-PA"/>
        </w:rPr>
        <w:t>Fortalecer la identidad etno racial de la población.</w:t>
      </w:r>
    </w:p>
    <w:p w:rsidR="00851ECE" w:rsidRPr="003C0F33" w:rsidRDefault="00851ECE" w:rsidP="00851ECE">
      <w:pPr>
        <w:pStyle w:val="ListParagraph"/>
        <w:numPr>
          <w:ilvl w:val="0"/>
          <w:numId w:val="31"/>
        </w:numPr>
        <w:rPr>
          <w:lang w:val="es-PA"/>
        </w:rPr>
      </w:pPr>
      <w:r w:rsidRPr="003C0F33">
        <w:rPr>
          <w:lang w:val="es-PA"/>
        </w:rPr>
        <w:t xml:space="preserve">Obtener información precisa sobre indicadores sociales de los </w:t>
      </w:r>
      <w:r>
        <w:rPr>
          <w:lang w:val="es-PA"/>
        </w:rPr>
        <w:t>afro</w:t>
      </w:r>
      <w:r w:rsidRPr="003C0F33">
        <w:rPr>
          <w:lang w:val="es-PA"/>
        </w:rPr>
        <w:t>descendientes.</w:t>
      </w:r>
    </w:p>
    <w:p w:rsidR="00851ECE" w:rsidRPr="003C0F33" w:rsidRDefault="00851ECE" w:rsidP="00851ECE">
      <w:pPr>
        <w:pStyle w:val="ListParagraph"/>
        <w:numPr>
          <w:ilvl w:val="0"/>
          <w:numId w:val="31"/>
        </w:numPr>
        <w:rPr>
          <w:lang w:val="es-PA"/>
        </w:rPr>
      </w:pPr>
      <w:r w:rsidRPr="003C0F33">
        <w:rPr>
          <w:lang w:val="es-PA"/>
        </w:rPr>
        <w:t>Visibilizar los aportes a la cultura y construcción de la nación de la población afro.</w:t>
      </w:r>
    </w:p>
    <w:p w:rsidR="00851ECE" w:rsidRPr="003C0F33" w:rsidRDefault="00851ECE" w:rsidP="00851ECE">
      <w:pPr>
        <w:pStyle w:val="ListParagraph"/>
        <w:numPr>
          <w:ilvl w:val="0"/>
          <w:numId w:val="31"/>
        </w:numPr>
        <w:rPr>
          <w:lang w:val="es-PA"/>
        </w:rPr>
      </w:pPr>
      <w:r w:rsidRPr="003C0F33">
        <w:rPr>
          <w:lang w:val="es-PA"/>
        </w:rPr>
        <w:t>Fortalecer el perfil emprendedor y espíritu empresarial y el acceso a financiamiento de las ideas. (3)</w:t>
      </w:r>
    </w:p>
    <w:p w:rsidR="00851ECE" w:rsidRPr="00BC1AA7" w:rsidRDefault="00851ECE" w:rsidP="00851ECE">
      <w:pPr>
        <w:rPr>
          <w:lang w:val="es-PA"/>
        </w:rPr>
      </w:pPr>
    </w:p>
    <w:p w:rsidR="00851ECE" w:rsidRPr="00221F38" w:rsidRDefault="00851ECE" w:rsidP="00851ECE">
      <w:pPr>
        <w:rPr>
          <w:b/>
          <w:lang w:val="es-PA"/>
        </w:rPr>
      </w:pPr>
      <w:r w:rsidRPr="00221F38">
        <w:rPr>
          <w:b/>
          <w:lang w:val="es-PA"/>
        </w:rPr>
        <w:t>¿Qué contribuciones tuvieron las acciones del proyecto en el mejoramiento de las condiciones políticas, económicas o sociales para la participación de las poblaciones afrodescendientes en AL en políticas públicas nacionales, considerando que el proyecto</w:t>
      </w:r>
      <w:r>
        <w:rPr>
          <w:b/>
          <w:lang w:val="es-PA"/>
        </w:rPr>
        <w:t xml:space="preserve"> tuvo una duración de 18 meses?</w:t>
      </w:r>
    </w:p>
    <w:p w:rsidR="00851ECE" w:rsidRPr="003C0F33" w:rsidRDefault="00851ECE" w:rsidP="00851ECE">
      <w:pPr>
        <w:pStyle w:val="ListParagraph"/>
        <w:numPr>
          <w:ilvl w:val="0"/>
          <w:numId w:val="32"/>
        </w:numPr>
        <w:rPr>
          <w:lang w:val="es-PA"/>
        </w:rPr>
      </w:pPr>
      <w:r w:rsidRPr="003C0F33">
        <w:rPr>
          <w:lang w:val="es-PA"/>
        </w:rPr>
        <w:t>Algunos países no cuentan con políticas púb</w:t>
      </w:r>
      <w:r>
        <w:rPr>
          <w:lang w:val="es-PA"/>
        </w:rPr>
        <w:t>licas para las poblaciones afro</w:t>
      </w:r>
      <w:r w:rsidRPr="003C0F33">
        <w:rPr>
          <w:lang w:val="es-PA"/>
        </w:rPr>
        <w:t>descendientes.</w:t>
      </w:r>
    </w:p>
    <w:p w:rsidR="00851ECE" w:rsidRPr="003C0F33" w:rsidRDefault="00851ECE" w:rsidP="00851ECE">
      <w:pPr>
        <w:pStyle w:val="ListParagraph"/>
        <w:numPr>
          <w:ilvl w:val="0"/>
          <w:numId w:val="32"/>
        </w:numPr>
        <w:rPr>
          <w:lang w:val="es-PA"/>
        </w:rPr>
      </w:pPr>
      <w:r w:rsidRPr="003C0F33">
        <w:rPr>
          <w:lang w:val="es-PA"/>
        </w:rPr>
        <w:t>Las propias poblaciones afro no han dado monitoreo y seguimiento a las políticas públicas de su región.</w:t>
      </w:r>
    </w:p>
    <w:p w:rsidR="00851ECE" w:rsidRPr="003C0F33" w:rsidRDefault="00851ECE" w:rsidP="00851ECE">
      <w:pPr>
        <w:pStyle w:val="ListParagraph"/>
        <w:numPr>
          <w:ilvl w:val="0"/>
          <w:numId w:val="32"/>
        </w:numPr>
        <w:rPr>
          <w:lang w:val="es-PA"/>
        </w:rPr>
      </w:pPr>
      <w:r w:rsidRPr="003C0F33">
        <w:rPr>
          <w:lang w:val="es-PA"/>
        </w:rPr>
        <w:t>Se logro un mayor grado de conciencia respecto a la condición política, económica y social de la población afro. (3)</w:t>
      </w:r>
    </w:p>
    <w:p w:rsidR="00851ECE" w:rsidRPr="003C0F33" w:rsidRDefault="00851ECE" w:rsidP="00851ECE">
      <w:pPr>
        <w:pStyle w:val="ListParagraph"/>
        <w:numPr>
          <w:ilvl w:val="0"/>
          <w:numId w:val="32"/>
        </w:numPr>
        <w:rPr>
          <w:lang w:val="es-PA"/>
        </w:rPr>
      </w:pPr>
      <w:r w:rsidRPr="003C0F33">
        <w:rPr>
          <w:lang w:val="es-PA"/>
        </w:rPr>
        <w:t>Acercamiento con las autoridades.</w:t>
      </w:r>
    </w:p>
    <w:p w:rsidR="00851ECE" w:rsidRPr="003C0F33" w:rsidRDefault="00851ECE" w:rsidP="00851ECE">
      <w:pPr>
        <w:pStyle w:val="ListParagraph"/>
        <w:numPr>
          <w:ilvl w:val="0"/>
          <w:numId w:val="32"/>
        </w:numPr>
        <w:rPr>
          <w:lang w:val="es-PA"/>
        </w:rPr>
      </w:pPr>
      <w:r w:rsidRPr="003C0F33">
        <w:rPr>
          <w:lang w:val="es-PA"/>
        </w:rPr>
        <w:t>Contribución al conocimiento sobre la identidad afro, intercambio de opinión con algunos funcionarios públicos e investigadores.</w:t>
      </w:r>
    </w:p>
    <w:p w:rsidR="00851ECE" w:rsidRPr="003C0F33" w:rsidRDefault="00851ECE" w:rsidP="00851ECE">
      <w:pPr>
        <w:pStyle w:val="ListParagraph"/>
        <w:numPr>
          <w:ilvl w:val="0"/>
          <w:numId w:val="32"/>
        </w:numPr>
        <w:rPr>
          <w:lang w:val="es-PA"/>
        </w:rPr>
      </w:pPr>
      <w:r w:rsidRPr="003C0F33">
        <w:rPr>
          <w:lang w:val="es-PA"/>
        </w:rPr>
        <w:t>Concie</w:t>
      </w:r>
      <w:r>
        <w:rPr>
          <w:lang w:val="es-PA"/>
        </w:rPr>
        <w:t>nti</w:t>
      </w:r>
      <w:r w:rsidRPr="003C0F33">
        <w:rPr>
          <w:lang w:val="es-PA"/>
        </w:rPr>
        <w:t>zación de la población afro sobre sus necesidades y derechos. (2)</w:t>
      </w:r>
    </w:p>
    <w:p w:rsidR="00851ECE" w:rsidRDefault="00851ECE" w:rsidP="00851ECE">
      <w:pPr>
        <w:rPr>
          <w:sz w:val="28"/>
          <w:szCs w:val="28"/>
          <w:lang w:val="es-PA"/>
        </w:rPr>
      </w:pPr>
    </w:p>
    <w:p w:rsidR="00851ECE" w:rsidRPr="00EB1CE9" w:rsidRDefault="00851ECE" w:rsidP="00851ECE">
      <w:pPr>
        <w:rPr>
          <w:b/>
          <w:lang w:val="es-PA"/>
        </w:rPr>
      </w:pPr>
      <w:r w:rsidRPr="00221F38">
        <w:rPr>
          <w:b/>
          <w:lang w:val="es-PA"/>
        </w:rPr>
        <w:t>¿Qué resultados se obtuvieron en las organizaciones</w:t>
      </w:r>
      <w:r>
        <w:rPr>
          <w:b/>
          <w:lang w:val="es-PA"/>
        </w:rPr>
        <w:t>,</w:t>
      </w:r>
      <w:r w:rsidRPr="00221F38">
        <w:rPr>
          <w:b/>
          <w:lang w:val="es-PA"/>
        </w:rPr>
        <w:t xml:space="preserve"> productos de las actividades del proyecto?</w:t>
      </w:r>
    </w:p>
    <w:p w:rsidR="00851ECE" w:rsidRPr="003C0F33" w:rsidRDefault="00851ECE" w:rsidP="00851ECE">
      <w:pPr>
        <w:pStyle w:val="ListParagraph"/>
        <w:numPr>
          <w:ilvl w:val="0"/>
          <w:numId w:val="33"/>
        </w:numPr>
        <w:rPr>
          <w:lang w:val="es-PA"/>
        </w:rPr>
      </w:pPr>
      <w:r w:rsidRPr="003C0F33">
        <w:rPr>
          <w:lang w:val="es-PA"/>
        </w:rPr>
        <w:t>Documentación</w:t>
      </w:r>
    </w:p>
    <w:p w:rsidR="00851ECE" w:rsidRPr="003C0F33" w:rsidRDefault="00851ECE" w:rsidP="00851ECE">
      <w:pPr>
        <w:pStyle w:val="ListParagraph"/>
        <w:numPr>
          <w:ilvl w:val="0"/>
          <w:numId w:val="33"/>
        </w:numPr>
        <w:rPr>
          <w:lang w:val="es-PA"/>
        </w:rPr>
      </w:pPr>
      <w:r w:rsidRPr="003C0F33">
        <w:rPr>
          <w:lang w:val="es-PA"/>
        </w:rPr>
        <w:t>Conexión a internet.</w:t>
      </w:r>
    </w:p>
    <w:p w:rsidR="00851ECE" w:rsidRPr="003C0F33" w:rsidRDefault="00851ECE" w:rsidP="00851ECE">
      <w:pPr>
        <w:pStyle w:val="ListParagraph"/>
        <w:numPr>
          <w:ilvl w:val="0"/>
          <w:numId w:val="33"/>
        </w:numPr>
        <w:rPr>
          <w:lang w:val="es-PA"/>
        </w:rPr>
      </w:pPr>
      <w:r w:rsidRPr="003C0F33">
        <w:rPr>
          <w:lang w:val="es-PA"/>
        </w:rPr>
        <w:t>Intercambio y establecimiento de vínculos entre las organizaciones afro de los países participantes.</w:t>
      </w:r>
    </w:p>
    <w:p w:rsidR="00851ECE" w:rsidRPr="003C0F33" w:rsidRDefault="00851ECE" w:rsidP="00851ECE">
      <w:pPr>
        <w:pStyle w:val="ListParagraph"/>
        <w:numPr>
          <w:ilvl w:val="0"/>
          <w:numId w:val="33"/>
        </w:numPr>
        <w:rPr>
          <w:lang w:val="es-PA"/>
        </w:rPr>
      </w:pPr>
      <w:r w:rsidRPr="003C0F33">
        <w:rPr>
          <w:lang w:val="es-PA"/>
        </w:rPr>
        <w:t>Debate con autoridades.</w:t>
      </w:r>
    </w:p>
    <w:p w:rsidR="00851ECE" w:rsidRPr="003C0F33" w:rsidRDefault="00851ECE" w:rsidP="00851ECE">
      <w:pPr>
        <w:pStyle w:val="ListParagraph"/>
        <w:numPr>
          <w:ilvl w:val="0"/>
          <w:numId w:val="33"/>
        </w:numPr>
        <w:rPr>
          <w:lang w:val="es-PA"/>
        </w:rPr>
      </w:pPr>
      <w:r w:rsidRPr="003C0F33">
        <w:rPr>
          <w:lang w:val="es-PA"/>
        </w:rPr>
        <w:t>Conocimiento sobre la identidad cultural y la situación de la población afro.</w:t>
      </w:r>
    </w:p>
    <w:p w:rsidR="00851ECE" w:rsidRPr="003C0F33" w:rsidRDefault="00851ECE" w:rsidP="00851ECE">
      <w:pPr>
        <w:pStyle w:val="ListParagraph"/>
        <w:numPr>
          <w:ilvl w:val="0"/>
          <w:numId w:val="33"/>
        </w:numPr>
        <w:rPr>
          <w:lang w:val="es-PA"/>
        </w:rPr>
      </w:pPr>
      <w:r w:rsidRPr="003C0F33">
        <w:rPr>
          <w:lang w:val="es-PA"/>
        </w:rPr>
        <w:t>Motivación para realizar investigaciones.</w:t>
      </w:r>
    </w:p>
    <w:p w:rsidR="00851ECE" w:rsidRPr="003C0F33" w:rsidRDefault="00851ECE" w:rsidP="00851ECE">
      <w:pPr>
        <w:pStyle w:val="ListParagraph"/>
        <w:numPr>
          <w:ilvl w:val="0"/>
          <w:numId w:val="33"/>
        </w:numPr>
        <w:rPr>
          <w:lang w:val="es-PA"/>
        </w:rPr>
      </w:pPr>
      <w:r w:rsidRPr="003C0F33">
        <w:rPr>
          <w:lang w:val="es-PA"/>
        </w:rPr>
        <w:t>Conocimiento de otras experiencias.</w:t>
      </w:r>
    </w:p>
    <w:p w:rsidR="00851ECE" w:rsidRPr="003C0F33" w:rsidRDefault="00851ECE" w:rsidP="00851ECE">
      <w:pPr>
        <w:pStyle w:val="ListParagraph"/>
        <w:numPr>
          <w:ilvl w:val="0"/>
          <w:numId w:val="33"/>
        </w:numPr>
        <w:rPr>
          <w:lang w:val="es-PA"/>
        </w:rPr>
      </w:pPr>
      <w:r w:rsidRPr="003C0F33">
        <w:rPr>
          <w:lang w:val="es-PA"/>
        </w:rPr>
        <w:t>Darnos a conocer.</w:t>
      </w:r>
    </w:p>
    <w:p w:rsidR="00851ECE" w:rsidRPr="003C0F33" w:rsidRDefault="00851ECE" w:rsidP="00851ECE">
      <w:pPr>
        <w:pStyle w:val="ListParagraph"/>
        <w:numPr>
          <w:ilvl w:val="0"/>
          <w:numId w:val="33"/>
        </w:numPr>
        <w:rPr>
          <w:lang w:val="es-PA"/>
        </w:rPr>
      </w:pPr>
      <w:r w:rsidRPr="003C0F33">
        <w:rPr>
          <w:lang w:val="es-PA"/>
        </w:rPr>
        <w:t>Poner en la agenda de gobierno los temas afro.</w:t>
      </w:r>
    </w:p>
    <w:p w:rsidR="00851ECE" w:rsidRPr="003C0F33" w:rsidRDefault="00851ECE" w:rsidP="00851ECE">
      <w:pPr>
        <w:pStyle w:val="ListParagraph"/>
        <w:numPr>
          <w:ilvl w:val="0"/>
          <w:numId w:val="33"/>
        </w:numPr>
        <w:rPr>
          <w:lang w:val="es-PA"/>
        </w:rPr>
      </w:pPr>
      <w:r w:rsidRPr="003C0F33">
        <w:rPr>
          <w:lang w:val="es-PA"/>
        </w:rPr>
        <w:t>Que se visibilicen productos y proyectos afro.</w:t>
      </w:r>
    </w:p>
    <w:p w:rsidR="00851ECE" w:rsidRPr="003C0F33" w:rsidRDefault="00851ECE" w:rsidP="00851ECE">
      <w:pPr>
        <w:pStyle w:val="ListParagraph"/>
        <w:numPr>
          <w:ilvl w:val="0"/>
          <w:numId w:val="33"/>
        </w:numPr>
        <w:rPr>
          <w:lang w:val="es-PA"/>
        </w:rPr>
      </w:pPr>
      <w:r w:rsidRPr="003C0F33">
        <w:rPr>
          <w:lang w:val="es-PA"/>
        </w:rPr>
        <w:t xml:space="preserve">No todas las asociaciones de </w:t>
      </w:r>
      <w:r>
        <w:rPr>
          <w:lang w:val="es-PA"/>
        </w:rPr>
        <w:t>afrodescendiente</w:t>
      </w:r>
      <w:r w:rsidRPr="003C0F33">
        <w:rPr>
          <w:lang w:val="es-PA"/>
        </w:rPr>
        <w:t>s recibieron las mismas oportunidades de participación.</w:t>
      </w:r>
    </w:p>
    <w:p w:rsidR="00851ECE" w:rsidRPr="00A44BBE" w:rsidRDefault="00851ECE" w:rsidP="00851ECE">
      <w:pPr>
        <w:rPr>
          <w:rFonts w:eastAsiaTheme="minorHAnsi"/>
          <w:lang w:val="es-PA" w:eastAsia="en-US"/>
        </w:rPr>
      </w:pPr>
    </w:p>
    <w:p w:rsidR="00851ECE" w:rsidRPr="00EB1CE9" w:rsidRDefault="00851ECE" w:rsidP="00851ECE">
      <w:pPr>
        <w:rPr>
          <w:b/>
          <w:lang w:val="es-PA"/>
        </w:rPr>
      </w:pPr>
      <w:r w:rsidRPr="00221F38">
        <w:rPr>
          <w:b/>
          <w:lang w:val="es-PA"/>
        </w:rPr>
        <w:lastRenderedPageBreak/>
        <w:t xml:space="preserve">¿Qué avances se lograron a nivel del fortalecimiento de las capacidades de las organizaciones </w:t>
      </w:r>
      <w:r>
        <w:rPr>
          <w:b/>
          <w:lang w:val="es-PA"/>
        </w:rPr>
        <w:t>afrodescendiente</w:t>
      </w:r>
      <w:r w:rsidRPr="00221F38">
        <w:rPr>
          <w:b/>
          <w:lang w:val="es-PA"/>
        </w:rPr>
        <w:t>s de la región de AL?</w:t>
      </w:r>
    </w:p>
    <w:p w:rsidR="00851ECE" w:rsidRPr="003C0F33" w:rsidRDefault="00851ECE" w:rsidP="00851ECE">
      <w:pPr>
        <w:pStyle w:val="ListParagraph"/>
        <w:numPr>
          <w:ilvl w:val="0"/>
          <w:numId w:val="34"/>
        </w:numPr>
        <w:rPr>
          <w:lang w:val="es-PA"/>
        </w:rPr>
      </w:pPr>
      <w:r w:rsidRPr="003C0F33">
        <w:rPr>
          <w:lang w:val="es-PA"/>
        </w:rPr>
        <w:t>Generación de conocimientos y difusión de metodologías.</w:t>
      </w:r>
    </w:p>
    <w:p w:rsidR="00851ECE" w:rsidRPr="003C0F33" w:rsidRDefault="00851ECE" w:rsidP="00851ECE">
      <w:pPr>
        <w:pStyle w:val="ListParagraph"/>
        <w:numPr>
          <w:ilvl w:val="0"/>
          <w:numId w:val="34"/>
        </w:numPr>
        <w:rPr>
          <w:lang w:val="es-PA"/>
        </w:rPr>
      </w:pPr>
      <w:r w:rsidRPr="003C0F33">
        <w:rPr>
          <w:lang w:val="es-PA"/>
        </w:rPr>
        <w:t>Citas regionales e intercambio de experiencias.</w:t>
      </w:r>
    </w:p>
    <w:p w:rsidR="00851ECE" w:rsidRPr="003C0F33" w:rsidRDefault="00851ECE" w:rsidP="00851ECE">
      <w:pPr>
        <w:pStyle w:val="ListParagraph"/>
        <w:numPr>
          <w:ilvl w:val="0"/>
          <w:numId w:val="34"/>
        </w:numPr>
        <w:rPr>
          <w:lang w:val="es-PA"/>
        </w:rPr>
      </w:pPr>
      <w:r w:rsidRPr="003C0F33">
        <w:rPr>
          <w:lang w:val="es-PA"/>
        </w:rPr>
        <w:t>Fortalecimiento de las capacidades de integración, comunicación e identidad cultural.</w:t>
      </w:r>
    </w:p>
    <w:p w:rsidR="00851ECE" w:rsidRPr="003C0F33" w:rsidRDefault="00851ECE" w:rsidP="00851ECE">
      <w:pPr>
        <w:pStyle w:val="ListParagraph"/>
        <w:numPr>
          <w:ilvl w:val="0"/>
          <w:numId w:val="34"/>
        </w:numPr>
        <w:rPr>
          <w:lang w:val="es-PA"/>
        </w:rPr>
      </w:pPr>
      <w:r w:rsidRPr="003C0F33">
        <w:rPr>
          <w:lang w:val="es-PA"/>
        </w:rPr>
        <w:t>Acceso a foros de discusión sobre políticas públicas, fueron actividades muy puntuales con muy poco impacto y sin continuidad.</w:t>
      </w:r>
    </w:p>
    <w:p w:rsidR="00851ECE" w:rsidRPr="003C0F33" w:rsidRDefault="00851ECE" w:rsidP="00851ECE">
      <w:pPr>
        <w:pStyle w:val="ListParagraph"/>
        <w:numPr>
          <w:ilvl w:val="0"/>
          <w:numId w:val="34"/>
        </w:numPr>
        <w:rPr>
          <w:lang w:val="es-PA"/>
        </w:rPr>
      </w:pPr>
      <w:r w:rsidRPr="003C0F33">
        <w:rPr>
          <w:lang w:val="es-PA"/>
        </w:rPr>
        <w:t>Sentirse acompañado aun en la distancia.</w:t>
      </w:r>
    </w:p>
    <w:p w:rsidR="00851ECE" w:rsidRPr="003C0F33" w:rsidRDefault="00851ECE" w:rsidP="00851ECE">
      <w:pPr>
        <w:pStyle w:val="ListParagraph"/>
        <w:numPr>
          <w:ilvl w:val="0"/>
          <w:numId w:val="34"/>
        </w:numPr>
        <w:rPr>
          <w:lang w:val="es-PA"/>
        </w:rPr>
      </w:pPr>
      <w:r w:rsidRPr="003C0F33">
        <w:rPr>
          <w:lang w:val="es-PA"/>
        </w:rPr>
        <w:t>Un proyecto con poco menos de 2 años no va a tener mayores avances.  Se requiere más tiempo y un contacto más efectivo con las organizaciones afro y grupos de investigadores.</w:t>
      </w:r>
    </w:p>
    <w:p w:rsidR="00851ECE" w:rsidRPr="003C0F33" w:rsidRDefault="00851ECE" w:rsidP="00851ECE">
      <w:pPr>
        <w:pStyle w:val="ListParagraph"/>
        <w:numPr>
          <w:ilvl w:val="0"/>
          <w:numId w:val="34"/>
        </w:numPr>
        <w:rPr>
          <w:lang w:val="es-PA"/>
        </w:rPr>
      </w:pPr>
      <w:r w:rsidRPr="003C0F33">
        <w:rPr>
          <w:lang w:val="es-PA"/>
        </w:rPr>
        <w:t>Visibilidad (2)</w:t>
      </w:r>
    </w:p>
    <w:p w:rsidR="00851ECE" w:rsidRPr="003C0F33" w:rsidRDefault="00851ECE" w:rsidP="00851ECE">
      <w:pPr>
        <w:pStyle w:val="ListParagraph"/>
        <w:numPr>
          <w:ilvl w:val="0"/>
          <w:numId w:val="34"/>
        </w:numPr>
        <w:rPr>
          <w:lang w:val="es-PA"/>
        </w:rPr>
      </w:pPr>
      <w:r w:rsidRPr="003C0F33">
        <w:rPr>
          <w:lang w:val="es-PA"/>
        </w:rPr>
        <w:t>Comunicación.</w:t>
      </w:r>
    </w:p>
    <w:p w:rsidR="00851ECE" w:rsidRDefault="00851ECE" w:rsidP="00851ECE">
      <w:pPr>
        <w:rPr>
          <w:rFonts w:eastAsiaTheme="minorHAnsi"/>
          <w:lang w:eastAsia="en-US"/>
        </w:rPr>
      </w:pPr>
    </w:p>
    <w:p w:rsidR="00851ECE" w:rsidRPr="00EB1CE9" w:rsidRDefault="00851ECE" w:rsidP="00851ECE">
      <w:pPr>
        <w:rPr>
          <w:b/>
          <w:lang w:val="es-PA"/>
        </w:rPr>
      </w:pPr>
      <w:r w:rsidRPr="00221F38">
        <w:rPr>
          <w:b/>
          <w:lang w:val="es-PA"/>
        </w:rPr>
        <w:t xml:space="preserve">Si su respuesta a la pregunta </w:t>
      </w:r>
      <w:r>
        <w:rPr>
          <w:b/>
          <w:lang w:val="es-PA"/>
        </w:rPr>
        <w:t>3</w:t>
      </w:r>
      <w:r w:rsidRPr="00221F38">
        <w:rPr>
          <w:b/>
          <w:lang w:val="es-PA"/>
        </w:rPr>
        <w:t xml:space="preserve"> es Si, ¿Cómo?</w:t>
      </w:r>
      <w:r>
        <w:rPr>
          <w:rStyle w:val="FootnoteReference"/>
          <w:b/>
          <w:lang w:val="es-PA"/>
        </w:rPr>
        <w:footnoteReference w:id="27"/>
      </w:r>
    </w:p>
    <w:p w:rsidR="00851ECE" w:rsidRPr="003C0F33" w:rsidRDefault="00851ECE" w:rsidP="00851ECE">
      <w:pPr>
        <w:pStyle w:val="ListParagraph"/>
        <w:numPr>
          <w:ilvl w:val="0"/>
          <w:numId w:val="35"/>
        </w:numPr>
        <w:rPr>
          <w:lang w:val="es-PA"/>
        </w:rPr>
      </w:pPr>
      <w:r w:rsidRPr="003C0F33">
        <w:rPr>
          <w:lang w:val="es-PA"/>
        </w:rPr>
        <w:t>Inclusión de</w:t>
      </w:r>
      <w:r>
        <w:rPr>
          <w:lang w:val="es-PA"/>
        </w:rPr>
        <w:t xml:space="preserve"> sobre equidad de género</w:t>
      </w:r>
      <w:r w:rsidRPr="003C0F33">
        <w:rPr>
          <w:lang w:val="es-PA"/>
        </w:rPr>
        <w:t>, fue adecuadamente implementado y dio lugar a una mayor participación de las mujeres en las actividades.</w:t>
      </w:r>
    </w:p>
    <w:p w:rsidR="00851ECE" w:rsidRPr="003C0F33" w:rsidRDefault="00851ECE" w:rsidP="00851ECE">
      <w:pPr>
        <w:pStyle w:val="ListParagraph"/>
        <w:numPr>
          <w:ilvl w:val="0"/>
          <w:numId w:val="35"/>
        </w:numPr>
        <w:rPr>
          <w:lang w:val="es-PA"/>
        </w:rPr>
      </w:pPr>
      <w:r w:rsidRPr="003C0F33">
        <w:rPr>
          <w:lang w:val="es-PA"/>
        </w:rPr>
        <w:t>Encuentro cultural del Petronio Álvarez:</w:t>
      </w:r>
      <w:r>
        <w:rPr>
          <w:lang w:val="es-PA"/>
        </w:rPr>
        <w:t xml:space="preserve"> música, danza, gastronomía, dia</w:t>
      </w:r>
      <w:r w:rsidRPr="003C0F33">
        <w:rPr>
          <w:lang w:val="es-PA"/>
        </w:rPr>
        <w:t>logo</w:t>
      </w:r>
      <w:r>
        <w:rPr>
          <w:lang w:val="es-PA"/>
        </w:rPr>
        <w:t xml:space="preserve"> </w:t>
      </w:r>
      <w:r w:rsidRPr="003C0F33">
        <w:rPr>
          <w:lang w:val="es-PA"/>
        </w:rPr>
        <w:t>inter generacional, integración ciudadana.</w:t>
      </w:r>
    </w:p>
    <w:p w:rsidR="00851ECE" w:rsidRDefault="00851ECE" w:rsidP="00851ECE">
      <w:pPr>
        <w:rPr>
          <w:rFonts w:eastAsiaTheme="minorHAnsi"/>
          <w:lang w:val="es-PA" w:eastAsia="en-US"/>
        </w:rPr>
      </w:pPr>
    </w:p>
    <w:p w:rsidR="00851ECE" w:rsidRPr="00EB1CE9" w:rsidRDefault="00851ECE" w:rsidP="00851ECE">
      <w:pPr>
        <w:rPr>
          <w:b/>
          <w:lang w:val="es-PA"/>
        </w:rPr>
      </w:pPr>
      <w:r w:rsidRPr="00221F38">
        <w:rPr>
          <w:b/>
          <w:lang w:val="es-PA"/>
        </w:rPr>
        <w:t xml:space="preserve">En relación con la Pregunta Nro. </w:t>
      </w:r>
      <w:r>
        <w:rPr>
          <w:b/>
          <w:lang w:val="es-PA"/>
        </w:rPr>
        <w:t>7</w:t>
      </w:r>
      <w:r w:rsidRPr="00221F38">
        <w:rPr>
          <w:b/>
          <w:lang w:val="es-PA"/>
        </w:rPr>
        <w:t>: ¿Por qué SI o por qué NO este material ha facilitado el ej</w:t>
      </w:r>
      <w:r>
        <w:rPr>
          <w:b/>
          <w:lang w:val="es-PA"/>
        </w:rPr>
        <w:t>ercicio de los derechos de los a</w:t>
      </w:r>
      <w:r w:rsidRPr="00221F38">
        <w:rPr>
          <w:b/>
          <w:lang w:val="es-PA"/>
        </w:rPr>
        <w:t>frodescendientes?</w:t>
      </w:r>
      <w:r>
        <w:rPr>
          <w:rStyle w:val="FootnoteReference"/>
          <w:b/>
          <w:lang w:val="es-PA"/>
        </w:rPr>
        <w:footnoteReference w:id="28"/>
      </w:r>
    </w:p>
    <w:p w:rsidR="00851ECE" w:rsidRPr="003C0F33" w:rsidRDefault="00851ECE" w:rsidP="00851ECE">
      <w:pPr>
        <w:pStyle w:val="ListParagraph"/>
        <w:numPr>
          <w:ilvl w:val="0"/>
          <w:numId w:val="36"/>
        </w:numPr>
        <w:rPr>
          <w:lang w:val="es-PA"/>
        </w:rPr>
      </w:pPr>
      <w:r w:rsidRPr="003C0F33">
        <w:rPr>
          <w:lang w:val="es-PA"/>
        </w:rPr>
        <w:t>Recoge estadísticas, información desde los diferentes países.</w:t>
      </w:r>
    </w:p>
    <w:p w:rsidR="00851ECE" w:rsidRPr="003C0F33" w:rsidRDefault="00851ECE" w:rsidP="00851ECE">
      <w:pPr>
        <w:pStyle w:val="ListParagraph"/>
        <w:numPr>
          <w:ilvl w:val="0"/>
          <w:numId w:val="36"/>
        </w:numPr>
        <w:rPr>
          <w:lang w:val="es-PA"/>
        </w:rPr>
      </w:pPr>
      <w:r w:rsidRPr="003C0F33">
        <w:rPr>
          <w:lang w:val="es-PA"/>
        </w:rPr>
        <w:t>La intervención de las Universidades fue positivo.</w:t>
      </w:r>
    </w:p>
    <w:p w:rsidR="00851ECE" w:rsidRPr="003C0F33" w:rsidRDefault="00851ECE" w:rsidP="00851ECE">
      <w:pPr>
        <w:pStyle w:val="ListParagraph"/>
        <w:numPr>
          <w:ilvl w:val="0"/>
          <w:numId w:val="36"/>
        </w:numPr>
        <w:rPr>
          <w:lang w:val="es-PA"/>
        </w:rPr>
      </w:pPr>
      <w:r w:rsidRPr="003C0F33">
        <w:rPr>
          <w:lang w:val="es-PA"/>
        </w:rPr>
        <w:t>Ha permitido conocer las condiciones reales de la población afro y buena difusión de los materiales.</w:t>
      </w:r>
    </w:p>
    <w:p w:rsidR="00851ECE" w:rsidRPr="003C0F33" w:rsidRDefault="00851ECE" w:rsidP="00851ECE">
      <w:pPr>
        <w:pStyle w:val="ListParagraph"/>
        <w:numPr>
          <w:ilvl w:val="0"/>
          <w:numId w:val="36"/>
        </w:numPr>
        <w:rPr>
          <w:lang w:val="es-PA"/>
        </w:rPr>
      </w:pPr>
      <w:r w:rsidRPr="003C0F33">
        <w:rPr>
          <w:lang w:val="es-PA"/>
        </w:rPr>
        <w:t>Han sido realizados por investigadores comprometidos con la causa de la población afro y en terreno.</w:t>
      </w:r>
    </w:p>
    <w:p w:rsidR="00851ECE" w:rsidRPr="003C0F33" w:rsidRDefault="00851ECE" w:rsidP="00851ECE">
      <w:pPr>
        <w:pStyle w:val="ListParagraph"/>
        <w:numPr>
          <w:ilvl w:val="0"/>
          <w:numId w:val="36"/>
        </w:numPr>
        <w:rPr>
          <w:lang w:val="es-PA"/>
        </w:rPr>
      </w:pPr>
      <w:r w:rsidRPr="003C0F33">
        <w:rPr>
          <w:lang w:val="es-PA"/>
        </w:rPr>
        <w:t>Brindan herramientas y conocimientos a implementar en las estrategias de desarrollo de las comunidades afro.</w:t>
      </w:r>
    </w:p>
    <w:p w:rsidR="00851ECE" w:rsidRDefault="00851ECE" w:rsidP="00851ECE">
      <w:pPr>
        <w:pStyle w:val="ListParagraph"/>
        <w:numPr>
          <w:ilvl w:val="0"/>
          <w:numId w:val="36"/>
        </w:numPr>
        <w:rPr>
          <w:lang w:val="es-PA"/>
        </w:rPr>
      </w:pPr>
      <w:r w:rsidRPr="003C0F33">
        <w:rPr>
          <w:lang w:val="es-PA"/>
        </w:rPr>
        <w:t>Los documentos no hacen cambios por si solos, es necesario que la información sea divulgada y apropiada por la población afro.  Los documentos son muy buenos, pero todavía no han llegado ni a los líderes ni a la población afrodescendiente en general. (5)</w:t>
      </w:r>
    </w:p>
    <w:p w:rsidR="00851ECE" w:rsidRPr="001B66E3" w:rsidRDefault="00851ECE" w:rsidP="00851ECE">
      <w:pPr>
        <w:pStyle w:val="ListParagraph"/>
        <w:numPr>
          <w:ilvl w:val="0"/>
          <w:numId w:val="36"/>
        </w:numPr>
        <w:rPr>
          <w:lang w:val="es-PA"/>
        </w:rPr>
      </w:pPr>
      <w:r w:rsidRPr="003C0F33">
        <w:rPr>
          <w:lang w:val="es-PA"/>
        </w:rPr>
        <w:t xml:space="preserve">La </w:t>
      </w:r>
      <w:r w:rsidRPr="001B66E3">
        <w:rPr>
          <w:lang w:val="es-PA"/>
        </w:rPr>
        <w:t>información es una base que apoya la construcción de proyectos y búsqueda de soluciones en conjunto.</w:t>
      </w:r>
    </w:p>
    <w:p w:rsidR="00851ECE" w:rsidRPr="003C0F33" w:rsidRDefault="00851ECE" w:rsidP="00851ECE">
      <w:pPr>
        <w:pStyle w:val="ListParagraph"/>
        <w:numPr>
          <w:ilvl w:val="0"/>
          <w:numId w:val="36"/>
        </w:numPr>
        <w:rPr>
          <w:lang w:val="es-PA"/>
        </w:rPr>
      </w:pPr>
      <w:r w:rsidRPr="001B66E3">
        <w:rPr>
          <w:lang w:val="es-PA"/>
        </w:rPr>
        <w:t xml:space="preserve">En </w:t>
      </w:r>
      <w:r w:rsidRPr="001B66E3">
        <w:rPr>
          <w:b/>
          <w:lang w:val="es-PA"/>
        </w:rPr>
        <w:t xml:space="preserve">la mayoría de los casos </w:t>
      </w:r>
      <w:r>
        <w:rPr>
          <w:b/>
          <w:lang w:val="es-PA"/>
        </w:rPr>
        <w:t>la información tiene alcances en</w:t>
      </w:r>
      <w:r w:rsidRPr="001B66E3">
        <w:rPr>
          <w:b/>
          <w:lang w:val="es-PA"/>
        </w:rPr>
        <w:t xml:space="preserve"> los grupos organizados</w:t>
      </w:r>
      <w:r>
        <w:rPr>
          <w:b/>
          <w:lang w:val="es-PA"/>
        </w:rPr>
        <w:t xml:space="preserve"> </w:t>
      </w:r>
      <w:r w:rsidRPr="00B546F7">
        <w:rPr>
          <w:lang w:val="es-PA"/>
        </w:rPr>
        <w:t>y</w:t>
      </w:r>
      <w:r>
        <w:rPr>
          <w:b/>
          <w:lang w:val="es-PA"/>
        </w:rPr>
        <w:t xml:space="preserve"> </w:t>
      </w:r>
      <w:r w:rsidRPr="001B66E3">
        <w:rPr>
          <w:lang w:val="es-PA"/>
        </w:rPr>
        <w:t>sus dirigentes, más que nada a nivel urbano, y no alcanza a tener un impacto decisivo en las poblaciones afectadas, ya que no hay una vinculación real entre sus derechos y la solución</w:t>
      </w:r>
      <w:r w:rsidRPr="003C0F33">
        <w:rPr>
          <w:lang w:val="es-PA"/>
        </w:rPr>
        <w:t xml:space="preserve"> de</w:t>
      </w:r>
      <w:r>
        <w:rPr>
          <w:lang w:val="es-PA"/>
        </w:rPr>
        <w:t xml:space="preserve"> sus necesidades más urgentes. I</w:t>
      </w:r>
      <w:r w:rsidRPr="003C0F33">
        <w:rPr>
          <w:lang w:val="es-PA"/>
        </w:rPr>
        <w:t xml:space="preserve">gualmente las instancias del estado responsables de las políticas sociales parecen </w:t>
      </w:r>
      <w:r>
        <w:rPr>
          <w:lang w:val="es-PA"/>
        </w:rPr>
        <w:t xml:space="preserve"> </w:t>
      </w:r>
      <w:r w:rsidRPr="003C0F33">
        <w:rPr>
          <w:lang w:val="es-PA"/>
        </w:rPr>
        <w:t>no otorgarle en la práctica significado a los informes de esos derechos, porque sigue existiendo un vacio grande en la implementación de políticas socio económicas de inclusión.</w:t>
      </w:r>
    </w:p>
    <w:p w:rsidR="00851ECE" w:rsidRPr="00221F38" w:rsidRDefault="00851ECE" w:rsidP="00851ECE">
      <w:pPr>
        <w:rPr>
          <w:lang w:val="es-PA"/>
        </w:rPr>
      </w:pPr>
    </w:p>
    <w:p w:rsidR="00851ECE" w:rsidRPr="00EB1CE9" w:rsidRDefault="00851ECE" w:rsidP="00851ECE">
      <w:pPr>
        <w:rPr>
          <w:rFonts w:eastAsiaTheme="minorHAnsi"/>
          <w:b/>
          <w:lang w:eastAsia="en-US"/>
        </w:rPr>
      </w:pPr>
      <w:r w:rsidRPr="00221F38">
        <w:rPr>
          <w:b/>
          <w:lang w:val="es-PA"/>
        </w:rPr>
        <w:t>¿</w:t>
      </w:r>
      <w:r w:rsidRPr="00221F38">
        <w:rPr>
          <w:rFonts w:eastAsiaTheme="minorHAnsi"/>
          <w:b/>
          <w:lang w:eastAsia="en-US"/>
        </w:rPr>
        <w:t>Cree que, gracias a la participación del proyecto, las organizaciones de población afrodescendiente tienen un mejor conocimiento de las responsabilidades del Estado frente a ellos?</w:t>
      </w:r>
    </w:p>
    <w:p w:rsidR="00851ECE" w:rsidRDefault="00851ECE" w:rsidP="00851ECE">
      <w:pPr>
        <w:pStyle w:val="ListParagraph"/>
        <w:numPr>
          <w:ilvl w:val="0"/>
          <w:numId w:val="50"/>
        </w:numPr>
        <w:rPr>
          <w:rFonts w:eastAsiaTheme="minorHAnsi"/>
          <w:lang w:val="es-PA" w:eastAsia="en-US"/>
        </w:rPr>
      </w:pPr>
      <w:r>
        <w:rPr>
          <w:rFonts w:eastAsiaTheme="minorHAnsi"/>
          <w:lang w:val="es-PA" w:eastAsia="en-US"/>
        </w:rPr>
        <w:t>Mecanismos de visibilización de las condiciones de la población afrodescendiente</w:t>
      </w:r>
    </w:p>
    <w:p w:rsidR="00851ECE" w:rsidRDefault="00851ECE" w:rsidP="00851ECE">
      <w:pPr>
        <w:pStyle w:val="ListParagraph"/>
        <w:numPr>
          <w:ilvl w:val="0"/>
          <w:numId w:val="50"/>
        </w:numPr>
        <w:rPr>
          <w:rFonts w:eastAsiaTheme="minorHAnsi"/>
          <w:lang w:val="es-PA" w:eastAsia="en-US"/>
        </w:rPr>
      </w:pPr>
      <w:r>
        <w:rPr>
          <w:rFonts w:eastAsiaTheme="minorHAnsi"/>
          <w:lang w:val="es-PA" w:eastAsia="en-US"/>
        </w:rPr>
        <w:t>Aplicación efectiva de políticas y reglamentaciones antidiscriminatorias</w:t>
      </w:r>
    </w:p>
    <w:p w:rsidR="00851ECE" w:rsidRDefault="00851ECE" w:rsidP="00851ECE">
      <w:pPr>
        <w:pStyle w:val="ListParagraph"/>
        <w:numPr>
          <w:ilvl w:val="0"/>
          <w:numId w:val="50"/>
        </w:numPr>
        <w:rPr>
          <w:rFonts w:eastAsiaTheme="minorHAnsi"/>
          <w:lang w:val="es-PA" w:eastAsia="en-US"/>
        </w:rPr>
      </w:pPr>
      <w:r>
        <w:rPr>
          <w:rFonts w:eastAsiaTheme="minorHAnsi"/>
          <w:lang w:val="es-PA" w:eastAsia="en-US"/>
        </w:rPr>
        <w:t>Impulso a manifestaciones culturales de los grupos afrodescendientes</w:t>
      </w:r>
    </w:p>
    <w:p w:rsidR="00851ECE" w:rsidRDefault="00851ECE" w:rsidP="00851ECE">
      <w:pPr>
        <w:pStyle w:val="ListParagraph"/>
        <w:numPr>
          <w:ilvl w:val="0"/>
          <w:numId w:val="50"/>
        </w:numPr>
        <w:rPr>
          <w:rFonts w:eastAsiaTheme="minorHAnsi"/>
          <w:lang w:val="es-PA" w:eastAsia="en-US"/>
        </w:rPr>
      </w:pPr>
      <w:r>
        <w:rPr>
          <w:rFonts w:eastAsiaTheme="minorHAnsi"/>
          <w:lang w:val="es-PA" w:eastAsia="en-US"/>
        </w:rPr>
        <w:t>Creación de comisiones locales, departamentales, nacionales para el desarrollo de los grupos afrodescendientes</w:t>
      </w:r>
    </w:p>
    <w:p w:rsidR="00851ECE" w:rsidRPr="00D105DB" w:rsidRDefault="00851ECE" w:rsidP="00851ECE">
      <w:pPr>
        <w:pStyle w:val="ListParagraph"/>
        <w:numPr>
          <w:ilvl w:val="0"/>
          <w:numId w:val="50"/>
        </w:numPr>
        <w:rPr>
          <w:rFonts w:eastAsiaTheme="minorHAnsi"/>
          <w:lang w:val="es-PA" w:eastAsia="en-US"/>
        </w:rPr>
      </w:pPr>
      <w:r>
        <w:rPr>
          <w:rFonts w:eastAsiaTheme="minorHAnsi"/>
          <w:lang w:val="es-PA" w:eastAsia="en-US"/>
        </w:rPr>
        <w:t>Mayores posibilidades de participación política</w:t>
      </w:r>
    </w:p>
    <w:p w:rsidR="00851ECE" w:rsidRDefault="00851ECE" w:rsidP="00851ECE"/>
    <w:p w:rsidR="00851ECE" w:rsidRPr="003C0F33" w:rsidRDefault="00851ECE" w:rsidP="00851ECE">
      <w:pPr>
        <w:pStyle w:val="Heading3"/>
      </w:pPr>
      <w:bookmarkStart w:id="43" w:name="_Toc280032900"/>
      <w:bookmarkStart w:id="44" w:name="_Toc280044669"/>
      <w:r w:rsidRPr="00721F39">
        <w:t>Encuesta (B) para la Evaluación Final del P</w:t>
      </w:r>
      <w:r>
        <w:t>royecto Regional "Población afro</w:t>
      </w:r>
      <w:r w:rsidRPr="00721F39">
        <w:t>descendiente de América Latina" Dirigida a Organizaciones Afro beneficiadas con acceso a internet.</w:t>
      </w:r>
      <w:bookmarkEnd w:id="43"/>
      <w:bookmarkEnd w:id="44"/>
    </w:p>
    <w:p w:rsidR="00851ECE" w:rsidRPr="00754794" w:rsidRDefault="00851ECE" w:rsidP="00851ECE">
      <w:pPr>
        <w:ind w:firstLine="708"/>
        <w:rPr>
          <w:rFonts w:eastAsiaTheme="minorHAnsi"/>
          <w:b/>
          <w:u w:val="single"/>
          <w:lang w:eastAsia="en-US"/>
        </w:rPr>
      </w:pPr>
      <w:r>
        <w:rPr>
          <w:rFonts w:eastAsiaTheme="minorHAnsi"/>
          <w:b/>
          <w:u w:val="single"/>
          <w:lang w:eastAsia="en-US"/>
        </w:rPr>
        <w:t>Respuestas a p</w:t>
      </w:r>
      <w:r w:rsidRPr="00754794">
        <w:rPr>
          <w:rFonts w:eastAsiaTheme="minorHAnsi"/>
          <w:b/>
          <w:u w:val="single"/>
          <w:lang w:eastAsia="en-US"/>
        </w:rPr>
        <w:t>reguntas dicotómicas</w:t>
      </w:r>
    </w:p>
    <w:p w:rsidR="00851ECE" w:rsidRDefault="00851ECE" w:rsidP="00851ECE">
      <w:pPr>
        <w:rPr>
          <w:rFonts w:eastAsiaTheme="minorHAnsi"/>
          <w:lang w:eastAsia="en-US"/>
        </w:rPr>
      </w:pPr>
    </w:p>
    <w:tbl>
      <w:tblPr>
        <w:tblStyle w:val="TableGrid"/>
        <w:tblW w:w="0" w:type="auto"/>
        <w:tblLook w:val="04A0"/>
      </w:tblPr>
      <w:tblGrid>
        <w:gridCol w:w="7054"/>
        <w:gridCol w:w="709"/>
        <w:gridCol w:w="850"/>
        <w:gridCol w:w="1008"/>
      </w:tblGrid>
      <w:tr w:rsidR="00851ECE" w:rsidTr="00851ECE">
        <w:trPr>
          <w:trHeight w:val="284"/>
          <w:tblHeader/>
        </w:trPr>
        <w:tc>
          <w:tcPr>
            <w:tcW w:w="7054"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Preguntas</w:t>
            </w:r>
          </w:p>
        </w:tc>
        <w:tc>
          <w:tcPr>
            <w:tcW w:w="709"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Si</w:t>
            </w:r>
          </w:p>
        </w:tc>
        <w:tc>
          <w:tcPr>
            <w:tcW w:w="850"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No</w:t>
            </w:r>
          </w:p>
        </w:tc>
        <w:tc>
          <w:tcPr>
            <w:tcW w:w="1008"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NS/NC</w:t>
            </w:r>
          </w:p>
        </w:tc>
      </w:tr>
      <w:tr w:rsidR="00851ECE" w:rsidTr="00851ECE">
        <w:trPr>
          <w:trHeight w:val="284"/>
        </w:trPr>
        <w:tc>
          <w:tcPr>
            <w:tcW w:w="7054" w:type="dxa"/>
            <w:vAlign w:val="center"/>
          </w:tcPr>
          <w:p w:rsidR="00851ECE" w:rsidRPr="00F31372" w:rsidRDefault="00851ECE" w:rsidP="00851ECE">
            <w:pPr>
              <w:pStyle w:val="ListParagraph"/>
              <w:numPr>
                <w:ilvl w:val="0"/>
                <w:numId w:val="77"/>
              </w:numPr>
              <w:jc w:val="left"/>
              <w:rPr>
                <w:rFonts w:eastAsiaTheme="minorHAnsi"/>
                <w:lang w:eastAsia="en-US"/>
              </w:rPr>
            </w:pPr>
            <w:r w:rsidRPr="00F31372">
              <w:rPr>
                <w:lang w:val="es-PA"/>
              </w:rPr>
              <w:t>¿</w:t>
            </w:r>
            <w:r w:rsidRPr="00F31372">
              <w:rPr>
                <w:rFonts w:eastAsiaTheme="minorHAnsi"/>
                <w:lang w:eastAsia="en-US"/>
              </w:rPr>
              <w:t>Contaban con conexión a internet antes del apoyo recibido por 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4</w:t>
            </w:r>
          </w:p>
        </w:tc>
        <w:tc>
          <w:tcPr>
            <w:tcW w:w="850" w:type="dxa"/>
            <w:vAlign w:val="center"/>
          </w:tcPr>
          <w:p w:rsidR="00851ECE" w:rsidRDefault="00851ECE" w:rsidP="00851ECE">
            <w:pPr>
              <w:jc w:val="center"/>
              <w:rPr>
                <w:rFonts w:eastAsiaTheme="minorHAnsi"/>
                <w:lang w:eastAsia="en-US"/>
              </w:rPr>
            </w:pPr>
            <w:r>
              <w:rPr>
                <w:rFonts w:eastAsiaTheme="minorHAnsi"/>
                <w:lang w:eastAsia="en-US"/>
              </w:rPr>
              <w:t>4</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7"/>
              </w:numPr>
              <w:jc w:val="left"/>
              <w:rPr>
                <w:rFonts w:eastAsiaTheme="minorHAnsi"/>
                <w:lang w:eastAsia="en-US"/>
              </w:rPr>
            </w:pPr>
            <w:r w:rsidRPr="00F31372">
              <w:rPr>
                <w:rFonts w:eastAsiaTheme="minorHAnsi"/>
                <w:lang w:eastAsia="en-US"/>
              </w:rPr>
              <w:t>Utilizan la página web creada por 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3</w:t>
            </w:r>
          </w:p>
        </w:tc>
        <w:tc>
          <w:tcPr>
            <w:tcW w:w="850" w:type="dxa"/>
            <w:vAlign w:val="center"/>
          </w:tcPr>
          <w:p w:rsidR="00851ECE" w:rsidRDefault="00851ECE" w:rsidP="00851ECE">
            <w:pPr>
              <w:jc w:val="center"/>
              <w:rPr>
                <w:rFonts w:eastAsiaTheme="minorHAnsi"/>
                <w:lang w:eastAsia="en-US"/>
              </w:rPr>
            </w:pPr>
            <w:r>
              <w:rPr>
                <w:rFonts w:eastAsiaTheme="minorHAnsi"/>
                <w:lang w:eastAsia="en-US"/>
              </w:rPr>
              <w:t>2</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3</w:t>
            </w:r>
          </w:p>
        </w:tc>
      </w:tr>
      <w:tr w:rsidR="00851ECE" w:rsidTr="00851ECE">
        <w:trPr>
          <w:trHeight w:val="284"/>
        </w:trPr>
        <w:tc>
          <w:tcPr>
            <w:tcW w:w="7054" w:type="dxa"/>
            <w:vAlign w:val="center"/>
          </w:tcPr>
          <w:p w:rsidR="00851ECE" w:rsidRPr="00F31372" w:rsidRDefault="00851ECE" w:rsidP="00851ECE">
            <w:pPr>
              <w:pStyle w:val="ListParagraph"/>
              <w:numPr>
                <w:ilvl w:val="0"/>
                <w:numId w:val="77"/>
              </w:numPr>
              <w:jc w:val="left"/>
              <w:rPr>
                <w:rFonts w:eastAsiaTheme="minorHAnsi"/>
                <w:lang w:eastAsia="en-US"/>
              </w:rPr>
            </w:pPr>
            <w:r w:rsidRPr="00F31372">
              <w:rPr>
                <w:rFonts w:eastAsiaTheme="minorHAnsi"/>
                <w:lang w:eastAsia="en-US"/>
              </w:rPr>
              <w:t xml:space="preserve">Una vez finalizado el proyecto, </w:t>
            </w:r>
            <w:r w:rsidRPr="00F31372">
              <w:rPr>
                <w:lang w:val="es-PA"/>
              </w:rPr>
              <w:t>¿</w:t>
            </w:r>
            <w:r>
              <w:rPr>
                <w:rFonts w:eastAsiaTheme="minorHAnsi"/>
                <w:lang w:eastAsia="en-US"/>
              </w:rPr>
              <w:t>podrá su organización afro</w:t>
            </w:r>
            <w:r w:rsidRPr="00F31372">
              <w:rPr>
                <w:rFonts w:eastAsiaTheme="minorHAnsi"/>
                <w:lang w:eastAsia="en-US"/>
              </w:rPr>
              <w:t xml:space="preserve">descendiente continuar con la interconexión y trabajo en red con otras organizaciones de </w:t>
            </w:r>
            <w:r>
              <w:rPr>
                <w:rFonts w:eastAsiaTheme="minorHAnsi"/>
                <w:lang w:eastAsia="en-US"/>
              </w:rPr>
              <w:t>afrodescendientes</w:t>
            </w:r>
            <w:r w:rsidRPr="00F31372">
              <w:rPr>
                <w:rFonts w:eastAsiaTheme="minorHAnsi"/>
                <w:lang w:eastAsia="en-US"/>
              </w:rPr>
              <w:t xml:space="preserve"> a nivel local, nacional o regional?</w:t>
            </w:r>
          </w:p>
        </w:tc>
        <w:tc>
          <w:tcPr>
            <w:tcW w:w="709" w:type="dxa"/>
            <w:vAlign w:val="center"/>
          </w:tcPr>
          <w:p w:rsidR="00851ECE" w:rsidRDefault="00851ECE" w:rsidP="00851ECE">
            <w:pPr>
              <w:jc w:val="center"/>
              <w:rPr>
                <w:rFonts w:eastAsiaTheme="minorHAnsi"/>
                <w:lang w:eastAsia="en-US"/>
              </w:rPr>
            </w:pPr>
            <w:r>
              <w:rPr>
                <w:rFonts w:eastAsiaTheme="minorHAnsi"/>
                <w:lang w:eastAsia="en-US"/>
              </w:rPr>
              <w:t>6</w:t>
            </w:r>
          </w:p>
        </w:tc>
        <w:tc>
          <w:tcPr>
            <w:tcW w:w="850" w:type="dxa"/>
            <w:vAlign w:val="center"/>
          </w:tcPr>
          <w:p w:rsidR="00851ECE" w:rsidRDefault="00851ECE" w:rsidP="00851ECE">
            <w:pPr>
              <w:jc w:val="center"/>
              <w:rPr>
                <w:rFonts w:eastAsiaTheme="minorHAnsi"/>
                <w:lang w:eastAsia="en-US"/>
              </w:rPr>
            </w:pPr>
            <w:r>
              <w:rPr>
                <w:rFonts w:eastAsiaTheme="minorHAnsi"/>
                <w:lang w:eastAsia="en-US"/>
              </w:rPr>
              <w:t>0</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2</w:t>
            </w:r>
          </w:p>
        </w:tc>
      </w:tr>
    </w:tbl>
    <w:p w:rsidR="00851ECE" w:rsidRDefault="00851ECE" w:rsidP="00851ECE">
      <w:pPr>
        <w:rPr>
          <w:rFonts w:eastAsiaTheme="minorHAnsi"/>
          <w:lang w:val="es-PA" w:eastAsia="en-US"/>
        </w:rPr>
      </w:pPr>
    </w:p>
    <w:p w:rsidR="00851ECE" w:rsidRDefault="00851ECE" w:rsidP="00851ECE">
      <w:pPr>
        <w:rPr>
          <w:rFonts w:eastAsiaTheme="minorHAnsi"/>
          <w:b/>
          <w:u w:val="single"/>
          <w:lang w:eastAsia="en-US"/>
        </w:rPr>
      </w:pPr>
    </w:p>
    <w:p w:rsidR="00851ECE" w:rsidRPr="00754794" w:rsidRDefault="00851ECE" w:rsidP="00851ECE">
      <w:pPr>
        <w:ind w:firstLine="708"/>
        <w:rPr>
          <w:rFonts w:eastAsiaTheme="minorHAnsi"/>
          <w:b/>
          <w:u w:val="single"/>
          <w:lang w:eastAsia="en-US"/>
        </w:rPr>
      </w:pPr>
      <w:r>
        <w:rPr>
          <w:rFonts w:eastAsiaTheme="minorHAnsi"/>
          <w:b/>
          <w:u w:val="single"/>
          <w:lang w:eastAsia="en-US"/>
        </w:rPr>
        <w:t>Respuestas a las p</w:t>
      </w:r>
      <w:r w:rsidRPr="00754794">
        <w:rPr>
          <w:rFonts w:eastAsiaTheme="minorHAnsi"/>
          <w:b/>
          <w:u w:val="single"/>
          <w:lang w:eastAsia="en-US"/>
        </w:rPr>
        <w:t>reguntas d</w:t>
      </w:r>
      <w:r>
        <w:rPr>
          <w:rFonts w:eastAsiaTheme="minorHAnsi"/>
          <w:b/>
          <w:u w:val="single"/>
          <w:lang w:eastAsia="en-US"/>
        </w:rPr>
        <w:t>e concepto</w:t>
      </w:r>
    </w:p>
    <w:p w:rsidR="00851ECE" w:rsidRDefault="00851ECE" w:rsidP="00851ECE">
      <w:pPr>
        <w:rPr>
          <w:rFonts w:eastAsiaTheme="minorHAnsi"/>
          <w:lang w:val="es-PA" w:eastAsia="en-US"/>
        </w:rPr>
      </w:pPr>
    </w:p>
    <w:p w:rsidR="00851ECE" w:rsidRPr="00EB1CE9" w:rsidRDefault="00851ECE" w:rsidP="00851ECE">
      <w:pPr>
        <w:rPr>
          <w:b/>
          <w:lang w:val="es-PA"/>
        </w:rPr>
      </w:pPr>
      <w:r w:rsidRPr="00EB1CE9">
        <w:rPr>
          <w:b/>
          <w:lang w:val="es-PA"/>
        </w:rPr>
        <w:t>¿Qué impacto ha tenido la conexión a internet para la asociación?</w:t>
      </w:r>
    </w:p>
    <w:p w:rsidR="00851ECE" w:rsidRPr="003C0F33" w:rsidRDefault="00851ECE" w:rsidP="00851ECE">
      <w:pPr>
        <w:pStyle w:val="ListParagraph"/>
        <w:numPr>
          <w:ilvl w:val="0"/>
          <w:numId w:val="37"/>
        </w:numPr>
        <w:rPr>
          <w:lang w:val="es-PA"/>
        </w:rPr>
      </w:pPr>
      <w:r w:rsidRPr="003C0F33">
        <w:rPr>
          <w:lang w:val="es-PA"/>
        </w:rPr>
        <w:t>La conexión nos permite integralidad.  El conflicto en el país nos separa y la comunicación virtual con nuestras familias afectadas por el conflicto interno en Colombia es una oportunidad de estar juntos a pesar de las distancias.</w:t>
      </w:r>
    </w:p>
    <w:p w:rsidR="00851ECE" w:rsidRPr="003C0F33" w:rsidRDefault="00851ECE" w:rsidP="00851ECE">
      <w:pPr>
        <w:pStyle w:val="ListParagraph"/>
        <w:numPr>
          <w:ilvl w:val="0"/>
          <w:numId w:val="37"/>
        </w:numPr>
        <w:rPr>
          <w:lang w:val="es-PA"/>
        </w:rPr>
      </w:pPr>
      <w:r w:rsidRPr="003C0F33">
        <w:rPr>
          <w:lang w:val="es-PA"/>
        </w:rPr>
        <w:t>Ha revolucionado nuestra realidad local especialmente en temas de información, capacitación y oportunidades para los jóvenes de nuestro distrito.</w:t>
      </w:r>
    </w:p>
    <w:p w:rsidR="00851ECE" w:rsidRPr="003C0F33" w:rsidRDefault="00851ECE" w:rsidP="00851ECE">
      <w:pPr>
        <w:pStyle w:val="ListParagraph"/>
        <w:numPr>
          <w:ilvl w:val="0"/>
          <w:numId w:val="37"/>
        </w:numPr>
        <w:rPr>
          <w:lang w:val="es-PA"/>
        </w:rPr>
      </w:pPr>
      <w:r w:rsidRPr="003C0F33">
        <w:rPr>
          <w:lang w:val="es-PA"/>
        </w:rPr>
        <w:t>Nos ahorra tiempo, nos enriquece con acceso a muchísima información y nos permite ganar nuevos amigos.</w:t>
      </w:r>
    </w:p>
    <w:p w:rsidR="00851ECE" w:rsidRPr="003C0F33" w:rsidRDefault="00851ECE" w:rsidP="00851ECE">
      <w:pPr>
        <w:pStyle w:val="ListParagraph"/>
        <w:numPr>
          <w:ilvl w:val="0"/>
          <w:numId w:val="37"/>
        </w:numPr>
        <w:rPr>
          <w:lang w:val="es-PA"/>
        </w:rPr>
      </w:pPr>
      <w:r w:rsidRPr="003C0F33">
        <w:rPr>
          <w:lang w:val="es-PA"/>
        </w:rPr>
        <w:t>Facilidad de comunicación y disminución de viajes.</w:t>
      </w:r>
    </w:p>
    <w:p w:rsidR="00851ECE" w:rsidRPr="003C0F33" w:rsidRDefault="00851ECE" w:rsidP="00851ECE">
      <w:pPr>
        <w:pStyle w:val="ListParagraph"/>
        <w:numPr>
          <w:ilvl w:val="0"/>
          <w:numId w:val="37"/>
        </w:numPr>
        <w:rPr>
          <w:lang w:val="es-PA"/>
        </w:rPr>
      </w:pPr>
      <w:r w:rsidRPr="003C0F33">
        <w:rPr>
          <w:lang w:val="es-PA"/>
        </w:rPr>
        <w:t>Facilidad para participar en seminarios y cursos.</w:t>
      </w:r>
    </w:p>
    <w:p w:rsidR="00851ECE" w:rsidRPr="003C0F33" w:rsidRDefault="00851ECE" w:rsidP="00851ECE">
      <w:pPr>
        <w:pStyle w:val="ListParagraph"/>
        <w:numPr>
          <w:ilvl w:val="0"/>
          <w:numId w:val="37"/>
        </w:numPr>
        <w:rPr>
          <w:lang w:val="es-PA"/>
        </w:rPr>
      </w:pPr>
      <w:r w:rsidRPr="003C0F33">
        <w:rPr>
          <w:lang w:val="es-PA"/>
        </w:rPr>
        <w:t>Mejora de la integración con los miembros de la organización y con quienes  temas afro a nivel nacional e internacional.</w:t>
      </w:r>
    </w:p>
    <w:p w:rsidR="00851ECE" w:rsidRDefault="00851ECE" w:rsidP="00851ECE">
      <w:pPr>
        <w:pStyle w:val="ListParagraph"/>
        <w:numPr>
          <w:ilvl w:val="0"/>
          <w:numId w:val="37"/>
        </w:numPr>
        <w:rPr>
          <w:lang w:val="es-PA"/>
        </w:rPr>
      </w:pPr>
      <w:r w:rsidRPr="003C0F33">
        <w:rPr>
          <w:lang w:val="es-PA"/>
        </w:rPr>
        <w:t>Compartir lo que hacemos nosotros.</w:t>
      </w:r>
    </w:p>
    <w:p w:rsidR="00851ECE" w:rsidRDefault="00851ECE" w:rsidP="00851ECE">
      <w:pPr>
        <w:rPr>
          <w:rFonts w:eastAsiaTheme="minorHAnsi"/>
          <w:lang w:val="es-PA" w:eastAsia="en-US"/>
        </w:rPr>
      </w:pPr>
    </w:p>
    <w:p w:rsidR="00851ECE" w:rsidRPr="00EB1CE9" w:rsidRDefault="00851ECE" w:rsidP="00851ECE">
      <w:pPr>
        <w:rPr>
          <w:b/>
          <w:lang w:val="es-PA"/>
        </w:rPr>
      </w:pPr>
      <w:r w:rsidRPr="00EB1CE9">
        <w:rPr>
          <w:b/>
          <w:lang w:val="es-PA"/>
        </w:rPr>
        <w:t>Si acceden frecuentemente a la página web del proyecto ¿con que propósito lo hacen?</w:t>
      </w:r>
    </w:p>
    <w:p w:rsidR="00851ECE" w:rsidRPr="003C0F33" w:rsidRDefault="00851ECE" w:rsidP="00851ECE">
      <w:pPr>
        <w:pStyle w:val="ListParagraph"/>
        <w:numPr>
          <w:ilvl w:val="0"/>
          <w:numId w:val="38"/>
        </w:numPr>
        <w:rPr>
          <w:lang w:val="es-PA"/>
        </w:rPr>
      </w:pPr>
      <w:r w:rsidRPr="003C0F33">
        <w:rPr>
          <w:lang w:val="es-PA"/>
        </w:rPr>
        <w:t>Hemos tenido deficiencia en el montaje, por l</w:t>
      </w:r>
      <w:r>
        <w:rPr>
          <w:lang w:val="es-PA"/>
        </w:rPr>
        <w:t>o</w:t>
      </w:r>
      <w:r w:rsidRPr="003C0F33">
        <w:rPr>
          <w:lang w:val="es-PA"/>
        </w:rPr>
        <w:t xml:space="preserve"> que no </w:t>
      </w:r>
      <w:r>
        <w:rPr>
          <w:lang w:val="es-PA"/>
        </w:rPr>
        <w:t xml:space="preserve">la </w:t>
      </w:r>
      <w:r w:rsidRPr="003C0F33">
        <w:rPr>
          <w:lang w:val="es-PA"/>
        </w:rPr>
        <w:t>hemos utilizado.</w:t>
      </w:r>
    </w:p>
    <w:p w:rsidR="00851ECE" w:rsidRPr="003C0F33" w:rsidRDefault="00851ECE" w:rsidP="00851ECE">
      <w:pPr>
        <w:pStyle w:val="ListParagraph"/>
        <w:numPr>
          <w:ilvl w:val="0"/>
          <w:numId w:val="38"/>
        </w:numPr>
        <w:rPr>
          <w:lang w:val="es-PA"/>
        </w:rPr>
      </w:pPr>
      <w:r w:rsidRPr="003C0F33">
        <w:rPr>
          <w:lang w:val="es-PA"/>
        </w:rPr>
        <w:t>Para informarnos de lo que el PNUD ofrece y solicitar apoyo.</w:t>
      </w:r>
    </w:p>
    <w:p w:rsidR="00851ECE" w:rsidRDefault="00851ECE" w:rsidP="00851ECE">
      <w:pPr>
        <w:pStyle w:val="ListParagraph"/>
        <w:numPr>
          <w:ilvl w:val="0"/>
          <w:numId w:val="38"/>
        </w:numPr>
        <w:rPr>
          <w:lang w:val="es-PA"/>
        </w:rPr>
      </w:pPr>
      <w:r w:rsidRPr="003C0F33">
        <w:rPr>
          <w:lang w:val="es-PA"/>
        </w:rPr>
        <w:lastRenderedPageBreak/>
        <w:t>Herramienta de consulta.</w:t>
      </w:r>
    </w:p>
    <w:p w:rsidR="00851ECE" w:rsidRPr="003C0F33" w:rsidRDefault="00851ECE" w:rsidP="00851ECE">
      <w:pPr>
        <w:rPr>
          <w:lang w:val="es-PA"/>
        </w:rPr>
      </w:pPr>
    </w:p>
    <w:p w:rsidR="00851ECE" w:rsidRPr="00EB1CE9" w:rsidRDefault="00851ECE" w:rsidP="00851ECE">
      <w:pPr>
        <w:rPr>
          <w:b/>
          <w:lang w:val="es-PA"/>
        </w:rPr>
      </w:pPr>
      <w:r w:rsidRPr="00EB1CE9">
        <w:rPr>
          <w:b/>
          <w:lang w:val="es-PA"/>
        </w:rPr>
        <w:t>¿Qué se requeriría para que la organización pudieran continuar con las actividades ya iniciadas (Conectividad a internet, contacto  vía electrónica con otras organizaciones afro, entre otras)?</w:t>
      </w:r>
    </w:p>
    <w:p w:rsidR="00851ECE" w:rsidRPr="003C0F33" w:rsidRDefault="00851ECE" w:rsidP="00851ECE">
      <w:pPr>
        <w:pStyle w:val="ListParagraph"/>
        <w:numPr>
          <w:ilvl w:val="0"/>
          <w:numId w:val="39"/>
        </w:numPr>
        <w:rPr>
          <w:lang w:val="es-PA"/>
        </w:rPr>
      </w:pPr>
      <w:r w:rsidRPr="003C0F33">
        <w:rPr>
          <w:lang w:val="es-PA"/>
        </w:rPr>
        <w:t>Financiamiento-subsidio para mantener la conexión a internet.</w:t>
      </w:r>
    </w:p>
    <w:p w:rsidR="00851ECE" w:rsidRPr="003C0F33" w:rsidRDefault="00851ECE" w:rsidP="00851ECE">
      <w:pPr>
        <w:pStyle w:val="ListParagraph"/>
        <w:numPr>
          <w:ilvl w:val="0"/>
          <w:numId w:val="39"/>
        </w:numPr>
        <w:rPr>
          <w:lang w:val="es-PA"/>
        </w:rPr>
      </w:pPr>
      <w:r w:rsidRPr="003C0F33">
        <w:rPr>
          <w:lang w:val="es-PA"/>
        </w:rPr>
        <w:t>Tener los  contactos con las otras organizaciones afro, y que no se termine así por así, que dejen sus correos institucionales, personales, teléfonos y todo lo que de alguna forma nos podamos estar en contacto.</w:t>
      </w:r>
    </w:p>
    <w:p w:rsidR="00851ECE" w:rsidRPr="003C0F33" w:rsidRDefault="00851ECE" w:rsidP="00851ECE">
      <w:pPr>
        <w:pStyle w:val="ListParagraph"/>
        <w:numPr>
          <w:ilvl w:val="0"/>
          <w:numId w:val="39"/>
        </w:numPr>
        <w:rPr>
          <w:lang w:val="es-PA"/>
        </w:rPr>
      </w:pPr>
      <w:r w:rsidRPr="003C0F33">
        <w:rPr>
          <w:lang w:val="es-PA"/>
        </w:rPr>
        <w:t>Esperamos poder sostener la conexión con autogestión.</w:t>
      </w:r>
    </w:p>
    <w:p w:rsidR="00851ECE" w:rsidRPr="003C0F33" w:rsidRDefault="00851ECE" w:rsidP="00851ECE">
      <w:pPr>
        <w:pStyle w:val="ListParagraph"/>
        <w:numPr>
          <w:ilvl w:val="0"/>
          <w:numId w:val="39"/>
        </w:numPr>
        <w:rPr>
          <w:lang w:val="es-PA"/>
        </w:rPr>
      </w:pPr>
      <w:r w:rsidRPr="003C0F33">
        <w:rPr>
          <w:lang w:val="es-PA"/>
        </w:rPr>
        <w:t>La organización tuvo problemas con la conexión. El Programa no pudo enviarnos el dinero y debemos pagar al proveedor.  No sabemos cómo lo haremos.</w:t>
      </w:r>
    </w:p>
    <w:p w:rsidR="00851ECE" w:rsidRDefault="00851ECE" w:rsidP="00851ECE">
      <w:pPr>
        <w:rPr>
          <w:sz w:val="28"/>
          <w:szCs w:val="28"/>
          <w:lang w:val="es-PA"/>
        </w:rPr>
      </w:pPr>
    </w:p>
    <w:p w:rsidR="00851ECE" w:rsidRPr="00EB1CE9" w:rsidRDefault="00851ECE" w:rsidP="00851ECE">
      <w:pPr>
        <w:rPr>
          <w:b/>
          <w:lang w:val="es-PA"/>
        </w:rPr>
      </w:pPr>
      <w:r w:rsidRPr="00EB1CE9">
        <w:rPr>
          <w:b/>
          <w:lang w:val="es-PA"/>
        </w:rPr>
        <w:t>¿Cuáles eran las principales consecuencias de no estar conectados?</w:t>
      </w:r>
    </w:p>
    <w:p w:rsidR="00851ECE" w:rsidRPr="003C0F33" w:rsidRDefault="00851ECE" w:rsidP="00851ECE">
      <w:pPr>
        <w:pStyle w:val="ListParagraph"/>
        <w:numPr>
          <w:ilvl w:val="0"/>
          <w:numId w:val="40"/>
        </w:numPr>
        <w:rPr>
          <w:lang w:val="es-PA"/>
        </w:rPr>
      </w:pPr>
      <w:r w:rsidRPr="003C0F33">
        <w:rPr>
          <w:lang w:val="es-PA"/>
        </w:rPr>
        <w:t>La desinformación y el aislamiento comunicativo y tecnológico con las diferentes personas e instituciones de la región, el país y del mundo.</w:t>
      </w:r>
    </w:p>
    <w:p w:rsidR="00851ECE" w:rsidRPr="003C0F33" w:rsidRDefault="00851ECE" w:rsidP="00851ECE">
      <w:pPr>
        <w:pStyle w:val="ListParagraph"/>
        <w:numPr>
          <w:ilvl w:val="0"/>
          <w:numId w:val="40"/>
        </w:numPr>
        <w:rPr>
          <w:lang w:val="es-PA"/>
        </w:rPr>
      </w:pPr>
      <w:r w:rsidRPr="003C0F33">
        <w:rPr>
          <w:lang w:val="es-PA"/>
        </w:rPr>
        <w:t>Como nuestro trabajo es rural y las zonas son muy apartadas, era muy importante  para nosotros  tener una conexión DE INTERNET pero desafortunadamente le falto seriedad al programa, después de más de un año nos dijeron que ya no aplicábamos. (2)</w:t>
      </w:r>
    </w:p>
    <w:p w:rsidR="00851ECE" w:rsidRPr="003C0F33" w:rsidRDefault="00851ECE" w:rsidP="00851ECE">
      <w:pPr>
        <w:pStyle w:val="ListParagraph"/>
        <w:numPr>
          <w:ilvl w:val="0"/>
          <w:numId w:val="40"/>
        </w:numPr>
        <w:rPr>
          <w:lang w:val="es-PA"/>
        </w:rPr>
      </w:pPr>
      <w:r w:rsidRPr="003C0F33">
        <w:rPr>
          <w:lang w:val="es-PA"/>
        </w:rPr>
        <w:t>Cuando uno no está conectado, no tienes acceso a las últimas informaciones y sobre todo no tienes contacto con las otras organizaciones afro latinoamericanas.</w:t>
      </w:r>
    </w:p>
    <w:p w:rsidR="00851ECE" w:rsidRPr="003C0F33" w:rsidRDefault="00851ECE" w:rsidP="00851ECE">
      <w:pPr>
        <w:pStyle w:val="ListParagraph"/>
        <w:numPr>
          <w:ilvl w:val="0"/>
          <w:numId w:val="40"/>
        </w:numPr>
        <w:rPr>
          <w:lang w:val="es-PA"/>
        </w:rPr>
      </w:pPr>
      <w:r w:rsidRPr="003C0F33">
        <w:rPr>
          <w:lang w:val="es-PA"/>
        </w:rPr>
        <w:t>En un mundo tan globalizado, se tiene que estar con la tecnología y la información reciente, claro es un problema para quienes no cuentan con los recursos económicos.</w:t>
      </w:r>
    </w:p>
    <w:p w:rsidR="00851ECE" w:rsidRPr="00851ECE" w:rsidRDefault="00851ECE" w:rsidP="00851ECE">
      <w:pPr>
        <w:pStyle w:val="ListParagraph"/>
        <w:numPr>
          <w:ilvl w:val="0"/>
          <w:numId w:val="40"/>
        </w:numPr>
        <w:autoSpaceDE/>
        <w:autoSpaceDN/>
        <w:adjustRightInd/>
        <w:spacing w:after="200" w:line="276" w:lineRule="auto"/>
        <w:jc w:val="left"/>
        <w:rPr>
          <w:lang w:val="es-PA"/>
        </w:rPr>
      </w:pPr>
      <w:r w:rsidRPr="00CB649D">
        <w:rPr>
          <w:lang w:val="es-PA"/>
        </w:rPr>
        <w:t>La principal dificultad es no recibir a tiempo la información. Estamos en una época tecnológica en la que la comunicación es vía internet. Y no importa que seamos grupos rurales o grupos urbanos, si no estamos conectados no estamos comunicados</w:t>
      </w:r>
    </w:p>
    <w:p w:rsidR="00851ECE" w:rsidRPr="00F96581" w:rsidRDefault="00851ECE" w:rsidP="00851ECE">
      <w:pPr>
        <w:pStyle w:val="Heading3"/>
        <w:rPr>
          <w:rFonts w:cs="Arial"/>
          <w:lang w:val="es-PA"/>
        </w:rPr>
      </w:pPr>
      <w:bookmarkStart w:id="45" w:name="_Toc280032901"/>
      <w:bookmarkStart w:id="46" w:name="_Toc280044670"/>
      <w:r w:rsidRPr="00721F39">
        <w:rPr>
          <w:lang w:val="es-PA"/>
        </w:rPr>
        <w:t>Encuesta (C) para la Evaluación Final de</w:t>
      </w:r>
      <w:r>
        <w:rPr>
          <w:lang w:val="es-PA"/>
        </w:rPr>
        <w:t>l Proyecto Regional "Población afro</w:t>
      </w:r>
      <w:r w:rsidRPr="00721F39">
        <w:rPr>
          <w:lang w:val="es-PA"/>
        </w:rPr>
        <w:t>descendiente de América Latina"</w:t>
      </w:r>
      <w:r w:rsidRPr="00721F39">
        <w:rPr>
          <w:rFonts w:ascii="Arial" w:hAnsi="Arial" w:cs="Arial"/>
          <w:lang w:val="es-PA"/>
        </w:rPr>
        <w:t>‏</w:t>
      </w:r>
      <w:r w:rsidRPr="00721F39">
        <w:rPr>
          <w:rFonts w:cs="Arial"/>
          <w:lang w:val="es-PA"/>
        </w:rPr>
        <w:t xml:space="preserve"> Dirigida a periodistas</w:t>
      </w:r>
      <w:bookmarkEnd w:id="45"/>
      <w:bookmarkEnd w:id="46"/>
    </w:p>
    <w:p w:rsidR="00851ECE" w:rsidRPr="00754794" w:rsidRDefault="00851ECE" w:rsidP="00851ECE">
      <w:pPr>
        <w:ind w:firstLine="708"/>
        <w:rPr>
          <w:rFonts w:eastAsiaTheme="minorHAnsi"/>
          <w:b/>
          <w:u w:val="single"/>
          <w:lang w:eastAsia="en-US"/>
        </w:rPr>
      </w:pPr>
      <w:r>
        <w:rPr>
          <w:rFonts w:eastAsiaTheme="minorHAnsi"/>
          <w:b/>
          <w:u w:val="single"/>
          <w:lang w:eastAsia="en-US"/>
        </w:rPr>
        <w:t>Respuestas a p</w:t>
      </w:r>
      <w:r w:rsidRPr="00754794">
        <w:rPr>
          <w:rFonts w:eastAsiaTheme="minorHAnsi"/>
          <w:b/>
          <w:u w:val="single"/>
          <w:lang w:eastAsia="en-US"/>
        </w:rPr>
        <w:t>reguntas dicotómicas</w:t>
      </w:r>
    </w:p>
    <w:p w:rsidR="00851ECE" w:rsidRDefault="00851ECE" w:rsidP="00851ECE">
      <w:pPr>
        <w:rPr>
          <w:rFonts w:eastAsiaTheme="minorHAnsi"/>
          <w:lang w:eastAsia="en-US"/>
        </w:rPr>
      </w:pPr>
    </w:p>
    <w:tbl>
      <w:tblPr>
        <w:tblStyle w:val="TableGrid"/>
        <w:tblW w:w="0" w:type="auto"/>
        <w:tblLook w:val="04A0"/>
      </w:tblPr>
      <w:tblGrid>
        <w:gridCol w:w="7054"/>
        <w:gridCol w:w="709"/>
        <w:gridCol w:w="850"/>
        <w:gridCol w:w="1008"/>
      </w:tblGrid>
      <w:tr w:rsidR="00851ECE" w:rsidTr="00851ECE">
        <w:trPr>
          <w:trHeight w:val="284"/>
        </w:trPr>
        <w:tc>
          <w:tcPr>
            <w:tcW w:w="7054"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Preguntas</w:t>
            </w:r>
          </w:p>
        </w:tc>
        <w:tc>
          <w:tcPr>
            <w:tcW w:w="709"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Si</w:t>
            </w:r>
          </w:p>
        </w:tc>
        <w:tc>
          <w:tcPr>
            <w:tcW w:w="850"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No</w:t>
            </w:r>
          </w:p>
        </w:tc>
        <w:tc>
          <w:tcPr>
            <w:tcW w:w="1008" w:type="dxa"/>
            <w:shd w:val="pct25" w:color="auto" w:fill="auto"/>
            <w:vAlign w:val="center"/>
          </w:tcPr>
          <w:p w:rsidR="00851ECE" w:rsidRPr="00221F38" w:rsidRDefault="00851ECE" w:rsidP="00851ECE">
            <w:pPr>
              <w:jc w:val="left"/>
              <w:rPr>
                <w:rFonts w:eastAsiaTheme="minorHAnsi"/>
                <w:b/>
                <w:lang w:eastAsia="en-US"/>
              </w:rPr>
            </w:pPr>
            <w:r w:rsidRPr="00221F38">
              <w:rPr>
                <w:rFonts w:eastAsiaTheme="minorHAnsi"/>
                <w:b/>
                <w:lang w:eastAsia="en-US"/>
              </w:rPr>
              <w:t>NS/NC</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Los medios de comunicación han dado cobertura a las actividades que se desarrollaron con 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10</w:t>
            </w:r>
          </w:p>
        </w:tc>
        <w:tc>
          <w:tcPr>
            <w:tcW w:w="850" w:type="dxa"/>
            <w:vAlign w:val="center"/>
          </w:tcPr>
          <w:p w:rsidR="00851ECE" w:rsidRDefault="00851ECE" w:rsidP="00851ECE">
            <w:pPr>
              <w:jc w:val="center"/>
              <w:rPr>
                <w:rFonts w:eastAsiaTheme="minorHAnsi"/>
                <w:lang w:eastAsia="en-US"/>
              </w:rPr>
            </w:pPr>
            <w:r>
              <w:rPr>
                <w:rFonts w:eastAsiaTheme="minorHAnsi"/>
                <w:lang w:eastAsia="en-US"/>
              </w:rPr>
              <w:t>2</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Se publicaron noticias al respecto?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11</w:t>
            </w:r>
          </w:p>
        </w:tc>
        <w:tc>
          <w:tcPr>
            <w:tcW w:w="850" w:type="dxa"/>
            <w:vAlign w:val="center"/>
          </w:tcPr>
          <w:p w:rsidR="00851ECE" w:rsidRDefault="00851ECE" w:rsidP="00851ECE">
            <w:pPr>
              <w:jc w:val="center"/>
              <w:rPr>
                <w:rFonts w:eastAsiaTheme="minorHAnsi"/>
                <w:lang w:eastAsia="en-US"/>
              </w:rPr>
            </w:pPr>
            <w:r>
              <w:rPr>
                <w:rFonts w:eastAsiaTheme="minorHAnsi"/>
                <w:lang w:eastAsia="en-US"/>
              </w:rPr>
              <w:t>1</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Siente Ud. que las noticias que se han publicado con posterioridad a las actividades del proyecto han cambiado en algo?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5</w:t>
            </w:r>
          </w:p>
        </w:tc>
        <w:tc>
          <w:tcPr>
            <w:tcW w:w="850" w:type="dxa"/>
            <w:vAlign w:val="center"/>
          </w:tcPr>
          <w:p w:rsidR="00851ECE" w:rsidRDefault="00851ECE" w:rsidP="00851ECE">
            <w:pPr>
              <w:jc w:val="center"/>
              <w:rPr>
                <w:rFonts w:eastAsiaTheme="minorHAnsi"/>
                <w:lang w:eastAsia="en-US"/>
              </w:rPr>
            </w:pPr>
            <w:r>
              <w:rPr>
                <w:rFonts w:eastAsiaTheme="minorHAnsi"/>
                <w:lang w:eastAsia="en-US"/>
              </w:rPr>
              <w:t>7</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Había participado anteriormente en eventos de esta naturaleza?</w:t>
            </w:r>
          </w:p>
        </w:tc>
        <w:tc>
          <w:tcPr>
            <w:tcW w:w="709" w:type="dxa"/>
            <w:vAlign w:val="center"/>
          </w:tcPr>
          <w:p w:rsidR="00851ECE" w:rsidRDefault="00851ECE" w:rsidP="00851ECE">
            <w:pPr>
              <w:jc w:val="center"/>
              <w:rPr>
                <w:rFonts w:eastAsiaTheme="minorHAnsi"/>
                <w:lang w:eastAsia="en-US"/>
              </w:rPr>
            </w:pPr>
            <w:r>
              <w:rPr>
                <w:rFonts w:eastAsiaTheme="minorHAnsi"/>
                <w:lang w:eastAsia="en-US"/>
              </w:rPr>
              <w:t>1</w:t>
            </w:r>
          </w:p>
        </w:tc>
        <w:tc>
          <w:tcPr>
            <w:tcW w:w="850" w:type="dxa"/>
            <w:vAlign w:val="center"/>
          </w:tcPr>
          <w:p w:rsidR="00851ECE" w:rsidRDefault="00851ECE" w:rsidP="00851ECE">
            <w:pPr>
              <w:jc w:val="center"/>
              <w:rPr>
                <w:rFonts w:eastAsiaTheme="minorHAnsi"/>
                <w:lang w:eastAsia="en-US"/>
              </w:rPr>
            </w:pPr>
            <w:r>
              <w:rPr>
                <w:rFonts w:eastAsiaTheme="minorHAnsi"/>
                <w:lang w:eastAsia="en-US"/>
              </w:rPr>
              <w:t>11</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La capacitación ha promovido el interés de otras personas por acceder a la misma?</w:t>
            </w:r>
          </w:p>
        </w:tc>
        <w:tc>
          <w:tcPr>
            <w:tcW w:w="709" w:type="dxa"/>
            <w:vAlign w:val="center"/>
          </w:tcPr>
          <w:p w:rsidR="00851ECE" w:rsidRDefault="00851ECE" w:rsidP="00851ECE">
            <w:pPr>
              <w:jc w:val="center"/>
              <w:rPr>
                <w:rFonts w:eastAsiaTheme="minorHAnsi"/>
                <w:lang w:eastAsia="en-US"/>
              </w:rPr>
            </w:pPr>
            <w:r>
              <w:rPr>
                <w:rFonts w:eastAsiaTheme="minorHAnsi"/>
                <w:lang w:eastAsia="en-US"/>
              </w:rPr>
              <w:t>8</w:t>
            </w:r>
          </w:p>
        </w:tc>
        <w:tc>
          <w:tcPr>
            <w:tcW w:w="850" w:type="dxa"/>
            <w:vAlign w:val="center"/>
          </w:tcPr>
          <w:p w:rsidR="00851ECE" w:rsidRDefault="00851ECE" w:rsidP="00851ECE">
            <w:pPr>
              <w:jc w:val="center"/>
              <w:rPr>
                <w:rFonts w:eastAsiaTheme="minorHAnsi"/>
                <w:lang w:eastAsia="en-US"/>
              </w:rPr>
            </w:pPr>
            <w:r>
              <w:rPr>
                <w:rFonts w:eastAsiaTheme="minorHAnsi"/>
                <w:lang w:eastAsia="en-US"/>
              </w:rPr>
              <w:t>4</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0</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Piensa Ud. que la capacitación ha promovido la mejora del material utilizado para cobertura periodística sobre la población afrodescendiente?</w:t>
            </w:r>
          </w:p>
        </w:tc>
        <w:tc>
          <w:tcPr>
            <w:tcW w:w="709" w:type="dxa"/>
            <w:vAlign w:val="center"/>
          </w:tcPr>
          <w:p w:rsidR="00851ECE" w:rsidRDefault="00851ECE" w:rsidP="00851ECE">
            <w:pPr>
              <w:jc w:val="center"/>
              <w:rPr>
                <w:rFonts w:eastAsiaTheme="minorHAnsi"/>
                <w:lang w:eastAsia="en-US"/>
              </w:rPr>
            </w:pPr>
            <w:r>
              <w:rPr>
                <w:rFonts w:eastAsiaTheme="minorHAnsi"/>
                <w:lang w:eastAsia="en-US"/>
              </w:rPr>
              <w:t>4</w:t>
            </w:r>
          </w:p>
        </w:tc>
        <w:tc>
          <w:tcPr>
            <w:tcW w:w="850" w:type="dxa"/>
            <w:vAlign w:val="center"/>
          </w:tcPr>
          <w:p w:rsidR="00851ECE" w:rsidRDefault="00851ECE" w:rsidP="00851ECE">
            <w:pPr>
              <w:jc w:val="center"/>
              <w:rPr>
                <w:rFonts w:eastAsiaTheme="minorHAnsi"/>
                <w:lang w:eastAsia="en-US"/>
              </w:rPr>
            </w:pPr>
            <w:r>
              <w:rPr>
                <w:rFonts w:eastAsiaTheme="minorHAnsi"/>
                <w:lang w:eastAsia="en-US"/>
              </w:rPr>
              <w:t>1</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7</w:t>
            </w:r>
          </w:p>
        </w:tc>
      </w:tr>
      <w:tr w:rsidR="00851ECE" w:rsidTr="00851ECE">
        <w:trPr>
          <w:trHeight w:val="284"/>
        </w:trPr>
        <w:tc>
          <w:tcPr>
            <w:tcW w:w="7054" w:type="dxa"/>
            <w:vAlign w:val="center"/>
          </w:tcPr>
          <w:p w:rsidR="00851ECE" w:rsidRPr="00F31372" w:rsidRDefault="00851ECE" w:rsidP="00851ECE">
            <w:pPr>
              <w:pStyle w:val="ListParagraph"/>
              <w:numPr>
                <w:ilvl w:val="0"/>
                <w:numId w:val="78"/>
              </w:numPr>
              <w:jc w:val="left"/>
              <w:rPr>
                <w:rFonts w:eastAsiaTheme="minorHAnsi"/>
                <w:lang w:eastAsia="en-US"/>
              </w:rPr>
            </w:pPr>
            <w:r w:rsidRPr="00F31372">
              <w:rPr>
                <w:lang w:val="es-PA"/>
              </w:rPr>
              <w:t>¿</w:t>
            </w:r>
            <w:r w:rsidRPr="00F31372">
              <w:rPr>
                <w:rFonts w:eastAsiaTheme="minorHAnsi"/>
                <w:lang w:eastAsia="en-US"/>
              </w:rPr>
              <w:t>Son auto sostenibles los resultados que se han logrado producto de las acciones del Proyecto?</w:t>
            </w:r>
          </w:p>
        </w:tc>
        <w:tc>
          <w:tcPr>
            <w:tcW w:w="709" w:type="dxa"/>
            <w:vAlign w:val="center"/>
          </w:tcPr>
          <w:p w:rsidR="00851ECE" w:rsidRDefault="00851ECE" w:rsidP="00851ECE">
            <w:pPr>
              <w:jc w:val="center"/>
              <w:rPr>
                <w:rFonts w:eastAsiaTheme="minorHAnsi"/>
                <w:lang w:eastAsia="en-US"/>
              </w:rPr>
            </w:pPr>
            <w:r>
              <w:rPr>
                <w:rFonts w:eastAsiaTheme="minorHAnsi"/>
                <w:lang w:eastAsia="en-US"/>
              </w:rPr>
              <w:t>3</w:t>
            </w:r>
          </w:p>
        </w:tc>
        <w:tc>
          <w:tcPr>
            <w:tcW w:w="850" w:type="dxa"/>
            <w:vAlign w:val="center"/>
          </w:tcPr>
          <w:p w:rsidR="00851ECE" w:rsidRDefault="00851ECE" w:rsidP="00851ECE">
            <w:pPr>
              <w:jc w:val="center"/>
              <w:rPr>
                <w:rFonts w:eastAsiaTheme="minorHAnsi"/>
                <w:lang w:eastAsia="en-US"/>
              </w:rPr>
            </w:pPr>
            <w:r>
              <w:rPr>
                <w:rFonts w:eastAsiaTheme="minorHAnsi"/>
                <w:lang w:eastAsia="en-US"/>
              </w:rPr>
              <w:t>7</w:t>
            </w:r>
          </w:p>
        </w:tc>
        <w:tc>
          <w:tcPr>
            <w:tcW w:w="1008" w:type="dxa"/>
            <w:vAlign w:val="center"/>
          </w:tcPr>
          <w:p w:rsidR="00851ECE" w:rsidRDefault="00851ECE" w:rsidP="00851ECE">
            <w:pPr>
              <w:jc w:val="center"/>
              <w:rPr>
                <w:rFonts w:eastAsiaTheme="minorHAnsi"/>
                <w:lang w:eastAsia="en-US"/>
              </w:rPr>
            </w:pPr>
            <w:r>
              <w:rPr>
                <w:rFonts w:eastAsiaTheme="minorHAnsi"/>
                <w:lang w:eastAsia="en-US"/>
              </w:rPr>
              <w:t>2</w:t>
            </w:r>
          </w:p>
        </w:tc>
      </w:tr>
    </w:tbl>
    <w:p w:rsidR="00851ECE" w:rsidRPr="00754794" w:rsidRDefault="00851ECE" w:rsidP="00851ECE">
      <w:pPr>
        <w:rPr>
          <w:rFonts w:eastAsiaTheme="minorHAnsi"/>
          <w:lang w:eastAsia="en-US"/>
        </w:rPr>
      </w:pPr>
    </w:p>
    <w:p w:rsidR="00851ECE" w:rsidRPr="00A20ACD" w:rsidRDefault="00851ECE" w:rsidP="00851ECE">
      <w:pPr>
        <w:ind w:firstLine="708"/>
        <w:rPr>
          <w:rFonts w:eastAsiaTheme="minorHAnsi"/>
          <w:b/>
          <w:u w:val="single"/>
          <w:lang w:val="es-PA" w:eastAsia="en-US"/>
        </w:rPr>
      </w:pPr>
      <w:r>
        <w:rPr>
          <w:rFonts w:eastAsiaTheme="minorHAnsi"/>
          <w:b/>
          <w:u w:val="single"/>
          <w:lang w:val="es-PA" w:eastAsia="en-US"/>
        </w:rPr>
        <w:lastRenderedPageBreak/>
        <w:t>Respuestas a las p</w:t>
      </w:r>
      <w:r w:rsidRPr="00A20ACD">
        <w:rPr>
          <w:rFonts w:eastAsiaTheme="minorHAnsi"/>
          <w:b/>
          <w:u w:val="single"/>
          <w:lang w:val="es-PA" w:eastAsia="en-US"/>
        </w:rPr>
        <w:t>reguntas de concepto</w:t>
      </w:r>
    </w:p>
    <w:p w:rsidR="00851ECE" w:rsidRDefault="00851ECE" w:rsidP="00851ECE">
      <w:pPr>
        <w:rPr>
          <w:rFonts w:eastAsiaTheme="minorHAnsi"/>
          <w:lang w:val="es-PA" w:eastAsia="en-US"/>
        </w:rPr>
      </w:pPr>
    </w:p>
    <w:p w:rsidR="00851ECE" w:rsidRPr="00EB1CE9" w:rsidRDefault="00851ECE" w:rsidP="00851ECE">
      <w:pPr>
        <w:rPr>
          <w:b/>
          <w:lang w:val="es-PA"/>
        </w:rPr>
      </w:pPr>
      <w:r w:rsidRPr="00EB1CE9">
        <w:rPr>
          <w:b/>
          <w:lang w:val="es-PA"/>
        </w:rPr>
        <w:t>Si su respuesta a la pregunta 3 anterior fue "SI", ¿de qué manera?</w:t>
      </w:r>
    </w:p>
    <w:p w:rsidR="00851ECE" w:rsidRPr="00E74C87" w:rsidRDefault="00851ECE" w:rsidP="00851ECE">
      <w:pPr>
        <w:pStyle w:val="ListParagraph"/>
        <w:numPr>
          <w:ilvl w:val="0"/>
          <w:numId w:val="41"/>
        </w:numPr>
        <w:rPr>
          <w:lang w:val="es-PA"/>
        </w:rPr>
      </w:pPr>
      <w:r w:rsidRPr="00E74C87">
        <w:rPr>
          <w:lang w:val="es-PA"/>
        </w:rPr>
        <w:t>Falta más cobertura de los medios, el tema se toca en</w:t>
      </w:r>
      <w:r>
        <w:rPr>
          <w:lang w:val="es-PA"/>
        </w:rPr>
        <w:t xml:space="preserve"> </w:t>
      </w:r>
      <w:r w:rsidRPr="00E74C87">
        <w:rPr>
          <w:lang w:val="es-PA"/>
        </w:rPr>
        <w:t>el momento y lu</w:t>
      </w:r>
      <w:r>
        <w:rPr>
          <w:lang w:val="es-PA"/>
        </w:rPr>
        <w:t>e</w:t>
      </w:r>
      <w:r w:rsidRPr="00E74C87">
        <w:rPr>
          <w:lang w:val="es-PA"/>
        </w:rPr>
        <w:t>go se olvida. Requiere seguimiento.</w:t>
      </w:r>
    </w:p>
    <w:p w:rsidR="00851ECE" w:rsidRPr="00E74C87" w:rsidRDefault="00851ECE" w:rsidP="00851ECE">
      <w:pPr>
        <w:pStyle w:val="ListParagraph"/>
        <w:numPr>
          <w:ilvl w:val="0"/>
          <w:numId w:val="41"/>
        </w:numPr>
        <w:rPr>
          <w:lang w:val="es-PA"/>
        </w:rPr>
      </w:pPr>
      <w:r w:rsidRPr="00E74C87">
        <w:rPr>
          <w:lang w:val="es-PA"/>
        </w:rPr>
        <w:t>Se ha dado visión de la relevancia del tema a nivel de L.A., en ámbito reducido, pero de igual manera es positivo.</w:t>
      </w:r>
    </w:p>
    <w:p w:rsidR="00851ECE" w:rsidRPr="00E74C87" w:rsidRDefault="00851ECE" w:rsidP="00851ECE">
      <w:pPr>
        <w:pStyle w:val="ListParagraph"/>
        <w:numPr>
          <w:ilvl w:val="0"/>
          <w:numId w:val="41"/>
        </w:numPr>
        <w:rPr>
          <w:lang w:val="es-PA"/>
        </w:rPr>
      </w:pPr>
      <w:r w:rsidRPr="00E74C87">
        <w:rPr>
          <w:lang w:val="es-PA"/>
        </w:rPr>
        <w:t xml:space="preserve">Ha servido para que la población no afro conozca la </w:t>
      </w:r>
      <w:r>
        <w:rPr>
          <w:lang w:val="es-PA"/>
        </w:rPr>
        <w:t>verdadera situación de los afro</w:t>
      </w:r>
      <w:r w:rsidRPr="00E74C87">
        <w:rPr>
          <w:lang w:val="es-PA"/>
        </w:rPr>
        <w:t>descendientes.</w:t>
      </w:r>
    </w:p>
    <w:p w:rsidR="00851ECE" w:rsidRPr="00E74C87" w:rsidRDefault="00851ECE" w:rsidP="00851ECE">
      <w:pPr>
        <w:pStyle w:val="ListParagraph"/>
        <w:numPr>
          <w:ilvl w:val="0"/>
          <w:numId w:val="41"/>
        </w:numPr>
        <w:rPr>
          <w:lang w:val="es-PA"/>
        </w:rPr>
      </w:pPr>
      <w:r w:rsidRPr="00E74C87">
        <w:rPr>
          <w:lang w:val="es-PA"/>
        </w:rPr>
        <w:t>Ha permitido a los periodistas abordar mejor el tema, conocer a la población afro y diferenciarla de otras comunidades marginadas.</w:t>
      </w:r>
      <w:r>
        <w:rPr>
          <w:lang w:val="es-PA"/>
        </w:rPr>
        <w:t xml:space="preserve"> </w:t>
      </w:r>
      <w:r w:rsidRPr="00E74C87">
        <w:rPr>
          <w:lang w:val="es-PA"/>
        </w:rPr>
        <w:t>No se aborda el tema de los afrodescendientes como los más pobres o víctimas. Se abordan sus características, metas, logros. Sus representantes son personas proactivas. Aunque sabemos que hace falta mucho por hacer</w:t>
      </w:r>
    </w:p>
    <w:p w:rsidR="00851ECE" w:rsidRPr="00E74C87" w:rsidRDefault="00851ECE" w:rsidP="00851ECE">
      <w:pPr>
        <w:pStyle w:val="ListParagraph"/>
        <w:numPr>
          <w:ilvl w:val="0"/>
          <w:numId w:val="41"/>
        </w:numPr>
        <w:rPr>
          <w:lang w:val="es-PA"/>
        </w:rPr>
      </w:pPr>
      <w:r w:rsidRPr="00E74C87">
        <w:rPr>
          <w:lang w:val="es-PA"/>
        </w:rPr>
        <w:t>La más sensible es el lenguaje.</w:t>
      </w:r>
    </w:p>
    <w:p w:rsidR="00851ECE" w:rsidRDefault="00851ECE" w:rsidP="00851ECE">
      <w:pPr>
        <w:rPr>
          <w:rFonts w:eastAsiaTheme="minorHAnsi"/>
          <w:lang w:val="es-PA" w:eastAsia="en-US"/>
        </w:rPr>
      </w:pPr>
    </w:p>
    <w:p w:rsidR="00851ECE" w:rsidRPr="00EB1CE9" w:rsidRDefault="00851ECE" w:rsidP="00851ECE">
      <w:pPr>
        <w:rPr>
          <w:rFonts w:eastAsiaTheme="minorHAnsi"/>
          <w:b/>
          <w:lang w:val="es-PA" w:eastAsia="en-US"/>
        </w:rPr>
      </w:pPr>
      <w:r w:rsidRPr="00EB1CE9">
        <w:rPr>
          <w:rFonts w:eastAsiaTheme="minorHAnsi"/>
          <w:b/>
          <w:lang w:val="es-PA" w:eastAsia="en-US"/>
        </w:rPr>
        <w:t>Las publicaciones sobre el tema han generado reacciones por parte del Gobierno, empresas privadas o grupos sociales específicos?</w:t>
      </w:r>
    </w:p>
    <w:p w:rsidR="00851ECE" w:rsidRDefault="00851ECE" w:rsidP="00851ECE">
      <w:pPr>
        <w:pStyle w:val="ListParagraph"/>
        <w:numPr>
          <w:ilvl w:val="0"/>
          <w:numId w:val="51"/>
        </w:numPr>
        <w:rPr>
          <w:rFonts w:eastAsiaTheme="minorHAnsi"/>
          <w:lang w:val="es-PA" w:eastAsia="en-US"/>
        </w:rPr>
      </w:pPr>
      <w:r>
        <w:rPr>
          <w:rFonts w:eastAsiaTheme="minorHAnsi"/>
          <w:lang w:val="es-PA" w:eastAsia="en-US"/>
        </w:rPr>
        <w:t>Grupos sociales específicos (8)</w:t>
      </w:r>
    </w:p>
    <w:p w:rsidR="00851ECE" w:rsidRDefault="00851ECE" w:rsidP="00851ECE">
      <w:pPr>
        <w:pStyle w:val="ListParagraph"/>
        <w:numPr>
          <w:ilvl w:val="0"/>
          <w:numId w:val="51"/>
        </w:numPr>
        <w:rPr>
          <w:rFonts w:eastAsiaTheme="minorHAnsi"/>
          <w:lang w:val="es-PA" w:eastAsia="en-US"/>
        </w:rPr>
      </w:pPr>
      <w:r>
        <w:rPr>
          <w:rFonts w:eastAsiaTheme="minorHAnsi"/>
          <w:lang w:val="es-PA" w:eastAsia="en-US"/>
        </w:rPr>
        <w:t>Empresas privadas (1)</w:t>
      </w:r>
    </w:p>
    <w:p w:rsidR="00851ECE" w:rsidRPr="00A20ACD" w:rsidRDefault="00851ECE" w:rsidP="00851ECE">
      <w:pPr>
        <w:pStyle w:val="ListParagraph"/>
        <w:numPr>
          <w:ilvl w:val="0"/>
          <w:numId w:val="51"/>
        </w:numPr>
        <w:rPr>
          <w:rFonts w:eastAsiaTheme="minorHAnsi"/>
          <w:lang w:val="es-PA" w:eastAsia="en-US"/>
        </w:rPr>
      </w:pPr>
      <w:r>
        <w:rPr>
          <w:rFonts w:eastAsiaTheme="minorHAnsi"/>
          <w:lang w:val="es-PA" w:eastAsia="en-US"/>
        </w:rPr>
        <w:t>Gobierno (3)</w:t>
      </w:r>
    </w:p>
    <w:p w:rsidR="00851ECE" w:rsidRDefault="00851ECE" w:rsidP="00851ECE">
      <w:pPr>
        <w:rPr>
          <w:rFonts w:eastAsiaTheme="minorHAnsi"/>
          <w:lang w:val="es-PA" w:eastAsia="en-US"/>
        </w:rPr>
      </w:pPr>
    </w:p>
    <w:p w:rsidR="00851ECE" w:rsidRPr="00EB1CE9" w:rsidRDefault="00851ECE" w:rsidP="00851ECE">
      <w:pPr>
        <w:rPr>
          <w:b/>
          <w:lang w:val="es-PA"/>
        </w:rPr>
      </w:pPr>
      <w:r w:rsidRPr="00EB1CE9">
        <w:rPr>
          <w:b/>
          <w:lang w:val="es-PA"/>
        </w:rPr>
        <w:t>¿Qué acciones concretas recomienda para mantener o lograr la auto sostenibilidad de los resultados que se han logrado producto de las acciones del Proyecto?</w:t>
      </w:r>
    </w:p>
    <w:p w:rsidR="00851ECE" w:rsidRPr="00E74C87" w:rsidRDefault="00851ECE" w:rsidP="00851ECE">
      <w:pPr>
        <w:pStyle w:val="ListParagraph"/>
        <w:numPr>
          <w:ilvl w:val="0"/>
          <w:numId w:val="42"/>
        </w:numPr>
        <w:rPr>
          <w:lang w:val="es-PA"/>
        </w:rPr>
      </w:pPr>
      <w:r w:rsidRPr="00E74C87">
        <w:rPr>
          <w:lang w:val="es-PA"/>
        </w:rPr>
        <w:t>Mantener un red de comunicación con los medios informando de avances, cambios, etc.</w:t>
      </w:r>
    </w:p>
    <w:p w:rsidR="00851ECE" w:rsidRPr="00E74C87" w:rsidRDefault="00851ECE" w:rsidP="00851ECE">
      <w:pPr>
        <w:pStyle w:val="ListParagraph"/>
        <w:numPr>
          <w:ilvl w:val="0"/>
          <w:numId w:val="42"/>
        </w:numPr>
        <w:rPr>
          <w:lang w:val="es-PA"/>
        </w:rPr>
      </w:pPr>
      <w:r w:rsidRPr="00E74C87">
        <w:rPr>
          <w:lang w:val="es-PA"/>
        </w:rPr>
        <w:t>Que cada grupo en los diferentes países, planteen /exijan sus gobiernos apoyo para generar esos cambios propuestos.</w:t>
      </w:r>
    </w:p>
    <w:p w:rsidR="00851ECE" w:rsidRPr="00E74C87" w:rsidRDefault="00851ECE" w:rsidP="00851ECE">
      <w:pPr>
        <w:pStyle w:val="ListParagraph"/>
        <w:numPr>
          <w:ilvl w:val="0"/>
          <w:numId w:val="42"/>
        </w:numPr>
        <w:rPr>
          <w:lang w:val="es-PA"/>
        </w:rPr>
      </w:pPr>
      <w:r w:rsidRPr="00E74C87">
        <w:rPr>
          <w:lang w:val="es-PA"/>
        </w:rPr>
        <w:t>Organizar charlas en colegios, universidades, centros de trabajo para informar a la población y generar un interés común y generar conciencia.</w:t>
      </w:r>
    </w:p>
    <w:p w:rsidR="00851ECE" w:rsidRPr="00E74C87" w:rsidRDefault="00851ECE" w:rsidP="00851ECE">
      <w:pPr>
        <w:pStyle w:val="ListParagraph"/>
        <w:numPr>
          <w:ilvl w:val="0"/>
          <w:numId w:val="42"/>
        </w:numPr>
        <w:rPr>
          <w:lang w:val="es-PA"/>
        </w:rPr>
      </w:pPr>
      <w:r w:rsidRPr="00E74C87">
        <w:rPr>
          <w:lang w:val="es-PA"/>
        </w:rPr>
        <w:t>se requiere acciones locales, es decir que llegue a las bases, muchas veces los eventos se realizan en áreas metropolitanas, es decir en las ciudades, muy poco conocen las organizaciones Afro de Base.</w:t>
      </w:r>
    </w:p>
    <w:p w:rsidR="00851ECE" w:rsidRPr="00E74C87" w:rsidRDefault="00851ECE" w:rsidP="00851ECE">
      <w:pPr>
        <w:pStyle w:val="ListParagraph"/>
        <w:numPr>
          <w:ilvl w:val="0"/>
          <w:numId w:val="42"/>
        </w:numPr>
        <w:rPr>
          <w:lang w:val="es-PA"/>
        </w:rPr>
      </w:pPr>
      <w:r w:rsidRPr="00E74C87">
        <w:rPr>
          <w:lang w:val="es-PA"/>
        </w:rPr>
        <w:t>Insistir con intentar que las instituciones dedicadas a estos temas tengan presupuesto, personal, objetivos y planes para avanzar en mejoras de la situación de la población afrodescendiente. Buscar que el tema esté en la agenda mediática lo más frecuentemente posible.</w:t>
      </w:r>
    </w:p>
    <w:p w:rsidR="00851ECE" w:rsidRPr="00E74C87" w:rsidRDefault="00851ECE" w:rsidP="00851ECE">
      <w:pPr>
        <w:pStyle w:val="ListParagraph"/>
        <w:numPr>
          <w:ilvl w:val="0"/>
          <w:numId w:val="42"/>
        </w:numPr>
        <w:rPr>
          <w:lang w:val="es-PA"/>
        </w:rPr>
      </w:pPr>
      <w:r w:rsidRPr="00E74C87">
        <w:rPr>
          <w:lang w:val="es-PA"/>
        </w:rPr>
        <w:t>La información disponible es de suma importancia compartirla con las  redes sociales.  El impartir una asignatura y talleres sobre el tema en las universidades con énfasis en Derechos humanos,  es una forma de ser auto - sostenibles, en Organismos no gubernamentales, etc.</w:t>
      </w:r>
    </w:p>
    <w:p w:rsidR="00851ECE" w:rsidRPr="00E74C87" w:rsidRDefault="00851ECE" w:rsidP="00851ECE">
      <w:pPr>
        <w:pStyle w:val="ListParagraph"/>
        <w:numPr>
          <w:ilvl w:val="0"/>
          <w:numId w:val="42"/>
        </w:numPr>
        <w:rPr>
          <w:lang w:val="es-PA"/>
        </w:rPr>
      </w:pPr>
      <w:r w:rsidRPr="00E74C87">
        <w:rPr>
          <w:lang w:val="es-PA"/>
        </w:rPr>
        <w:t>Las oficinas vinculadas con este grupo de población son débiles institucionalmente, por lo que sus acciones son muy acotadas. El fortalecimiento de ellas, y la coordinación y buen entendimiento con las organizaciones sociales que trabajan el tema es necesario.</w:t>
      </w:r>
    </w:p>
    <w:p w:rsidR="00851ECE" w:rsidRPr="00E74C87" w:rsidRDefault="00851ECE" w:rsidP="00851ECE">
      <w:pPr>
        <w:pStyle w:val="ListParagraph"/>
        <w:numPr>
          <w:ilvl w:val="0"/>
          <w:numId w:val="42"/>
        </w:numPr>
        <w:rPr>
          <w:lang w:val="es-PA"/>
        </w:rPr>
      </w:pPr>
      <w:r w:rsidRPr="00E74C87">
        <w:rPr>
          <w:lang w:val="es-PA"/>
        </w:rPr>
        <w:t>También hay que apoyar la implementación del plan nacional contra la discriminación, para el que se hará una amplia ronda de consultas. Por otro lado, desconozco que haya resultados concretos (pero no quiere decir que no existan)   a partir de acciones surgidas de este proyecto.</w:t>
      </w:r>
    </w:p>
    <w:p w:rsidR="00851ECE" w:rsidRPr="00E74C87" w:rsidRDefault="00851ECE" w:rsidP="00851ECE">
      <w:pPr>
        <w:pStyle w:val="ListParagraph"/>
        <w:numPr>
          <w:ilvl w:val="0"/>
          <w:numId w:val="42"/>
        </w:numPr>
        <w:rPr>
          <w:lang w:val="es-PA"/>
        </w:rPr>
      </w:pPr>
      <w:r w:rsidRPr="00E74C87">
        <w:rPr>
          <w:lang w:val="es-PA"/>
        </w:rPr>
        <w:lastRenderedPageBreak/>
        <w:t>A nivel de grupos sociales, reforzar el trabajo de las organizaciones en cada país.</w:t>
      </w:r>
    </w:p>
    <w:p w:rsidR="00851ECE" w:rsidRDefault="00851ECE" w:rsidP="00851ECE">
      <w:pPr>
        <w:pStyle w:val="ListParagraph"/>
        <w:numPr>
          <w:ilvl w:val="0"/>
          <w:numId w:val="42"/>
        </w:numPr>
        <w:rPr>
          <w:lang w:val="es-PA"/>
        </w:rPr>
      </w:pPr>
      <w:r w:rsidRPr="00E74C87">
        <w:rPr>
          <w:lang w:val="es-PA"/>
        </w:rPr>
        <w:t>Mejorar las capacitaciones y llevarlas hasta lugares que desconocen de la realidad afrodescendiente en toda América Latina y Europa.</w:t>
      </w:r>
    </w:p>
    <w:p w:rsidR="00851ECE" w:rsidRDefault="00851ECE">
      <w:pPr>
        <w:autoSpaceDE/>
        <w:autoSpaceDN/>
        <w:adjustRightInd/>
        <w:spacing w:after="200" w:line="276" w:lineRule="auto"/>
        <w:jc w:val="left"/>
        <w:rPr>
          <w:b/>
          <w:szCs w:val="24"/>
          <w:u w:val="single"/>
          <w:lang w:val="es-PA"/>
        </w:rPr>
      </w:pPr>
    </w:p>
    <w:p w:rsidR="00851ECE" w:rsidRDefault="00851ECE">
      <w:pPr>
        <w:autoSpaceDE/>
        <w:autoSpaceDN/>
        <w:adjustRightInd/>
        <w:spacing w:after="200" w:line="276" w:lineRule="auto"/>
        <w:jc w:val="left"/>
        <w:rPr>
          <w:b/>
          <w:szCs w:val="24"/>
          <w:u w:val="single"/>
          <w:lang w:val="es-PA"/>
        </w:rPr>
      </w:pPr>
      <w:r>
        <w:rPr>
          <w:b/>
          <w:szCs w:val="24"/>
          <w:u w:val="single"/>
          <w:lang w:val="es-PA"/>
        </w:rPr>
        <w:br w:type="page"/>
      </w:r>
    </w:p>
    <w:p w:rsidR="00851ECE" w:rsidRDefault="00851ECE" w:rsidP="00851ECE">
      <w:pPr>
        <w:rPr>
          <w:b/>
          <w:szCs w:val="24"/>
          <w:u w:val="single"/>
          <w:lang w:val="es-PA"/>
        </w:rPr>
      </w:pPr>
    </w:p>
    <w:p w:rsidR="00851ECE" w:rsidRPr="00545407" w:rsidRDefault="00851ECE" w:rsidP="00851ECE">
      <w:pPr>
        <w:rPr>
          <w:b/>
          <w:szCs w:val="24"/>
          <w:u w:val="single"/>
          <w:lang w:val="es-PA"/>
        </w:rPr>
      </w:pPr>
      <w:r w:rsidRPr="00545407">
        <w:rPr>
          <w:b/>
          <w:szCs w:val="24"/>
          <w:u w:val="single"/>
          <w:lang w:val="es-PA"/>
        </w:rPr>
        <w:t>Sostenibilidad</w:t>
      </w:r>
    </w:p>
    <w:p w:rsidR="00851ECE" w:rsidRPr="004D1932" w:rsidRDefault="00851ECE" w:rsidP="00851ECE">
      <w:pPr>
        <w:rPr>
          <w:szCs w:val="24"/>
          <w:lang w:val="es-PA"/>
        </w:rPr>
      </w:pPr>
    </w:p>
    <w:p w:rsidR="00851ECE" w:rsidRPr="00F96581" w:rsidRDefault="00851ECE" w:rsidP="00851ECE">
      <w:pPr>
        <w:pStyle w:val="ListParagraph"/>
        <w:numPr>
          <w:ilvl w:val="0"/>
          <w:numId w:val="79"/>
        </w:numPr>
        <w:autoSpaceDE/>
        <w:autoSpaceDN/>
        <w:adjustRightInd/>
        <w:spacing w:after="200" w:line="276" w:lineRule="auto"/>
        <w:rPr>
          <w:b/>
          <w:szCs w:val="24"/>
          <w:lang w:val="es-PA"/>
        </w:rPr>
      </w:pPr>
      <w:r w:rsidRPr="00F96581">
        <w:rPr>
          <w:b/>
          <w:szCs w:val="24"/>
          <w:lang w:val="es-PA"/>
        </w:rPr>
        <w:t>¿Son auto sostenibles los resultados que se han logrado producto de las acciones del proyecto?</w:t>
      </w:r>
    </w:p>
    <w:p w:rsidR="00851ECE" w:rsidRPr="00851ECE" w:rsidRDefault="00851ECE" w:rsidP="00851ECE">
      <w:pPr>
        <w:pStyle w:val="ListParagraph"/>
        <w:numPr>
          <w:ilvl w:val="0"/>
          <w:numId w:val="54"/>
        </w:numPr>
        <w:autoSpaceDE/>
        <w:autoSpaceDN/>
        <w:adjustRightInd/>
        <w:spacing w:after="200" w:line="276" w:lineRule="auto"/>
        <w:rPr>
          <w:szCs w:val="24"/>
          <w:lang w:val="es-PA"/>
        </w:rPr>
      </w:pPr>
      <w:r>
        <w:rPr>
          <w:szCs w:val="24"/>
          <w:lang w:val="es-PA"/>
        </w:rPr>
        <w:t>El tema de la sostenibilidad no puede pensarse en forma absoluta, sino asociado con distintos niveles y dinamismo de esa sostenibilidad. Muchos de los logros del proyecto no van a desaparecer si la ejecución termina el 31 de Diciembre 2010. Sin embargo, muchos de esos esfuerzos se van a seguir moviendo con una menor velocidad y sin esa sensación de estar formando parte de un movimiento de mayor escala.</w:t>
      </w:r>
    </w:p>
    <w:p w:rsidR="00851ECE" w:rsidRPr="00545407" w:rsidRDefault="00851ECE" w:rsidP="00851ECE">
      <w:pPr>
        <w:rPr>
          <w:b/>
          <w:szCs w:val="24"/>
          <w:u w:val="single"/>
          <w:lang w:val="es-PA"/>
        </w:rPr>
      </w:pPr>
      <w:r w:rsidRPr="00545407">
        <w:rPr>
          <w:b/>
          <w:szCs w:val="24"/>
          <w:u w:val="single"/>
          <w:lang w:val="es-PA"/>
        </w:rPr>
        <w:t>Efectos e Impactos</w:t>
      </w:r>
    </w:p>
    <w:p w:rsidR="00851ECE" w:rsidRPr="004D1932" w:rsidRDefault="00851ECE" w:rsidP="00851ECE">
      <w:pPr>
        <w:rPr>
          <w:szCs w:val="24"/>
          <w:lang w:val="es-PA"/>
        </w:rPr>
      </w:pPr>
    </w:p>
    <w:p w:rsidR="00851ECE" w:rsidRPr="00F96581" w:rsidRDefault="00851ECE" w:rsidP="00851ECE">
      <w:pPr>
        <w:pStyle w:val="ListParagraph"/>
        <w:numPr>
          <w:ilvl w:val="0"/>
          <w:numId w:val="79"/>
        </w:numPr>
        <w:autoSpaceDE/>
        <w:autoSpaceDN/>
        <w:adjustRightInd/>
        <w:spacing w:after="200" w:line="276" w:lineRule="auto"/>
        <w:rPr>
          <w:b/>
          <w:szCs w:val="24"/>
          <w:lang w:val="es-PA"/>
        </w:rPr>
      </w:pPr>
      <w:r w:rsidRPr="00F96581">
        <w:rPr>
          <w:b/>
          <w:szCs w:val="24"/>
          <w:lang w:val="es-PA"/>
        </w:rPr>
        <w:t>¿Cree que la producción y acceso a  estudios, libros, materiales,  publicaciones y documentos de investigación del Proyecto ha facilitado el ejerci</w:t>
      </w:r>
      <w:r>
        <w:rPr>
          <w:b/>
          <w:szCs w:val="24"/>
          <w:lang w:val="es-PA"/>
        </w:rPr>
        <w:t>cio de los derechos de los Afro</w:t>
      </w:r>
      <w:r w:rsidRPr="00F96581">
        <w:rPr>
          <w:b/>
          <w:szCs w:val="24"/>
          <w:lang w:val="es-PA"/>
        </w:rPr>
        <w:t>descendientes?</w:t>
      </w:r>
    </w:p>
    <w:p w:rsidR="00851ECE" w:rsidRPr="005B47BA" w:rsidRDefault="00851ECE" w:rsidP="00851ECE">
      <w:pPr>
        <w:pStyle w:val="ListParagraph"/>
        <w:numPr>
          <w:ilvl w:val="0"/>
          <w:numId w:val="54"/>
        </w:numPr>
        <w:autoSpaceDE/>
        <w:autoSpaceDN/>
        <w:adjustRightInd/>
        <w:spacing w:after="200" w:line="276" w:lineRule="auto"/>
        <w:rPr>
          <w:szCs w:val="24"/>
          <w:lang w:val="es-PA"/>
        </w:rPr>
      </w:pPr>
      <w:r>
        <w:rPr>
          <w:szCs w:val="24"/>
          <w:lang w:val="es-PA"/>
        </w:rPr>
        <w:t>Es cierto que la producción y acceso a estudios, libros, investigaciones, etc. ha tenido un impacto muy positivo desde el punto de vista de la identidad y de la exigibilidad de los derechos de la población afrodescendiente. Sin embargo, es posible que el impacto sería mucho mayor si se pudiera comenzar a intervenir desde la reforma de los planes de estudio y la producción de nuevos libros de texto de primaria, que contribuyeran a formar un nuevo paradigma con respecto a la población afrodescendiente.</w:t>
      </w:r>
    </w:p>
    <w:p w:rsidR="00640EFE" w:rsidRDefault="00640EFE" w:rsidP="00640EFE">
      <w:pPr>
        <w:pStyle w:val="Heading3"/>
        <w:rPr>
          <w:lang w:val="es-PA" w:eastAsia="en-US"/>
        </w:rPr>
      </w:pPr>
      <w:bookmarkStart w:id="47" w:name="_Toc280044671"/>
      <w:r>
        <w:rPr>
          <w:lang w:val="es-PA" w:eastAsia="en-US"/>
        </w:rPr>
        <w:t>Preguntas y respuestas obtenidas a través de entrevistas semi-estructuradas</w:t>
      </w:r>
      <w:bookmarkEnd w:id="47"/>
    </w:p>
    <w:p w:rsidR="00640EFE" w:rsidRPr="004B6B76" w:rsidRDefault="00640EFE" w:rsidP="00640EFE">
      <w:pPr>
        <w:rPr>
          <w:lang w:val="es-PA" w:eastAsia="en-US"/>
        </w:rPr>
      </w:pPr>
    </w:p>
    <w:p w:rsidR="00640EFE" w:rsidRPr="00640EFE" w:rsidRDefault="00640EFE" w:rsidP="00640EFE">
      <w:pPr>
        <w:rPr>
          <w:b/>
          <w:szCs w:val="24"/>
          <w:u w:val="single"/>
          <w:lang w:val="es-PA"/>
        </w:rPr>
      </w:pPr>
      <w:r w:rsidRPr="00640EFE">
        <w:rPr>
          <w:b/>
          <w:szCs w:val="24"/>
          <w:u w:val="single"/>
          <w:lang w:val="es-PA"/>
        </w:rPr>
        <w:t>Pertinencia</w:t>
      </w:r>
    </w:p>
    <w:p w:rsidR="00640EFE" w:rsidRPr="00640EFE" w:rsidRDefault="00640EFE" w:rsidP="00640EFE">
      <w:pPr>
        <w:rPr>
          <w:szCs w:val="24"/>
          <w:lang w:val="es-PA"/>
        </w:rPr>
      </w:pPr>
    </w:p>
    <w:p w:rsidR="00640EFE" w:rsidRPr="00640EFE" w:rsidRDefault="00640EFE" w:rsidP="00640EFE">
      <w:pPr>
        <w:rPr>
          <w:rFonts w:eastAsiaTheme="minorHAnsi"/>
          <w:lang w:val="es-PA" w:eastAsia="en-US"/>
        </w:rPr>
      </w:pPr>
      <w:r w:rsidRPr="00640EFE">
        <w:rPr>
          <w:rFonts w:eastAsiaTheme="minorHAnsi"/>
          <w:lang w:val="es-PA" w:eastAsia="en-US"/>
        </w:rPr>
        <w:t>Las entrevistas mantenidas estuvieron focalizadas en dos de los criterios de evaluación, la Pertinencia (incluyendo la coherencia del Mapa de Resultados) y la Eficiencia en la ejecución del proyecto.</w:t>
      </w:r>
    </w:p>
    <w:p w:rsidR="00640EFE" w:rsidRPr="00640EFE" w:rsidRDefault="00640EFE" w:rsidP="00640EFE">
      <w:pPr>
        <w:rPr>
          <w:rFonts w:eastAsiaTheme="minorHAnsi"/>
          <w:lang w:val="es-PA" w:eastAsia="en-US"/>
        </w:rPr>
      </w:pPr>
    </w:p>
    <w:p w:rsidR="00640EFE" w:rsidRPr="00640EFE" w:rsidRDefault="00640EFE" w:rsidP="00640EFE">
      <w:pPr>
        <w:pStyle w:val="ListParagraph"/>
        <w:numPr>
          <w:ilvl w:val="0"/>
          <w:numId w:val="81"/>
        </w:numPr>
        <w:autoSpaceDE/>
        <w:autoSpaceDN/>
        <w:adjustRightInd/>
        <w:spacing w:after="200" w:line="276" w:lineRule="auto"/>
        <w:rPr>
          <w:szCs w:val="24"/>
          <w:lang w:val="es-PA"/>
        </w:rPr>
      </w:pPr>
      <w:r w:rsidRPr="00640EFE">
        <w:rPr>
          <w:szCs w:val="24"/>
          <w:lang w:val="es-PA"/>
        </w:rPr>
        <w:t>¿Fue pertinente la estrategia seleccionada al formular el proyecto?</w:t>
      </w:r>
    </w:p>
    <w:p w:rsidR="00640EFE" w:rsidRPr="00640EFE" w:rsidRDefault="00640EFE" w:rsidP="00640EFE">
      <w:pPr>
        <w:pStyle w:val="ListParagraph"/>
        <w:numPr>
          <w:ilvl w:val="0"/>
          <w:numId w:val="81"/>
        </w:numPr>
        <w:autoSpaceDE/>
        <w:autoSpaceDN/>
        <w:adjustRightInd/>
        <w:spacing w:after="200" w:line="276" w:lineRule="auto"/>
        <w:rPr>
          <w:szCs w:val="24"/>
          <w:lang w:val="es-PA"/>
        </w:rPr>
      </w:pPr>
      <w:r w:rsidRPr="00640EFE">
        <w:rPr>
          <w:szCs w:val="24"/>
          <w:lang w:val="es-PA"/>
        </w:rPr>
        <w:t>¿Eran realistas y concretos los objetivos y resultados esperados con el modelo de intervención adoptado?</w:t>
      </w:r>
    </w:p>
    <w:p w:rsidR="00640EFE" w:rsidRPr="00640EFE" w:rsidRDefault="00640EFE" w:rsidP="00640EFE">
      <w:pPr>
        <w:pStyle w:val="ListParagraph"/>
        <w:numPr>
          <w:ilvl w:val="0"/>
          <w:numId w:val="81"/>
        </w:numPr>
        <w:autoSpaceDE/>
        <w:autoSpaceDN/>
        <w:adjustRightInd/>
        <w:spacing w:after="200" w:line="276" w:lineRule="auto"/>
        <w:rPr>
          <w:szCs w:val="24"/>
          <w:lang w:val="es-PA"/>
        </w:rPr>
      </w:pPr>
      <w:r w:rsidRPr="00640EFE">
        <w:rPr>
          <w:szCs w:val="24"/>
          <w:lang w:val="es-PA"/>
        </w:rPr>
        <w:t>¿Considera Ud. que existen otros objetivos y resultados de importancia que no fueron tenidos en cuenta por el proyecto?</w:t>
      </w:r>
    </w:p>
    <w:p w:rsidR="00640EFE" w:rsidRPr="00640EFE" w:rsidRDefault="00640EFE" w:rsidP="00640EFE">
      <w:pPr>
        <w:ind w:firstLine="708"/>
        <w:rPr>
          <w:rFonts w:eastAsiaTheme="minorHAnsi"/>
          <w:b/>
          <w:lang w:val="es-PA" w:eastAsia="en-US"/>
        </w:rPr>
      </w:pPr>
      <w:r w:rsidRPr="00640EFE">
        <w:rPr>
          <w:rFonts w:eastAsiaTheme="minorHAnsi"/>
          <w:b/>
          <w:lang w:val="es-PA" w:eastAsia="en-US"/>
        </w:rPr>
        <w:t>Planteo del tema</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Con respecto a la Pertinencia, el planteo realizado enfatizaba una situación de importancia. Al analizar el diagnóstico de las poblaciones afrodescendientes y analizar luego el mapa de resultados del proyecto, da la sensación de que el proyecto se quedó corto en el planteamiento de los Objetivos y Resultados y también en relación con los Resultados, los Productos y Actividades.</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lastRenderedPageBreak/>
        <w:t>El diagnóstico plantea una serie de realidades que están totalmente ligadas entre sí, casi llegando a conformar un círculo vicioso de la pobreza, la falta de identidad, la invisibilidad, la escasez de capacitación organizacional y empresarial, la debilidad y la falta de conectividad de las asociaciones, la escasez de educación formal y formación universitaria, problemas de salud y vivienda, etc.</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Ante esta realidad, si bien es cierto que la generación y difusión de conocimiento puede ser un primer paso esencial para superar la invisibilidad y poder luego plantear metas más ambiciosas, esto no está expresado de esta manera en el proyecto. El proyecto no se presenta como una primera etapa, con varias nuevas fases futuras.</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 xml:space="preserve">En síntesis, da la impresión de que el proyecto no adoptó la estrategia pertinente o más adecuada para tener un impacto sustantivo y sostenible sobre la realidad que caracteriza a las poblaciones afrodescendientes. </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Esta situación también se manifiesta a través de ciertas inconsistencias en el Mapa de Resultados, ya que la consecución de los Productos no garantiza el logro de los Resultados y asimismo, éstos tampoco garantizan el alcance de los Objetivos.</w:t>
      </w:r>
    </w:p>
    <w:p w:rsidR="00640EFE" w:rsidRPr="00640EFE" w:rsidRDefault="00640EFE" w:rsidP="00640EFE">
      <w:pPr>
        <w:rPr>
          <w:szCs w:val="24"/>
          <w:lang w:val="es-PA"/>
        </w:rPr>
      </w:pPr>
    </w:p>
    <w:p w:rsidR="00640EFE" w:rsidRPr="00640EFE" w:rsidRDefault="00640EFE" w:rsidP="00640EFE">
      <w:pPr>
        <w:ind w:firstLine="708"/>
        <w:rPr>
          <w:rFonts w:eastAsiaTheme="minorHAnsi"/>
          <w:b/>
          <w:lang w:val="es-PA" w:eastAsia="en-US"/>
        </w:rPr>
      </w:pPr>
      <w:r w:rsidRPr="00640EFE">
        <w:rPr>
          <w:rFonts w:eastAsiaTheme="minorHAnsi"/>
          <w:b/>
          <w:lang w:val="es-PA" w:eastAsia="en-US"/>
        </w:rPr>
        <w:t>Un aspecto a tener en cuenta</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Según la información obtenida, la propuesta, en su diseño original y cuando todavía no se había convertido en un proyecto, era bastante más amplia y contemplaba una serie de actividades orientadas a gran parte de los temas apuntados en las conclusiones de los diagnósticos disponibles en ese momento. En esa propuesta se incluían acciones vinculadas con la visibilidad, acciones específicas de capacitación de la población afrodescendiente en micro-emprendimientos, micro-finanzas para promover el desarrollo de pequeños proyectos productivos, acciones afirmativas en relación con políticas de inclusión social, etc.  Incluso se había diseñado un fondo competitivo para que las organizaciones presentaran proyectos y compitieran por los recursos.  Era una propuesta muy ambiciosa que sirvió más como ejercicio y que, desde el comienzo, se veía como algo inalcanzable.</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Los recursos que se consiguieron ascendieron a algo más de US$ 1millón de dólares (sin contar los recursos en especie) y, en el caso de los recursos provenientes de la Comisión Europea, era necesario desembolsarlos en el primer año, es decir, en los primeros 7 meses de vida del proyecto. Por todo ello  fue necesario rediseñar el proyecto considerando no sólo los recursos existentes sino también los tiempos y los objetivos de cooperación de los donantes.</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 xml:space="preserve">Estas fueron las razones por las que el documento de proyecto adoptó la forma, la extensión y el carácter que tiene en la actualidad. </w:t>
      </w:r>
    </w:p>
    <w:p w:rsidR="00640EFE" w:rsidRPr="00640EFE" w:rsidRDefault="00640EFE" w:rsidP="00640EFE">
      <w:pPr>
        <w:rPr>
          <w:szCs w:val="24"/>
          <w:lang w:val="es-PA"/>
        </w:rPr>
      </w:pPr>
    </w:p>
    <w:p w:rsidR="00640EFE" w:rsidRPr="00640EFE" w:rsidRDefault="00640EFE" w:rsidP="00640EFE">
      <w:pPr>
        <w:rPr>
          <w:b/>
          <w:szCs w:val="24"/>
          <w:u w:val="single"/>
          <w:lang w:val="es-PA"/>
        </w:rPr>
      </w:pPr>
      <w:r w:rsidRPr="00640EFE">
        <w:rPr>
          <w:b/>
          <w:szCs w:val="24"/>
          <w:u w:val="single"/>
          <w:lang w:val="es-PA"/>
        </w:rPr>
        <w:t>Coherencia</w:t>
      </w:r>
    </w:p>
    <w:p w:rsidR="00640EFE" w:rsidRPr="00640EFE" w:rsidRDefault="00640EFE" w:rsidP="00640EFE">
      <w:pPr>
        <w:rPr>
          <w:szCs w:val="24"/>
          <w:lang w:val="es-PA"/>
        </w:rPr>
      </w:pPr>
    </w:p>
    <w:p w:rsidR="00640EFE" w:rsidRPr="00640EFE" w:rsidRDefault="00640EFE" w:rsidP="00640EFE">
      <w:pPr>
        <w:ind w:firstLine="708"/>
        <w:rPr>
          <w:rFonts w:eastAsiaTheme="minorHAnsi"/>
          <w:b/>
          <w:lang w:val="es-PA" w:eastAsia="en-US"/>
        </w:rPr>
      </w:pPr>
      <w:r w:rsidRPr="00640EFE">
        <w:rPr>
          <w:rFonts w:eastAsiaTheme="minorHAnsi"/>
          <w:b/>
          <w:lang w:val="es-PA" w:eastAsia="en-US"/>
        </w:rPr>
        <w:t>Planteo del tema</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Porqué se observan debilidades en la coherencia interna del Mapa de Resultados? El análisis de este Mapa pone de manifiesto que el logro de los Productos no necesariamente permitirá el logro de los Resultados y además, que la consecución de los Resultados no asegura la obtención de los Objetivos. (Véase los comentarios incorporados en la tabla del Anexo 3)</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lastRenderedPageBreak/>
        <w:t>Por otra parte, a estos problemas se suma otra inconsistencia de importancia. En la pág. 1 del PRODOC, se expresa que los “Productos esperados” del proyecto son los siguientes:</w:t>
      </w:r>
    </w:p>
    <w:p w:rsidR="00640EFE" w:rsidRPr="00640EFE" w:rsidRDefault="00640EFE" w:rsidP="00640EFE">
      <w:pPr>
        <w:rPr>
          <w:rFonts w:eastAsiaTheme="minorHAnsi"/>
          <w:lang w:val="es-PA" w:eastAsia="en-US"/>
        </w:rPr>
      </w:pPr>
    </w:p>
    <w:p w:rsidR="00640EFE" w:rsidRPr="00640EFE" w:rsidRDefault="00640EFE" w:rsidP="00640EFE">
      <w:pPr>
        <w:pStyle w:val="ListParagraph"/>
        <w:numPr>
          <w:ilvl w:val="0"/>
          <w:numId w:val="54"/>
        </w:numPr>
        <w:rPr>
          <w:rFonts w:eastAsiaTheme="minorHAnsi"/>
          <w:lang w:val="es-PA" w:eastAsia="en-US"/>
        </w:rPr>
      </w:pPr>
      <w:r w:rsidRPr="00640EFE">
        <w:rPr>
          <w:rFonts w:eastAsiaTheme="minorHAnsi"/>
          <w:u w:val="single"/>
          <w:lang w:val="es-PA" w:eastAsia="en-US"/>
        </w:rPr>
        <w:t xml:space="preserve">Capacidades </w:t>
      </w:r>
      <w:r w:rsidRPr="00640EFE">
        <w:rPr>
          <w:rFonts w:eastAsiaTheme="minorHAnsi"/>
          <w:lang w:val="es-PA" w:eastAsia="en-US"/>
        </w:rPr>
        <w:t xml:space="preserve">de las organizaciones afros y su redes </w:t>
      </w:r>
      <w:r w:rsidRPr="00640EFE">
        <w:rPr>
          <w:rFonts w:eastAsiaTheme="minorHAnsi"/>
          <w:u w:val="single"/>
          <w:lang w:val="es-PA" w:eastAsia="en-US"/>
        </w:rPr>
        <w:t>fortalecidas</w:t>
      </w:r>
    </w:p>
    <w:p w:rsidR="00640EFE" w:rsidRPr="00640EFE" w:rsidRDefault="00640EFE" w:rsidP="00640EFE">
      <w:pPr>
        <w:pStyle w:val="ListParagraph"/>
        <w:numPr>
          <w:ilvl w:val="0"/>
          <w:numId w:val="54"/>
        </w:numPr>
        <w:rPr>
          <w:rFonts w:eastAsiaTheme="minorHAnsi"/>
          <w:lang w:val="es-PA" w:eastAsia="en-US"/>
        </w:rPr>
      </w:pPr>
      <w:r w:rsidRPr="00640EFE">
        <w:rPr>
          <w:rFonts w:eastAsiaTheme="minorHAnsi"/>
          <w:lang w:val="es-PA" w:eastAsia="en-US"/>
        </w:rPr>
        <w:t xml:space="preserve">Ciudadanía ampliada y </w:t>
      </w:r>
      <w:r w:rsidRPr="00640EFE">
        <w:rPr>
          <w:rFonts w:eastAsiaTheme="minorHAnsi"/>
          <w:u w:val="single"/>
          <w:lang w:val="es-PA" w:eastAsia="en-US"/>
        </w:rPr>
        <w:t>organizaciones afro afianzadas</w:t>
      </w:r>
      <w:r w:rsidRPr="00640EFE">
        <w:rPr>
          <w:rFonts w:eastAsiaTheme="minorHAnsi"/>
          <w:lang w:val="es-PA" w:eastAsia="en-US"/>
        </w:rPr>
        <w:t xml:space="preserve"> mediante la sistematización de conocimiento relacionado con la inclusión social y el goce efectivo de los derechos civiles, políticos, económicos, sociales, culturales (instrumentos de análisis y políticas; realidad y perspectivas de las comunidades afros; buenas prácticas) y su difusión (trabajo con la prensa e institucionalización de foros públicos)</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Nótese las palabras subrayadas. En el primer caso se habla de “capacidades fortalecidas” y en el segundo, de “organizaciones afro afianzadas”. Sin embargo, en el segundo caso, se agrega “mediante sistematización de conocimiento … y su difusión”, dejando la duda de que la sistematización del conocimiento y la difusión, sean suficientes para afianzar las organizaciones afro, entendiendo “afianzar” como “hacer firme, consolidar algo”.</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Sin embargo, en la pág. 12 del PRODOC se expresa que los objetivos que se intenta conseguir mediante este proyecto son los siguientes:</w:t>
      </w:r>
    </w:p>
    <w:p w:rsidR="00640EFE" w:rsidRPr="00640EFE" w:rsidRDefault="00640EFE" w:rsidP="00640EFE">
      <w:pPr>
        <w:rPr>
          <w:rFonts w:eastAsiaTheme="minorHAnsi"/>
          <w:lang w:val="es-PA" w:eastAsia="en-US"/>
        </w:rPr>
      </w:pPr>
    </w:p>
    <w:p w:rsidR="00640EFE" w:rsidRPr="00640EFE" w:rsidRDefault="00640EFE" w:rsidP="00640EFE">
      <w:pPr>
        <w:pStyle w:val="ListParagraph"/>
        <w:numPr>
          <w:ilvl w:val="0"/>
          <w:numId w:val="82"/>
        </w:numPr>
        <w:rPr>
          <w:rFonts w:eastAsiaTheme="minorHAnsi"/>
          <w:lang w:val="es-PA" w:eastAsia="en-US"/>
        </w:rPr>
      </w:pPr>
      <w:r w:rsidRPr="00640EFE">
        <w:rPr>
          <w:rFonts w:eastAsiaTheme="minorHAnsi"/>
          <w:lang w:val="es-PA" w:eastAsia="en-US"/>
        </w:rPr>
        <w:t>Fortalecer las capacidades de las organizaciones afros y sus redes</w:t>
      </w:r>
    </w:p>
    <w:p w:rsidR="00640EFE" w:rsidRPr="00640EFE" w:rsidRDefault="00640EFE" w:rsidP="00640EFE">
      <w:pPr>
        <w:pStyle w:val="ListParagraph"/>
        <w:numPr>
          <w:ilvl w:val="0"/>
          <w:numId w:val="82"/>
        </w:numPr>
        <w:rPr>
          <w:rFonts w:eastAsiaTheme="minorHAnsi"/>
          <w:lang w:val="es-PA" w:eastAsia="en-US"/>
        </w:rPr>
      </w:pPr>
      <w:r w:rsidRPr="00640EFE">
        <w:rPr>
          <w:rFonts w:eastAsiaTheme="minorHAnsi"/>
          <w:lang w:val="es-PA" w:eastAsia="en-US"/>
        </w:rPr>
        <w:t>Sistematizar el conocimiento relacionado con la inclusión social y la ampliación de ciudadanía (instrumentos de análisis y políticas; realidad y perspectivas de las comunidades afros; buenas prácticas) y difundirlo, sensibilizar a la opinión pública (trabajo con la prensa) y crear instancias de diálogo, para fomentar la participación inclusiva de la ciudadanía y las organizaciones afros</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Como puede observarse, hay dos cambios importantes. Primero, que estos dos aspectos dejan de ser Productos y pasan a ser Objetivos. Segundo, que el segundo objetivo ya no hace referencia al afianzamiento de las organizaciones afro y expresa mejor la responsabilidad del proyecto.</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Sin embargo, al llegar al Mapa de Resultados, los dos conceptos pasan a ser Resultados y se expresan de la misma forma que los Productos de la primera página del PRODOC.</w:t>
      </w:r>
    </w:p>
    <w:p w:rsidR="00640EFE" w:rsidRPr="00640EFE" w:rsidRDefault="00640EFE" w:rsidP="00640EFE">
      <w:pPr>
        <w:rPr>
          <w:rFonts w:eastAsiaTheme="minorHAnsi"/>
          <w:lang w:val="es-PA" w:eastAsia="en-US"/>
        </w:rPr>
      </w:pPr>
    </w:p>
    <w:p w:rsidR="00640EFE" w:rsidRPr="00640EFE" w:rsidRDefault="00640EFE" w:rsidP="00640EFE">
      <w:pPr>
        <w:ind w:firstLine="708"/>
        <w:rPr>
          <w:rFonts w:eastAsiaTheme="minorHAnsi"/>
          <w:b/>
          <w:lang w:val="es-PA" w:eastAsia="en-US"/>
        </w:rPr>
      </w:pPr>
      <w:r w:rsidRPr="00640EFE">
        <w:rPr>
          <w:rFonts w:eastAsiaTheme="minorHAnsi"/>
          <w:b/>
          <w:lang w:val="es-PA" w:eastAsia="en-US"/>
        </w:rPr>
        <w:t>Un aspecto a tener en cuenta</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Una vez que se ajustó el tamaño de la versión original del proyecto, también se procedió al rediseño del Mapa de Resultados. Sin embargo, la nueva versión elaborada fue finalmente vuelta a ajustar para adecuarla al sistema Atlas de Administración Financiera. Como resultado de esta adecuación, se produjeron algunos de los problemas antes identificados.</w:t>
      </w:r>
    </w:p>
    <w:p w:rsidR="00640EFE" w:rsidRPr="00640EFE" w:rsidRDefault="00640EFE" w:rsidP="00640EFE">
      <w:pPr>
        <w:rPr>
          <w:szCs w:val="24"/>
          <w:lang w:val="es-PA"/>
        </w:rPr>
      </w:pPr>
    </w:p>
    <w:p w:rsidR="00640EFE" w:rsidRPr="00E76328" w:rsidRDefault="00640EFE" w:rsidP="00640EFE">
      <w:pPr>
        <w:ind w:firstLine="708"/>
        <w:rPr>
          <w:b/>
          <w:szCs w:val="24"/>
          <w:lang w:val="es-PA"/>
        </w:rPr>
      </w:pPr>
      <w:r w:rsidRPr="00E76328">
        <w:rPr>
          <w:b/>
          <w:szCs w:val="24"/>
          <w:highlight w:val="yellow"/>
          <w:lang w:val="es-PA"/>
        </w:rPr>
        <w:t>Respuestas a preguntas específicas</w:t>
      </w:r>
    </w:p>
    <w:p w:rsidR="00640EFE" w:rsidRDefault="00640EFE" w:rsidP="00640EFE">
      <w:pPr>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¿Fue pertinente la estrategia seleccionada al formular el proyecto?</w:t>
      </w:r>
    </w:p>
    <w:p w:rsidR="00640EFE" w:rsidRDefault="00640EFE" w:rsidP="00640EFE">
      <w:pPr>
        <w:pStyle w:val="ListParagraph"/>
        <w:numPr>
          <w:ilvl w:val="0"/>
          <w:numId w:val="52"/>
        </w:numPr>
        <w:autoSpaceDE/>
        <w:autoSpaceDN/>
        <w:adjustRightInd/>
        <w:spacing w:after="200" w:line="276" w:lineRule="auto"/>
        <w:rPr>
          <w:szCs w:val="24"/>
          <w:lang w:val="es-PA"/>
        </w:rPr>
      </w:pPr>
      <w:r w:rsidRPr="00092B4D">
        <w:rPr>
          <w:szCs w:val="24"/>
          <w:lang w:val="es-PA"/>
        </w:rPr>
        <w:t xml:space="preserve">Las personas </w:t>
      </w:r>
      <w:r>
        <w:rPr>
          <w:szCs w:val="24"/>
          <w:lang w:val="es-PA"/>
        </w:rPr>
        <w:t>afrodescendientes</w:t>
      </w:r>
      <w:r w:rsidRPr="00092B4D">
        <w:rPr>
          <w:szCs w:val="24"/>
          <w:lang w:val="es-PA"/>
        </w:rPr>
        <w:t xml:space="preserve"> de Panamá no se sienten identificadas con el proyecto. </w:t>
      </w:r>
    </w:p>
    <w:p w:rsidR="00640EFE" w:rsidRDefault="00640EFE" w:rsidP="00640EFE">
      <w:pPr>
        <w:pStyle w:val="ListParagraph"/>
        <w:numPr>
          <w:ilvl w:val="0"/>
          <w:numId w:val="52"/>
        </w:numPr>
        <w:autoSpaceDE/>
        <w:autoSpaceDN/>
        <w:adjustRightInd/>
        <w:spacing w:after="200" w:line="276" w:lineRule="auto"/>
        <w:rPr>
          <w:szCs w:val="24"/>
          <w:lang w:val="es-PA"/>
        </w:rPr>
      </w:pPr>
      <w:r w:rsidRPr="00092B4D">
        <w:rPr>
          <w:szCs w:val="24"/>
          <w:lang w:val="es-PA"/>
        </w:rPr>
        <w:t xml:space="preserve">Se ve el proyecto como una iniciativa que viene “desde arriba hacia abajo”, sin ninguna participación de los futuros beneficiarios en la concepción y en el diseño del proyecto. </w:t>
      </w:r>
    </w:p>
    <w:p w:rsidR="00640EFE" w:rsidRDefault="00640EFE" w:rsidP="00640EFE">
      <w:pPr>
        <w:pStyle w:val="ListParagraph"/>
        <w:numPr>
          <w:ilvl w:val="0"/>
          <w:numId w:val="52"/>
        </w:numPr>
        <w:autoSpaceDE/>
        <w:autoSpaceDN/>
        <w:adjustRightInd/>
        <w:spacing w:after="200" w:line="276" w:lineRule="auto"/>
        <w:rPr>
          <w:szCs w:val="24"/>
          <w:lang w:val="es-PA"/>
        </w:rPr>
      </w:pPr>
      <w:r w:rsidRPr="00092B4D">
        <w:rPr>
          <w:szCs w:val="24"/>
          <w:lang w:val="es-PA"/>
        </w:rPr>
        <w:lastRenderedPageBreak/>
        <w:t>No se siente el proyecto como “algo propio”.</w:t>
      </w:r>
    </w:p>
    <w:p w:rsidR="00640EFE" w:rsidRDefault="00640EFE" w:rsidP="00640EFE">
      <w:pPr>
        <w:pStyle w:val="ListParagraph"/>
        <w:numPr>
          <w:ilvl w:val="0"/>
          <w:numId w:val="52"/>
        </w:numPr>
        <w:autoSpaceDE/>
        <w:autoSpaceDN/>
        <w:adjustRightInd/>
        <w:spacing w:after="200" w:line="276" w:lineRule="auto"/>
        <w:rPr>
          <w:szCs w:val="24"/>
          <w:lang w:val="es-PA"/>
        </w:rPr>
      </w:pPr>
      <w:r>
        <w:rPr>
          <w:szCs w:val="24"/>
          <w:lang w:val="es-PA"/>
        </w:rPr>
        <w:t>El proyecto no se convierte en un punto de referencia de la comunidad afrodescendiente.</w:t>
      </w:r>
    </w:p>
    <w:p w:rsidR="00640EFE" w:rsidRDefault="00640EFE" w:rsidP="00640EFE">
      <w:pPr>
        <w:pStyle w:val="ListParagraph"/>
        <w:numPr>
          <w:ilvl w:val="0"/>
          <w:numId w:val="52"/>
        </w:numPr>
        <w:autoSpaceDE/>
        <w:autoSpaceDN/>
        <w:adjustRightInd/>
        <w:spacing w:after="200" w:line="276" w:lineRule="auto"/>
        <w:rPr>
          <w:szCs w:val="24"/>
          <w:lang w:val="es-PA"/>
        </w:rPr>
      </w:pPr>
      <w:r>
        <w:rPr>
          <w:szCs w:val="24"/>
          <w:lang w:val="es-PA"/>
        </w:rPr>
        <w:t>El proyecto tiene que intervenir en cada país de acuerdo a las condiciones particulares de cada caso. Así, por ejemplo, la situación de Panamá es diferente al resto de los países de América Latina, especialmente en cuanto a la actitud y compromiso del Gobierno con respecto a la situación de la comunidad afrodescendiente. También es cierto que en Panamá la población afrodescendiente, tampoco siente la misma inquietud y urgencia que en otros países, en relación con los temas de identidad, inclusión social, reconocimiento y exigibilidad de derechos, etc. En otros países, como Colombia, la población afrodescendiente tiene una “visión” muy clara respecto de su identidad y derechos y propuestas muy elaboradas para el desarrollo de acciones.</w:t>
      </w:r>
    </w:p>
    <w:p w:rsidR="00640EFE" w:rsidRDefault="00640EFE" w:rsidP="00640EFE">
      <w:pPr>
        <w:pStyle w:val="ListParagraph"/>
        <w:numPr>
          <w:ilvl w:val="0"/>
          <w:numId w:val="52"/>
        </w:numPr>
        <w:autoSpaceDE/>
        <w:autoSpaceDN/>
        <w:adjustRightInd/>
        <w:spacing w:after="200" w:line="276" w:lineRule="auto"/>
        <w:rPr>
          <w:szCs w:val="24"/>
          <w:lang w:val="es-PA"/>
        </w:rPr>
      </w:pPr>
      <w:r>
        <w:rPr>
          <w:szCs w:val="24"/>
          <w:lang w:val="es-PA"/>
        </w:rPr>
        <w:t>Existe una percepción de que la actividad del proyecto está muy ligada con las decisiones del Gobierno, quien determina lo que se puede o no se puede hacer. Las actividades del proyecto están muy condicionadas por la agenda del Gobierno con respecto a la comunidad afrodescendiente.</w:t>
      </w:r>
    </w:p>
    <w:p w:rsidR="00640EFE" w:rsidRPr="001B66E3" w:rsidRDefault="00640EFE" w:rsidP="00640EFE">
      <w:pPr>
        <w:pStyle w:val="ListParagraph"/>
        <w:numPr>
          <w:ilvl w:val="0"/>
          <w:numId w:val="52"/>
        </w:numPr>
        <w:autoSpaceDE/>
        <w:autoSpaceDN/>
        <w:adjustRightInd/>
        <w:spacing w:after="200" w:line="276" w:lineRule="auto"/>
        <w:rPr>
          <w:szCs w:val="24"/>
          <w:lang w:val="es-PA"/>
        </w:rPr>
      </w:pPr>
      <w:r w:rsidRPr="001B66E3">
        <w:rPr>
          <w:szCs w:val="24"/>
          <w:lang w:val="es-PA"/>
        </w:rPr>
        <w:t xml:space="preserve">El proyecto ha tenido una comunicación muy “de arriba hacia abajo” con respecto a las asociaciones </w:t>
      </w:r>
      <w:r>
        <w:rPr>
          <w:szCs w:val="24"/>
          <w:lang w:val="es-PA"/>
        </w:rPr>
        <w:t>afrodescendientes</w:t>
      </w:r>
      <w:r w:rsidRPr="001B66E3">
        <w:rPr>
          <w:szCs w:val="24"/>
          <w:lang w:val="es-PA"/>
        </w:rPr>
        <w:t xml:space="preserve"> y dentro de esa modalidad, la selección de internet casi </w:t>
      </w:r>
      <w:r w:rsidRPr="00A31399">
        <w:rPr>
          <w:szCs w:val="24"/>
          <w:lang w:val="es-PA"/>
        </w:rPr>
        <w:t>como el único canal de comunicación no es una modalidad adecuada. Hay muchas asociaciones – en especial del interior del país – que ni siquiera tienen acceso a Internet.</w:t>
      </w:r>
    </w:p>
    <w:p w:rsidR="00640EFE" w:rsidRPr="00DA6939" w:rsidRDefault="00640EFE" w:rsidP="00640EFE">
      <w:pPr>
        <w:pStyle w:val="ListParagraph"/>
        <w:autoSpaceDE/>
        <w:autoSpaceDN/>
        <w:adjustRightInd/>
        <w:spacing w:after="200" w:line="276" w:lineRule="auto"/>
        <w:ind w:left="1068"/>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¿Eran realistas y concretos los objetivos y resultados esperados con el modelo de intervención adoptado?</w:t>
      </w:r>
    </w:p>
    <w:p w:rsidR="00640EFE" w:rsidRDefault="00640EFE" w:rsidP="00640EFE">
      <w:pPr>
        <w:pStyle w:val="ListParagraph"/>
        <w:numPr>
          <w:ilvl w:val="0"/>
          <w:numId w:val="60"/>
        </w:numPr>
        <w:autoSpaceDE/>
        <w:autoSpaceDN/>
        <w:adjustRightInd/>
        <w:spacing w:after="200" w:line="276" w:lineRule="auto"/>
        <w:rPr>
          <w:szCs w:val="24"/>
          <w:lang w:val="es-PA"/>
        </w:rPr>
      </w:pPr>
      <w:r>
        <w:rPr>
          <w:szCs w:val="24"/>
          <w:lang w:val="es-PA"/>
        </w:rPr>
        <w:t>El proyecto regional se focalizó prácticamente en la generación de conocimiento y en la difusión del mismo. El proyecto no tuvo la intención de lograr impactos de importancia sobre la realidad de las poblaciones afrodescendientes.</w:t>
      </w:r>
    </w:p>
    <w:p w:rsidR="00640EFE" w:rsidRPr="006E3BE5"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 xml:space="preserve">¿Considera Ud. que los objetivos y resultados perseguidos con el proyecto eran una meta significativa en relación con la situación actual de las organizaciones de </w:t>
      </w:r>
      <w:r>
        <w:rPr>
          <w:b/>
          <w:szCs w:val="24"/>
          <w:lang w:val="es-PA"/>
        </w:rPr>
        <w:t>afrodescendientes</w:t>
      </w:r>
      <w:r w:rsidRPr="00F96581">
        <w:rPr>
          <w:b/>
          <w:szCs w:val="24"/>
          <w:lang w:val="es-PA"/>
        </w:rPr>
        <w:t xml:space="preserve"> y las actividades que ellas ya vienen realizando por sus propios medios?</w:t>
      </w:r>
    </w:p>
    <w:p w:rsidR="00640EFE" w:rsidRDefault="00640EFE" w:rsidP="00640EFE">
      <w:pPr>
        <w:pStyle w:val="ListParagraph"/>
        <w:numPr>
          <w:ilvl w:val="0"/>
          <w:numId w:val="60"/>
        </w:numPr>
        <w:autoSpaceDE/>
        <w:autoSpaceDN/>
        <w:adjustRightInd/>
        <w:spacing w:after="200" w:line="276" w:lineRule="auto"/>
        <w:rPr>
          <w:szCs w:val="24"/>
          <w:lang w:val="es-PA"/>
        </w:rPr>
      </w:pPr>
      <w:r>
        <w:rPr>
          <w:szCs w:val="24"/>
          <w:lang w:val="es-PA"/>
        </w:rPr>
        <w:t>El proyecto no tenía previsto el logro de impactos de importancia sobre las asociaciones afrodescendientes. Se han realizado eventos para dar a conocer y difundir los estudios e investigaciones, se han financiado costos de conexión a internet, pero estos impactos no han cambiado sustantivamente la dinámica de las organizaciones afrodescendientes de Panamá.</w:t>
      </w:r>
    </w:p>
    <w:p w:rsidR="00640EFE" w:rsidRPr="009F0E68"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¿Considera Ud. que existen otros objetivos y resultados de importancia que no fueron tenidos en cuenta por el proyecto?</w:t>
      </w:r>
    </w:p>
    <w:p w:rsidR="00640EFE" w:rsidRPr="001B66E3" w:rsidRDefault="00640EFE" w:rsidP="00640EFE">
      <w:pPr>
        <w:pStyle w:val="ListParagraph"/>
        <w:numPr>
          <w:ilvl w:val="0"/>
          <w:numId w:val="57"/>
        </w:numPr>
        <w:autoSpaceDE/>
        <w:autoSpaceDN/>
        <w:adjustRightInd/>
        <w:spacing w:after="200" w:line="276" w:lineRule="auto"/>
        <w:rPr>
          <w:szCs w:val="24"/>
          <w:lang w:val="es-PA"/>
        </w:rPr>
      </w:pPr>
      <w:r w:rsidRPr="001B66E3">
        <w:rPr>
          <w:szCs w:val="24"/>
          <w:lang w:val="es-PA"/>
        </w:rPr>
        <w:t xml:space="preserve">El apoyo para el Censo Nacional de Población y Vivienda de Panamá no estaba explícitamente contemplado en el proyecto y obviamente, es un elemento trascendente </w:t>
      </w:r>
      <w:r w:rsidRPr="001B66E3">
        <w:rPr>
          <w:szCs w:val="24"/>
          <w:lang w:val="es-PA"/>
        </w:rPr>
        <w:lastRenderedPageBreak/>
        <w:t xml:space="preserve">para impactar en el tema de la invisibilidad. </w:t>
      </w:r>
      <w:r w:rsidRPr="001B66E3">
        <w:rPr>
          <w:b/>
          <w:szCs w:val="24"/>
          <w:lang w:val="es-PA"/>
        </w:rPr>
        <w:t>El apoyo fue otorgado por el proyecto, aunque no estaba contemplado en forma explícita.</w:t>
      </w:r>
    </w:p>
    <w:p w:rsidR="00640EFE" w:rsidRPr="001B66E3" w:rsidRDefault="00640EFE" w:rsidP="00640EFE">
      <w:pPr>
        <w:pStyle w:val="ListParagraph"/>
        <w:autoSpaceDE/>
        <w:autoSpaceDN/>
        <w:adjustRightInd/>
        <w:spacing w:after="200" w:line="276" w:lineRule="auto"/>
        <w:ind w:left="1068"/>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1B66E3">
        <w:rPr>
          <w:b/>
          <w:szCs w:val="24"/>
          <w:lang w:val="es-PA"/>
        </w:rPr>
        <w:t>Si se decidiera la continuación del proyecto, ¿cuál debería</w:t>
      </w:r>
      <w:r w:rsidRPr="00F96581">
        <w:rPr>
          <w:b/>
          <w:szCs w:val="24"/>
          <w:lang w:val="es-PA"/>
        </w:rPr>
        <w:t xml:space="preserve"> ser la direccionalidad de esa segunda etapa?</w:t>
      </w:r>
    </w:p>
    <w:p w:rsidR="00640EFE" w:rsidRDefault="00640EFE" w:rsidP="00640EFE">
      <w:pPr>
        <w:pStyle w:val="ListParagraph"/>
        <w:numPr>
          <w:ilvl w:val="0"/>
          <w:numId w:val="53"/>
        </w:numPr>
        <w:autoSpaceDE/>
        <w:autoSpaceDN/>
        <w:adjustRightInd/>
        <w:spacing w:after="200" w:line="276" w:lineRule="auto"/>
        <w:rPr>
          <w:szCs w:val="24"/>
          <w:lang w:val="es-PA"/>
        </w:rPr>
      </w:pPr>
      <w:r>
        <w:rPr>
          <w:szCs w:val="24"/>
          <w:lang w:val="es-PA"/>
        </w:rPr>
        <w:t>Contemplar la participación directa de representantes de las asociaciones afrodescendientes, desde la concepción del proyecto e incluso, durante la ejecución del mismo. Por ejemplo, se desconoce cuáles fueron los procedimientos aplicados por el  beneficiar, o seleccionar a las personas que participarían en determinados eventos en el país y en el exterior.</w:t>
      </w:r>
    </w:p>
    <w:p w:rsidR="00640EFE" w:rsidRDefault="00640EFE" w:rsidP="00640EFE">
      <w:pPr>
        <w:pStyle w:val="ListParagraph"/>
        <w:numPr>
          <w:ilvl w:val="0"/>
          <w:numId w:val="53"/>
        </w:numPr>
        <w:autoSpaceDE/>
        <w:autoSpaceDN/>
        <w:adjustRightInd/>
        <w:spacing w:after="200" w:line="276" w:lineRule="auto"/>
        <w:rPr>
          <w:szCs w:val="24"/>
          <w:lang w:val="es-PA"/>
        </w:rPr>
      </w:pPr>
      <w:r>
        <w:rPr>
          <w:szCs w:val="24"/>
          <w:lang w:val="es-PA"/>
        </w:rPr>
        <w:t>Es importante que el proyecto refleje los intereses y las expectativas de la población afrodescendiente.</w:t>
      </w:r>
    </w:p>
    <w:p w:rsidR="00640EFE" w:rsidRDefault="00640EFE" w:rsidP="00640EFE">
      <w:pPr>
        <w:pStyle w:val="ListParagraph"/>
        <w:numPr>
          <w:ilvl w:val="0"/>
          <w:numId w:val="53"/>
        </w:numPr>
        <w:autoSpaceDE/>
        <w:autoSpaceDN/>
        <w:adjustRightInd/>
        <w:spacing w:after="200" w:line="276" w:lineRule="auto"/>
        <w:rPr>
          <w:szCs w:val="24"/>
          <w:lang w:val="es-PA"/>
        </w:rPr>
      </w:pPr>
      <w:r>
        <w:rPr>
          <w:szCs w:val="24"/>
          <w:lang w:val="es-PA"/>
        </w:rPr>
        <w:t>Es importante que exista una mayor participación de afrodescendientes entre los funcionarios y consultores del proyecto.</w:t>
      </w:r>
    </w:p>
    <w:p w:rsidR="00640EFE" w:rsidRDefault="00640EFE" w:rsidP="00640EFE">
      <w:pPr>
        <w:pStyle w:val="ListParagraph"/>
        <w:numPr>
          <w:ilvl w:val="0"/>
          <w:numId w:val="53"/>
        </w:numPr>
        <w:autoSpaceDE/>
        <w:autoSpaceDN/>
        <w:adjustRightInd/>
        <w:spacing w:after="200" w:line="276" w:lineRule="auto"/>
        <w:rPr>
          <w:szCs w:val="24"/>
          <w:lang w:val="es-PA"/>
        </w:rPr>
      </w:pPr>
      <w:r>
        <w:rPr>
          <w:szCs w:val="24"/>
          <w:lang w:val="es-PA"/>
        </w:rPr>
        <w:t>Es importante que las distintas asociaciones de nivel nacional – ya sean de carácter político, cultural o meramente social – puedan jugar su rol específico en relación con el proyecto, sin pretender que las relaciones sean canalizadas solamente a través de una entidad a nivel nacional. Esto pudo haber ocurrido en Panamá, quizás no por falencias del proyecto, sino por la competencia entre las mismas entidades afrodescendientes.</w:t>
      </w:r>
    </w:p>
    <w:p w:rsidR="00640EFE" w:rsidRDefault="00640EFE" w:rsidP="00640EFE">
      <w:pPr>
        <w:pStyle w:val="ListParagraph"/>
        <w:autoSpaceDE/>
        <w:autoSpaceDN/>
        <w:adjustRightInd/>
        <w:spacing w:after="200" w:line="276" w:lineRule="auto"/>
        <w:ind w:left="1068"/>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¿Cuáles serían los objetivos y resultados más relevantes a considerar para una segunda etapa?</w:t>
      </w:r>
    </w:p>
    <w:p w:rsidR="00640EFE" w:rsidRDefault="00640EFE" w:rsidP="00640EFE">
      <w:pPr>
        <w:pStyle w:val="ListParagraph"/>
        <w:numPr>
          <w:ilvl w:val="0"/>
          <w:numId w:val="56"/>
        </w:numPr>
        <w:autoSpaceDE/>
        <w:autoSpaceDN/>
        <w:adjustRightInd/>
        <w:spacing w:after="200" w:line="276" w:lineRule="auto"/>
        <w:rPr>
          <w:szCs w:val="24"/>
          <w:lang w:val="es-PA"/>
        </w:rPr>
      </w:pPr>
      <w:r w:rsidRPr="00DA6939">
        <w:rPr>
          <w:szCs w:val="24"/>
          <w:lang w:val="es-PA"/>
        </w:rPr>
        <w:t xml:space="preserve">Es necesario apoyar a las asociaciones </w:t>
      </w:r>
      <w:r>
        <w:rPr>
          <w:szCs w:val="24"/>
          <w:lang w:val="es-PA"/>
        </w:rPr>
        <w:t>afrodescendientes</w:t>
      </w:r>
      <w:r w:rsidRPr="00DA6939">
        <w:rPr>
          <w:szCs w:val="24"/>
          <w:lang w:val="es-PA"/>
        </w:rPr>
        <w:t xml:space="preserve"> a gestionar sus correspondientes personerías jurídicas. En la actualidad, la mayor parte de las asociaciones están funcionando sin personería.</w:t>
      </w:r>
    </w:p>
    <w:p w:rsidR="00640EFE" w:rsidRPr="00DA6939" w:rsidRDefault="00640EFE" w:rsidP="00640EFE">
      <w:pPr>
        <w:pStyle w:val="ListParagraph"/>
        <w:numPr>
          <w:ilvl w:val="0"/>
          <w:numId w:val="56"/>
        </w:numPr>
        <w:autoSpaceDE/>
        <w:autoSpaceDN/>
        <w:adjustRightInd/>
        <w:spacing w:after="200" w:line="276" w:lineRule="auto"/>
        <w:rPr>
          <w:szCs w:val="24"/>
          <w:lang w:val="es-PA"/>
        </w:rPr>
      </w:pPr>
      <w:r w:rsidRPr="00DA6939">
        <w:rPr>
          <w:szCs w:val="24"/>
          <w:lang w:val="es-PA"/>
        </w:rPr>
        <w:t xml:space="preserve">Sería importante que el proyecto tuviera la capacidad de financiar proyectos de las asociaciones </w:t>
      </w:r>
      <w:r>
        <w:rPr>
          <w:szCs w:val="24"/>
          <w:lang w:val="es-PA"/>
        </w:rPr>
        <w:t>afrodescendientes</w:t>
      </w:r>
      <w:r w:rsidRPr="00DA6939">
        <w:rPr>
          <w:szCs w:val="24"/>
          <w:lang w:val="es-PA"/>
        </w:rPr>
        <w:t>, en base a una competencia de propuestas.</w:t>
      </w:r>
    </w:p>
    <w:p w:rsidR="00640EFE" w:rsidRDefault="00640EFE" w:rsidP="00640EFE">
      <w:pPr>
        <w:pStyle w:val="ListParagraph"/>
        <w:numPr>
          <w:ilvl w:val="0"/>
          <w:numId w:val="55"/>
        </w:numPr>
        <w:autoSpaceDE/>
        <w:autoSpaceDN/>
        <w:adjustRightInd/>
        <w:spacing w:after="200" w:line="276" w:lineRule="auto"/>
        <w:rPr>
          <w:szCs w:val="24"/>
          <w:lang w:val="es-PA"/>
        </w:rPr>
      </w:pPr>
      <w:r>
        <w:rPr>
          <w:szCs w:val="24"/>
          <w:lang w:val="es-PA"/>
        </w:rPr>
        <w:t>La creación de bibliotecas que funcionen como verdaderos centros de información sobre la realidad de las poblaciones afrodescendientes.</w:t>
      </w:r>
    </w:p>
    <w:p w:rsidR="00640EFE" w:rsidRDefault="00640EFE" w:rsidP="00640EFE">
      <w:pPr>
        <w:pStyle w:val="ListParagraph"/>
        <w:numPr>
          <w:ilvl w:val="0"/>
          <w:numId w:val="55"/>
        </w:numPr>
        <w:autoSpaceDE/>
        <w:autoSpaceDN/>
        <w:adjustRightInd/>
        <w:spacing w:after="200" w:line="276" w:lineRule="auto"/>
        <w:rPr>
          <w:szCs w:val="24"/>
          <w:lang w:val="es-PA"/>
        </w:rPr>
      </w:pPr>
      <w:r>
        <w:rPr>
          <w:szCs w:val="24"/>
          <w:lang w:val="es-PA"/>
        </w:rPr>
        <w:t>Si se desea tener un efecto importante sobre el tema de la identidad y derechos de la población afrodescendiente, es necesario que el proyecto tenga una actuación importante a nivel de los planes de estudio y textos escolares de las escuelas primarias. Es necesario modificar el paradigma que actualmente se está utilizando para la formación de los estudiantes de la educación primaria y secundaria.</w:t>
      </w:r>
    </w:p>
    <w:p w:rsidR="00640EFE" w:rsidRDefault="00640EFE" w:rsidP="00640EFE">
      <w:pPr>
        <w:pStyle w:val="ListParagraph"/>
        <w:numPr>
          <w:ilvl w:val="0"/>
          <w:numId w:val="55"/>
        </w:numPr>
        <w:autoSpaceDE/>
        <w:autoSpaceDN/>
        <w:adjustRightInd/>
        <w:spacing w:after="200" w:line="276" w:lineRule="auto"/>
        <w:rPr>
          <w:szCs w:val="24"/>
          <w:lang w:val="es-PA"/>
        </w:rPr>
      </w:pPr>
      <w:r>
        <w:rPr>
          <w:szCs w:val="24"/>
          <w:lang w:val="es-PA"/>
        </w:rPr>
        <w:t>Sería muy relevante priorizar nuevamente un tema que hace algunos años concentró una gran importancia política y social, cual es la formulación y desarrollo de un plan nacional de inclusión social.</w:t>
      </w:r>
    </w:p>
    <w:p w:rsidR="00640EFE" w:rsidRDefault="00640EFE" w:rsidP="00640EFE">
      <w:pPr>
        <w:pStyle w:val="ListParagraph"/>
        <w:numPr>
          <w:ilvl w:val="0"/>
          <w:numId w:val="55"/>
        </w:numPr>
        <w:autoSpaceDE/>
        <w:autoSpaceDN/>
        <w:adjustRightInd/>
        <w:spacing w:after="200" w:line="276" w:lineRule="auto"/>
        <w:rPr>
          <w:szCs w:val="24"/>
          <w:lang w:val="es-PA"/>
        </w:rPr>
      </w:pPr>
      <w:r>
        <w:rPr>
          <w:szCs w:val="24"/>
          <w:lang w:val="es-PA"/>
        </w:rPr>
        <w:t xml:space="preserve">No limitar la participación de la prensa solamente a la difusión de las actividades realizadas en el marco del proyecto. Por el contrario, es necesario trabajar en el rol de la </w:t>
      </w:r>
      <w:r>
        <w:rPr>
          <w:szCs w:val="24"/>
          <w:lang w:val="es-PA"/>
        </w:rPr>
        <w:lastRenderedPageBreak/>
        <w:t>prensa para la formación de nuevos paradigmas que sean más positivos para las poblaciones afrodescendientes.</w:t>
      </w:r>
    </w:p>
    <w:p w:rsidR="00640EFE" w:rsidRDefault="00640EFE" w:rsidP="00640EFE">
      <w:pPr>
        <w:pStyle w:val="ListParagraph"/>
        <w:numPr>
          <w:ilvl w:val="0"/>
          <w:numId w:val="55"/>
        </w:numPr>
        <w:autoSpaceDE/>
        <w:autoSpaceDN/>
        <w:adjustRightInd/>
        <w:spacing w:after="200" w:line="276" w:lineRule="auto"/>
        <w:rPr>
          <w:szCs w:val="24"/>
          <w:lang w:val="es-PA"/>
        </w:rPr>
      </w:pPr>
      <w:r>
        <w:rPr>
          <w:szCs w:val="24"/>
          <w:lang w:val="es-PA"/>
        </w:rPr>
        <w:t>Análisis de los datos censales para contribuir – a pesar de los problemas existentes con las preguntas específicas del censo – a combatir la invisibilidad que no permite reflejar la verdadera situación económica, social y educativa de la población afrodescendiente.</w:t>
      </w:r>
    </w:p>
    <w:p w:rsidR="00640EFE" w:rsidRPr="00DA6939"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¿Qué contribuciones tuvieron las acciones del proyecto en el mejoramiento de las condiciones políticas, económicas o sociales para la partic</w:t>
      </w:r>
      <w:r>
        <w:rPr>
          <w:b/>
          <w:szCs w:val="24"/>
          <w:lang w:val="es-PA"/>
        </w:rPr>
        <w:t>ipación de las poblaciones afro</w:t>
      </w:r>
      <w:r w:rsidRPr="00F96581">
        <w:rPr>
          <w:b/>
          <w:szCs w:val="24"/>
          <w:lang w:val="es-PA"/>
        </w:rPr>
        <w:t xml:space="preserve">descendientes en AL en políticas públicas nacionales, considerando que el proyecto tuvo una duración de 18 meses? </w:t>
      </w:r>
    </w:p>
    <w:p w:rsidR="00640EFE" w:rsidRPr="004C1970" w:rsidRDefault="00640EFE" w:rsidP="00640EFE">
      <w:pPr>
        <w:pStyle w:val="ListParagraph"/>
        <w:numPr>
          <w:ilvl w:val="0"/>
          <w:numId w:val="80"/>
        </w:numPr>
        <w:autoSpaceDE/>
        <w:autoSpaceDN/>
        <w:adjustRightInd/>
        <w:spacing w:after="200" w:line="276" w:lineRule="auto"/>
        <w:rPr>
          <w:szCs w:val="24"/>
          <w:lang w:val="es-PA"/>
        </w:rPr>
      </w:pPr>
      <w:r>
        <w:rPr>
          <w:szCs w:val="24"/>
          <w:lang w:val="es-PA"/>
        </w:rPr>
        <w:t>Las Asociaciones afrodescendientes vienen trabajando desde mucho antes que apareciera el proyecto regional. Este movimiento no es algo que se haya iniciado recientemente. Sin embargo, la importancia del proyecto radica principalmente en los siguientes aspectos: a) contribuye a aglutinar y darle un sentido de direccionalidad a todas las actividades de las organizaciones, que antes estaban trabajando en forma aislada; b) contribuye a generar una “visión” más integradora; c) contribuye a generar y distribuir el conocimiento y todas las asociaciones están informadas de lo que está sucediendo en esta temática en América Latina; d) como el proyecto es de las Naciones Unidas, proporciona un respaldo muy reconocido y trascendente para las aspiraciones de la comunidad afrodescendiente.</w:t>
      </w:r>
    </w:p>
    <w:p w:rsidR="00640EFE" w:rsidRPr="00545407" w:rsidRDefault="00640EFE" w:rsidP="00640EFE">
      <w:pPr>
        <w:rPr>
          <w:b/>
          <w:szCs w:val="24"/>
          <w:u w:val="single"/>
          <w:lang w:val="es-PA"/>
        </w:rPr>
      </w:pPr>
      <w:r w:rsidRPr="00545407">
        <w:rPr>
          <w:b/>
          <w:szCs w:val="24"/>
          <w:u w:val="single"/>
          <w:lang w:val="es-PA"/>
        </w:rPr>
        <w:t>Eficacia</w:t>
      </w:r>
    </w:p>
    <w:p w:rsidR="00640EFE" w:rsidRPr="004D1932" w:rsidRDefault="00640EFE" w:rsidP="00640EFE">
      <w:pPr>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¿Qué resultados se obtuvieron en las organizaciones productos de las actividades del proyecto?</w:t>
      </w:r>
    </w:p>
    <w:p w:rsidR="00640EFE" w:rsidRDefault="00640EFE" w:rsidP="00640EFE">
      <w:pPr>
        <w:pStyle w:val="ListParagraph"/>
        <w:numPr>
          <w:ilvl w:val="0"/>
          <w:numId w:val="61"/>
        </w:numPr>
        <w:autoSpaceDE/>
        <w:autoSpaceDN/>
        <w:adjustRightInd/>
        <w:spacing w:after="200" w:line="276" w:lineRule="auto"/>
        <w:rPr>
          <w:szCs w:val="24"/>
          <w:lang w:val="es-PA"/>
        </w:rPr>
      </w:pPr>
      <w:r>
        <w:rPr>
          <w:szCs w:val="24"/>
          <w:lang w:val="es-PA"/>
        </w:rPr>
        <w:t xml:space="preserve">Es importante destacar que el proyecto ha tenido una cobertura muy amplia (varios países de AL), con un plazo de ejecución muy reducido (19 meses) y con recursos escasos para atender esa responsabilidad. El proyecto tiene prácticamente una sola persona de nivel técnico (la Coordinadora) y el resto es personal de apoyo administrativo y es imposible que una sola persona pueda estar coordinando, gerenciando y apoyando técnicamente la ejecución de las actividades del proyecto. </w:t>
      </w:r>
    </w:p>
    <w:p w:rsidR="00640EFE" w:rsidRPr="004449C8"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¿Qué avances se lograron a nivel del fortalecimiento de las capacid</w:t>
      </w:r>
      <w:r>
        <w:rPr>
          <w:b/>
          <w:szCs w:val="24"/>
          <w:lang w:val="es-PA"/>
        </w:rPr>
        <w:t>ades de las organizaciones afro</w:t>
      </w:r>
      <w:r w:rsidRPr="00F96581">
        <w:rPr>
          <w:b/>
          <w:szCs w:val="24"/>
          <w:lang w:val="es-PA"/>
        </w:rPr>
        <w:t xml:space="preserve">descendientes de la región de AL? </w:t>
      </w:r>
    </w:p>
    <w:p w:rsidR="00640EFE" w:rsidRDefault="00640EFE" w:rsidP="00640EFE">
      <w:pPr>
        <w:pStyle w:val="ListParagraph"/>
        <w:numPr>
          <w:ilvl w:val="0"/>
          <w:numId w:val="61"/>
        </w:numPr>
        <w:autoSpaceDE/>
        <w:autoSpaceDN/>
        <w:adjustRightInd/>
        <w:spacing w:after="200" w:line="276" w:lineRule="auto"/>
        <w:rPr>
          <w:szCs w:val="24"/>
          <w:lang w:val="es-PA"/>
        </w:rPr>
      </w:pPr>
      <w:r>
        <w:rPr>
          <w:szCs w:val="24"/>
          <w:lang w:val="es-PA"/>
        </w:rPr>
        <w:t>El fortalecimiento de las capacidades ha venido por algunas actividades del proyecto regional, tal como: a) las investigaciones (sobre situación actual de la población afrodescendiente, derechos, inclusión social, etc.) y la distribución de los documentos finales, lo cual ha permitido de las asociaciones afrodescendientes conozcan más en detalle esta temática y se empoderen de la misma; b) la conexión a internet de varias asociaciones, lo cual ha permitido potenciar la comunicación, fortalecer la red y aumentar el conocimiento mutuo; c) la participación (de personas vinculadas con las asociaciones) en eventos de tipo regional ha sido muy beneficioso, al permitir el intercambio de información y conocer lo que están haciendo las asociaciones de otros países.</w:t>
      </w:r>
    </w:p>
    <w:p w:rsidR="00640EFE" w:rsidRPr="00966E69"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¿La inclusión de temas transversales aumento la calidad de la intervención? En qué forma?</w:t>
      </w:r>
    </w:p>
    <w:p w:rsidR="00640EFE" w:rsidRDefault="00640EFE" w:rsidP="00640EFE">
      <w:pPr>
        <w:pStyle w:val="ListParagraph"/>
        <w:numPr>
          <w:ilvl w:val="0"/>
          <w:numId w:val="59"/>
        </w:numPr>
        <w:autoSpaceDE/>
        <w:autoSpaceDN/>
        <w:adjustRightInd/>
        <w:spacing w:after="200" w:line="276" w:lineRule="auto"/>
        <w:rPr>
          <w:szCs w:val="24"/>
          <w:lang w:val="es-PA"/>
        </w:rPr>
      </w:pPr>
      <w:r>
        <w:rPr>
          <w:szCs w:val="24"/>
          <w:lang w:val="es-PA"/>
        </w:rPr>
        <w:t>La inclusión del enfoque de género, a través de la organización de eventos específicos para mujeres afrodescendientes tuvo un impacto de importancia al coadyuvar a un mayor empoderamiento de las mujeres panameñas y una mayor interacción con mujeres afrodescendientes de otros países de AL.</w:t>
      </w:r>
    </w:p>
    <w:p w:rsidR="00640EFE" w:rsidRPr="00966E69"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¿Las actividades del proyecto han sido determinantes dentro de la organización afro a fin de mejorar el desempeño de la misma?</w:t>
      </w:r>
    </w:p>
    <w:p w:rsidR="00640EFE" w:rsidRDefault="00640EFE" w:rsidP="00640EFE">
      <w:pPr>
        <w:pStyle w:val="ListParagraph"/>
        <w:numPr>
          <w:ilvl w:val="0"/>
          <w:numId w:val="58"/>
        </w:numPr>
        <w:autoSpaceDE/>
        <w:autoSpaceDN/>
        <w:adjustRightInd/>
        <w:spacing w:after="200" w:line="276" w:lineRule="auto"/>
        <w:rPr>
          <w:szCs w:val="24"/>
          <w:lang w:val="es-PA"/>
        </w:rPr>
      </w:pPr>
      <w:r>
        <w:rPr>
          <w:szCs w:val="24"/>
          <w:lang w:val="es-PA"/>
        </w:rPr>
        <w:t>En el caso de Panamá, las actividades del proyecto no han sido tan determinantes dentro de la organización afro, ya que la misma está fuertemente influenciada por la importancia que se le otorgue dentro de la agenda de Gobierno. Hace unos años se creó el Consejo Nacional de la Etnia Negra, formando parte de la Presidencia de la República y con la asignación de recursos presupuestarios públicos. En consecuencia, a pesar que el Consejo tiene una mayoría de representantes de asociaciones civiles de afrodescendientes, el mismo tiene un Secretario Ejecutivo designado por el Poder Ejecutivo. Dentro de este contexto, la influencia del proyecto regional no ha tenido efectos de trascendencia.</w:t>
      </w:r>
    </w:p>
    <w:p w:rsidR="00640EFE" w:rsidRPr="009C14BB" w:rsidRDefault="00640EFE" w:rsidP="00640EFE">
      <w:pPr>
        <w:pStyle w:val="ListParagraph"/>
        <w:autoSpaceDE/>
        <w:autoSpaceDN/>
        <w:adjustRightInd/>
        <w:spacing w:after="200" w:line="276" w:lineRule="auto"/>
        <w:ind w:left="1080"/>
        <w:rPr>
          <w:szCs w:val="24"/>
          <w:lang w:val="es-PA"/>
        </w:rPr>
      </w:pPr>
    </w:p>
    <w:p w:rsidR="00640EFE" w:rsidRPr="00F96581" w:rsidRDefault="00640EFE" w:rsidP="009D42D3">
      <w:pPr>
        <w:pStyle w:val="ListParagraph"/>
        <w:numPr>
          <w:ilvl w:val="0"/>
          <w:numId w:val="91"/>
        </w:numPr>
        <w:autoSpaceDE/>
        <w:autoSpaceDN/>
        <w:adjustRightInd/>
        <w:spacing w:after="200" w:line="276" w:lineRule="auto"/>
        <w:rPr>
          <w:b/>
          <w:szCs w:val="24"/>
          <w:lang w:val="es-PA"/>
        </w:rPr>
      </w:pPr>
      <w:r w:rsidRPr="00F96581">
        <w:rPr>
          <w:b/>
          <w:szCs w:val="24"/>
          <w:lang w:val="es-PA"/>
        </w:rPr>
        <w:t>¿Han incrementado el conocimiento de las condiciones actuales para la participac</w:t>
      </w:r>
      <w:r>
        <w:rPr>
          <w:b/>
          <w:szCs w:val="24"/>
          <w:lang w:val="es-PA"/>
        </w:rPr>
        <w:t>ión efectiva de los grupos afro</w:t>
      </w:r>
      <w:r w:rsidRPr="00F96581">
        <w:rPr>
          <w:b/>
          <w:szCs w:val="24"/>
          <w:lang w:val="es-PA"/>
        </w:rPr>
        <w:t>descendientes en las políticas públicas, con sus fortalezas, debilidades, oportunidades y amenazas?</w:t>
      </w:r>
    </w:p>
    <w:p w:rsidR="00640EFE" w:rsidRPr="00851ECE" w:rsidRDefault="00640EFE" w:rsidP="00640EFE">
      <w:pPr>
        <w:pStyle w:val="ListParagraph"/>
        <w:numPr>
          <w:ilvl w:val="0"/>
          <w:numId w:val="54"/>
        </w:numPr>
        <w:autoSpaceDE/>
        <w:autoSpaceDN/>
        <w:adjustRightInd/>
        <w:spacing w:after="200" w:line="276" w:lineRule="auto"/>
        <w:rPr>
          <w:szCs w:val="24"/>
          <w:lang w:val="es-PA"/>
        </w:rPr>
      </w:pPr>
      <w:r>
        <w:rPr>
          <w:szCs w:val="24"/>
          <w:lang w:val="es-PA"/>
        </w:rPr>
        <w:t>Las investigaciones realizadas en el marco del proyecto son de excelente nivel. Han sido un aporte muy valioso ya que antes no se contaba con esa información y ese tipo de análisis.</w:t>
      </w:r>
    </w:p>
    <w:p w:rsidR="00640EFE" w:rsidRPr="00640EFE" w:rsidRDefault="00640EFE" w:rsidP="00640EFE">
      <w:pPr>
        <w:rPr>
          <w:b/>
          <w:u w:val="single"/>
          <w:lang w:val="es-PA"/>
        </w:rPr>
      </w:pPr>
      <w:r w:rsidRPr="00640EFE">
        <w:rPr>
          <w:b/>
          <w:u w:val="single"/>
          <w:lang w:val="es-PA"/>
        </w:rPr>
        <w:t>Eficiencia</w:t>
      </w:r>
    </w:p>
    <w:p w:rsidR="00640EFE" w:rsidRPr="00640EFE" w:rsidRDefault="00640EFE" w:rsidP="00640EFE">
      <w:pPr>
        <w:rPr>
          <w:lang w:val="es-PA"/>
        </w:rPr>
      </w:pPr>
    </w:p>
    <w:p w:rsidR="00640EFE" w:rsidRPr="00640EFE" w:rsidRDefault="00640EFE" w:rsidP="00640EFE">
      <w:pPr>
        <w:rPr>
          <w:lang w:val="es-PA"/>
        </w:rPr>
      </w:pPr>
      <w:r w:rsidRPr="00640EFE">
        <w:rPr>
          <w:szCs w:val="24"/>
          <w:lang w:val="es-PA"/>
        </w:rPr>
        <w:t>¿</w:t>
      </w:r>
      <w:r w:rsidRPr="00640EFE">
        <w:rPr>
          <w:lang w:val="es-PA"/>
        </w:rPr>
        <w:t>Los recursos financieros y humanos destinados a la implementación, seguimiento y evaluación del proyecto, fueron adecuados a la luz de los resultados alcanzados?</w:t>
      </w:r>
    </w:p>
    <w:p w:rsidR="00640EFE" w:rsidRPr="00640EFE" w:rsidRDefault="00640EFE" w:rsidP="00640EFE">
      <w:pPr>
        <w:rPr>
          <w:lang w:val="es-PA"/>
        </w:rPr>
      </w:pPr>
    </w:p>
    <w:p w:rsidR="00640EFE" w:rsidRPr="00640EFE" w:rsidRDefault="00640EFE" w:rsidP="00640EFE">
      <w:pPr>
        <w:rPr>
          <w:rFonts w:eastAsiaTheme="minorHAnsi"/>
          <w:lang w:val="es-PA" w:eastAsia="en-US"/>
        </w:rPr>
      </w:pPr>
      <w:r w:rsidRPr="00640EFE">
        <w:rPr>
          <w:rFonts w:eastAsiaTheme="minorHAnsi"/>
          <w:lang w:val="es-PA" w:eastAsia="en-US"/>
        </w:rPr>
        <w:t xml:space="preserve">Luego del ajuste realizado en la versión original, quedó un proyecto con recursos humanos permanentes de formación técnica muy limitados para apoyar una acción en varios países de América Latina (Panamá, Colombia, Ecuador, Uruguay, Nicaragua, etc.). En el proyecto existe prácticamente una sola persona permanente con formación técnica en el tema específico del proyecto (la Coordinadora) y un pequeño grupo de 3 personas para brindar el apoyo administrativo, traducciones, informes periódicos, etc. . </w:t>
      </w:r>
    </w:p>
    <w:p w:rsidR="00640EFE" w:rsidRPr="00640EFE" w:rsidRDefault="00640EFE" w:rsidP="00640EFE">
      <w:pPr>
        <w:rPr>
          <w:rFonts w:eastAsiaTheme="minorHAnsi"/>
          <w:lang w:val="es-PA" w:eastAsia="en-US"/>
        </w:rPr>
      </w:pPr>
    </w:p>
    <w:p w:rsidR="00640EFE" w:rsidRPr="00640EFE" w:rsidRDefault="00640EFE" w:rsidP="00640EFE">
      <w:pPr>
        <w:rPr>
          <w:rFonts w:eastAsiaTheme="minorHAnsi"/>
          <w:lang w:val="es-PA" w:eastAsia="en-US"/>
        </w:rPr>
      </w:pPr>
      <w:r w:rsidRPr="00640EFE">
        <w:rPr>
          <w:rFonts w:eastAsiaTheme="minorHAnsi"/>
          <w:lang w:val="es-PA" w:eastAsia="en-US"/>
        </w:rPr>
        <w:t>Sin embargo, gracias a la modalidad de contratación del PNUD, se hacen convocatorias públicas cada vez que se necesitan expertos consultores para llevar adelante distintas tareas en distintos temas. Para ello se considera tanto la experiencia y los conocimientos de los consultores como su ascendencia étnica: se trató de contratar profesionales afrodescendientes. Por ejemplo, se han tenido 2 asistentes administrativas afrodescendientes (una de Panamá y otra de Jamaica); de los 4 profesionales contratados para los informes sobre los derechos de población afrodescendiente, 3 son afrodescendientes; y de las 27 autoras del libro “Las mujeres afrodescendientes y la cultura latinoamericana”, 26 son afrodescendientes.</w:t>
      </w:r>
    </w:p>
    <w:p w:rsidR="00640EFE" w:rsidRPr="00640EFE" w:rsidRDefault="00640EFE" w:rsidP="00640EFE">
      <w:pPr>
        <w:rPr>
          <w:rFonts w:eastAsiaTheme="minorHAnsi"/>
          <w:lang w:val="es-PA" w:eastAsia="en-US"/>
        </w:rPr>
      </w:pPr>
    </w:p>
    <w:p w:rsidR="00640EFE" w:rsidRPr="004B6B76" w:rsidRDefault="00640EFE" w:rsidP="00640EFE">
      <w:pPr>
        <w:rPr>
          <w:rFonts w:eastAsiaTheme="minorHAnsi"/>
          <w:lang w:val="es-PA" w:eastAsia="en-US"/>
        </w:rPr>
      </w:pPr>
      <w:r w:rsidRPr="00640EFE">
        <w:rPr>
          <w:rFonts w:eastAsiaTheme="minorHAnsi"/>
          <w:lang w:val="es-PA" w:eastAsia="en-US"/>
        </w:rPr>
        <w:t>Los recursos financieros fueron los adecuados para ejecutar el proyecto en su totalidad. En ese sentido, hubo un buen cálculo entre las necesidades y lo aportado por los donantes.</w:t>
      </w:r>
    </w:p>
    <w:p w:rsidR="00D56A8D" w:rsidRPr="00851ECE" w:rsidRDefault="00D56A8D" w:rsidP="009677E9">
      <w:pPr>
        <w:rPr>
          <w:rFonts w:eastAsiaTheme="minorHAnsi"/>
          <w:lang w:val="es-PA" w:eastAsia="en-US"/>
        </w:rPr>
      </w:pPr>
    </w:p>
    <w:p w:rsidR="00D56A8D" w:rsidRDefault="00D56A8D" w:rsidP="009677E9">
      <w:pPr>
        <w:rPr>
          <w:rFonts w:eastAsiaTheme="minorHAnsi"/>
          <w:lang w:eastAsia="en-US"/>
        </w:rPr>
      </w:pPr>
    </w:p>
    <w:p w:rsidR="00D56A8D" w:rsidRDefault="00D56A8D" w:rsidP="009677E9">
      <w:pPr>
        <w:rPr>
          <w:rFonts w:eastAsiaTheme="minorHAnsi"/>
          <w:lang w:eastAsia="en-US"/>
        </w:rPr>
      </w:pPr>
    </w:p>
    <w:p w:rsidR="00D56A8D" w:rsidRDefault="00D56A8D">
      <w:pPr>
        <w:autoSpaceDE/>
        <w:autoSpaceDN/>
        <w:adjustRightInd/>
        <w:spacing w:after="200" w:line="276" w:lineRule="auto"/>
        <w:jc w:val="left"/>
        <w:rPr>
          <w:rFonts w:eastAsiaTheme="minorHAnsi"/>
          <w:lang w:eastAsia="en-US"/>
        </w:rPr>
      </w:pPr>
      <w:r>
        <w:rPr>
          <w:rFonts w:eastAsiaTheme="minorHAnsi"/>
          <w:lang w:eastAsia="en-US"/>
        </w:rPr>
        <w:br w:type="page"/>
      </w:r>
    </w:p>
    <w:p w:rsidR="00D56A8D" w:rsidRDefault="00D56A8D" w:rsidP="009677E9">
      <w:pPr>
        <w:rPr>
          <w:rFonts w:eastAsiaTheme="minorHAnsi"/>
          <w:lang w:eastAsia="en-US"/>
        </w:rPr>
      </w:pPr>
    </w:p>
    <w:p w:rsidR="009677E9" w:rsidRDefault="00634A35" w:rsidP="009677E9">
      <w:pPr>
        <w:pStyle w:val="Heading2"/>
        <w:rPr>
          <w:rFonts w:eastAsiaTheme="minorHAnsi"/>
          <w:lang w:eastAsia="en-US"/>
        </w:rPr>
      </w:pPr>
      <w:bookmarkStart w:id="48" w:name="_Toc280044672"/>
      <w:r>
        <w:rPr>
          <w:rFonts w:eastAsiaTheme="minorHAnsi"/>
          <w:lang w:eastAsia="en-US"/>
        </w:rPr>
        <w:t>A</w:t>
      </w:r>
      <w:r w:rsidR="00754B4D">
        <w:rPr>
          <w:rFonts w:eastAsiaTheme="minorHAnsi"/>
          <w:lang w:eastAsia="en-US"/>
        </w:rPr>
        <w:t>NEXO</w:t>
      </w:r>
      <w:r>
        <w:rPr>
          <w:rFonts w:eastAsiaTheme="minorHAnsi"/>
          <w:lang w:eastAsia="en-US"/>
        </w:rPr>
        <w:t xml:space="preserve"> </w:t>
      </w:r>
      <w:r w:rsidR="00D56A8D">
        <w:rPr>
          <w:rFonts w:eastAsiaTheme="minorHAnsi"/>
          <w:lang w:eastAsia="en-US"/>
        </w:rPr>
        <w:t>7</w:t>
      </w:r>
      <w:r>
        <w:rPr>
          <w:rFonts w:eastAsiaTheme="minorHAnsi"/>
          <w:lang w:eastAsia="en-US"/>
        </w:rPr>
        <w:t xml:space="preserve">: </w:t>
      </w:r>
      <w:r w:rsidR="00A51813">
        <w:rPr>
          <w:rFonts w:eastAsiaTheme="minorHAnsi"/>
          <w:lang w:eastAsia="en-US"/>
        </w:rPr>
        <w:t>Resultados de</w:t>
      </w:r>
      <w:r w:rsidR="00721F39">
        <w:rPr>
          <w:rFonts w:eastAsiaTheme="minorHAnsi"/>
          <w:lang w:eastAsia="en-US"/>
        </w:rPr>
        <w:t>l procesamiento de</w:t>
      </w:r>
      <w:r w:rsidR="00A51813">
        <w:rPr>
          <w:rFonts w:eastAsiaTheme="minorHAnsi"/>
          <w:lang w:eastAsia="en-US"/>
        </w:rPr>
        <w:t xml:space="preserve"> las encuestas de opinión</w:t>
      </w:r>
      <w:bookmarkEnd w:id="48"/>
    </w:p>
    <w:p w:rsidR="009677E9" w:rsidRDefault="00E57F28" w:rsidP="009677E9">
      <w:pPr>
        <w:rPr>
          <w:rFonts w:eastAsiaTheme="minorHAnsi"/>
          <w:lang w:eastAsia="en-US"/>
        </w:rPr>
      </w:pPr>
      <w:r>
        <w:rPr>
          <w:rFonts w:eastAsiaTheme="minorHAnsi"/>
          <w:lang w:eastAsia="en-US"/>
        </w:rPr>
        <w:t>A continuación se exponen los resultados del procesamiento de las respuestas recibidas para las encuestas realizadas por correo electrónico.</w:t>
      </w:r>
    </w:p>
    <w:p w:rsidR="00E57F28" w:rsidRDefault="00E57F28" w:rsidP="00E57F28"/>
    <w:p w:rsidR="00531BEE" w:rsidRPr="00E57F28" w:rsidRDefault="00531BEE" w:rsidP="00E57F28">
      <w:pPr>
        <w:pBdr>
          <w:bottom w:val="single" w:sz="4" w:space="1" w:color="auto"/>
        </w:pBdr>
        <w:rPr>
          <w:b/>
        </w:rPr>
      </w:pPr>
      <w:r w:rsidRPr="00E57F28">
        <w:rPr>
          <w:b/>
        </w:rPr>
        <w:t>Encuesta (A) para la</w:t>
      </w:r>
      <w:r w:rsidR="003C0F33" w:rsidRPr="00E57F28">
        <w:rPr>
          <w:b/>
        </w:rPr>
        <w:t xml:space="preserve"> </w:t>
      </w:r>
      <w:r w:rsidRPr="00E57F28">
        <w:rPr>
          <w:b/>
        </w:rPr>
        <w:t>Evaluación Final de</w:t>
      </w:r>
      <w:r w:rsidR="004B1A97">
        <w:rPr>
          <w:b/>
        </w:rPr>
        <w:t>l Proyecto Regional "Población a</w:t>
      </w:r>
      <w:r w:rsidRPr="00E57F28">
        <w:rPr>
          <w:b/>
        </w:rPr>
        <w:t>frodescendiente de América Latina"</w:t>
      </w:r>
      <w:r w:rsidR="00791FFE">
        <w:rPr>
          <w:b/>
        </w:rPr>
        <w:t xml:space="preserve"> </w:t>
      </w:r>
      <w:r w:rsidRPr="00E57F28">
        <w:rPr>
          <w:b/>
        </w:rPr>
        <w:t xml:space="preserve">Dirigida a Asociaciones </w:t>
      </w:r>
      <w:r w:rsidR="007F5DA5">
        <w:rPr>
          <w:b/>
        </w:rPr>
        <w:t>Afrodescendiente</w:t>
      </w:r>
      <w:r w:rsidRPr="00E57F28">
        <w:rPr>
          <w:b/>
        </w:rPr>
        <w:t>s</w:t>
      </w:r>
    </w:p>
    <w:p w:rsidR="00531BEE" w:rsidRDefault="00531BEE" w:rsidP="00531BEE">
      <w:pPr>
        <w:rPr>
          <w:b/>
          <w:szCs w:val="28"/>
          <w:lang w:val="es-PA"/>
        </w:rPr>
      </w:pPr>
    </w:p>
    <w:p w:rsidR="00531BEE" w:rsidRDefault="00531BEE" w:rsidP="00531BEE">
      <w:pPr>
        <w:jc w:val="center"/>
        <w:rPr>
          <w:b/>
          <w:szCs w:val="28"/>
          <w:lang w:val="es-PA"/>
        </w:rPr>
      </w:pPr>
    </w:p>
    <w:p w:rsidR="00531BEE" w:rsidRDefault="00252A14" w:rsidP="00531BEE">
      <w:pPr>
        <w:jc w:val="center"/>
        <w:rPr>
          <w:sz w:val="28"/>
          <w:szCs w:val="28"/>
          <w:lang w:val="es-PA"/>
        </w:rPr>
      </w:pPr>
      <w:r w:rsidRPr="00252A14">
        <w:rPr>
          <w:noProof/>
          <w:sz w:val="28"/>
          <w:szCs w:val="28"/>
          <w:lang w:val="es-PA" w:eastAsia="en-US"/>
        </w:rPr>
        <w:pict>
          <v:shapetype id="_x0000_t202" coordsize="21600,21600" o:spt="202" path="m,l,21600r21600,l21600,xe">
            <v:stroke joinstyle="miter"/>
            <v:path gradientshapeok="t" o:connecttype="rect"/>
          </v:shapetype>
          <v:shape id="_x0000_s1037" type="#_x0000_t202" style="position:absolute;left:0;text-align:left;margin-left:351.55pt;margin-top:491.55pt;width:7.7pt;height:12.45pt;z-index:251669504;mso-width-relative:margin;mso-height-relative:margin" stroked="f">
            <v:textbox style="mso-next-textbox:#_x0000_s1037">
              <w:txbxContent>
                <w:p w:rsidR="006D061C" w:rsidRPr="00244ED9" w:rsidRDefault="006D061C" w:rsidP="00531BEE"/>
              </w:txbxContent>
            </v:textbox>
          </v:shape>
        </w:pict>
      </w:r>
      <w:r w:rsidR="00531BEE" w:rsidRPr="00E023BD">
        <w:rPr>
          <w:noProof/>
          <w:szCs w:val="28"/>
          <w:lang w:val="en-US" w:eastAsia="en-US"/>
        </w:rPr>
        <w:drawing>
          <wp:inline distT="0" distB="0" distL="0" distR="0">
            <wp:extent cx="4371058" cy="2637085"/>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371058" cy="2637085"/>
                    </a:xfrm>
                    <a:prstGeom prst="rect">
                      <a:avLst/>
                    </a:prstGeom>
                    <a:noFill/>
                    <a:ln w="9525">
                      <a:noFill/>
                      <a:miter lim="800000"/>
                      <a:headEnd/>
                      <a:tailEnd/>
                    </a:ln>
                  </pic:spPr>
                </pic:pic>
              </a:graphicData>
            </a:graphic>
          </wp:inline>
        </w:drawing>
      </w:r>
      <w:r w:rsidR="00531BEE" w:rsidRPr="00F426B1">
        <w:rPr>
          <w:noProof/>
          <w:szCs w:val="28"/>
          <w:lang w:val="en-US" w:eastAsia="en-US"/>
        </w:rPr>
        <w:drawing>
          <wp:inline distT="0" distB="0" distL="0" distR="0">
            <wp:extent cx="4371058" cy="264611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4371058" cy="2646115"/>
                    </a:xfrm>
                    <a:prstGeom prst="rect">
                      <a:avLst/>
                    </a:prstGeom>
                    <a:noFill/>
                    <a:ln w="9525">
                      <a:noFill/>
                      <a:miter lim="800000"/>
                      <a:headEnd/>
                      <a:tailEnd/>
                    </a:ln>
                  </pic:spPr>
                </pic:pic>
              </a:graphicData>
            </a:graphic>
          </wp:inline>
        </w:drawing>
      </w:r>
      <w:r w:rsidR="00531BEE" w:rsidRPr="00F426B1">
        <w:rPr>
          <w:noProof/>
          <w:szCs w:val="28"/>
          <w:lang w:val="en-US" w:eastAsia="en-US"/>
        </w:rPr>
        <w:drawing>
          <wp:inline distT="0" distB="0" distL="0" distR="0">
            <wp:extent cx="4371058" cy="264611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371058" cy="2646115"/>
                    </a:xfrm>
                    <a:prstGeom prst="rect">
                      <a:avLst/>
                    </a:prstGeom>
                    <a:noFill/>
                    <a:ln w="9525">
                      <a:noFill/>
                      <a:miter lim="800000"/>
                      <a:headEnd/>
                      <a:tailEnd/>
                    </a:ln>
                  </pic:spPr>
                </pic:pic>
              </a:graphicData>
            </a:graphic>
          </wp:inline>
        </w:drawing>
      </w:r>
      <w:r w:rsidR="00531BEE" w:rsidRPr="00F426B1">
        <w:rPr>
          <w:noProof/>
          <w:szCs w:val="28"/>
          <w:lang w:val="en-US" w:eastAsia="en-US"/>
        </w:rPr>
        <w:drawing>
          <wp:inline distT="0" distB="0" distL="0" distR="0">
            <wp:extent cx="4371058" cy="264611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371058" cy="2646115"/>
                    </a:xfrm>
                    <a:prstGeom prst="rect">
                      <a:avLst/>
                    </a:prstGeom>
                    <a:noFill/>
                    <a:ln w="9525">
                      <a:noFill/>
                      <a:miter lim="800000"/>
                      <a:headEnd/>
                      <a:tailEnd/>
                    </a:ln>
                  </pic:spPr>
                </pic:pic>
              </a:graphicData>
            </a:graphic>
          </wp:inline>
        </w:drawing>
      </w:r>
    </w:p>
    <w:p w:rsidR="003C0F33" w:rsidRDefault="003C0F33" w:rsidP="00531BEE">
      <w:pPr>
        <w:rPr>
          <w:sz w:val="28"/>
          <w:szCs w:val="28"/>
          <w:lang w:val="es-PA"/>
        </w:rPr>
      </w:pPr>
    </w:p>
    <w:p w:rsidR="00531BEE" w:rsidRDefault="00531BEE" w:rsidP="003C0F33">
      <w:pPr>
        <w:rPr>
          <w:lang w:val="es-PA"/>
        </w:rPr>
      </w:pPr>
      <w:r w:rsidRPr="00F426B1">
        <w:rPr>
          <w:lang w:val="es-PA"/>
        </w:rPr>
        <w:t>Si se decidiera la continuación del proyecto, ¿cuál debería ser la direccionalidad de esa segunda etapa?</w:t>
      </w:r>
    </w:p>
    <w:p w:rsidR="003C0F33" w:rsidRDefault="003C0F33" w:rsidP="003C0F33">
      <w:pPr>
        <w:rPr>
          <w:lang w:val="es-PA"/>
        </w:rPr>
      </w:pPr>
    </w:p>
    <w:p w:rsidR="00531BEE" w:rsidRPr="003C0F33" w:rsidRDefault="00531BEE" w:rsidP="00E80946">
      <w:pPr>
        <w:pStyle w:val="ListParagraph"/>
        <w:numPr>
          <w:ilvl w:val="0"/>
          <w:numId w:val="30"/>
        </w:numPr>
        <w:rPr>
          <w:lang w:val="es-PA"/>
        </w:rPr>
      </w:pPr>
      <w:r w:rsidRPr="003C0F33">
        <w:rPr>
          <w:lang w:val="es-PA"/>
        </w:rPr>
        <w:t>Participación activa de los movimientos afro durante todo el ciclo del proyecto, desde la formulación del proyecto hasta su implementación.  Que las asociaciones además de ser beneficiadas sean protagonistas de la gestión del proyecto.</w:t>
      </w:r>
    </w:p>
    <w:p w:rsidR="00531BEE" w:rsidRPr="003C0F33" w:rsidRDefault="00531BEE" w:rsidP="00E80946">
      <w:pPr>
        <w:pStyle w:val="ListParagraph"/>
        <w:numPr>
          <w:ilvl w:val="0"/>
          <w:numId w:val="30"/>
        </w:numPr>
        <w:rPr>
          <w:lang w:val="es-PA"/>
        </w:rPr>
      </w:pPr>
      <w:r w:rsidRPr="003C0F33">
        <w:rPr>
          <w:lang w:val="es-PA"/>
        </w:rPr>
        <w:t xml:space="preserve">Tomar en cuenta la capacidad de los recursos humanos existentes de las redes y movimientos </w:t>
      </w:r>
      <w:r w:rsidR="007F5DA5">
        <w:rPr>
          <w:lang w:val="es-PA"/>
        </w:rPr>
        <w:t>afrodescendiente</w:t>
      </w:r>
      <w:r w:rsidRPr="003C0F33">
        <w:rPr>
          <w:lang w:val="es-PA"/>
        </w:rPr>
        <w:t>s de la región respetando sus valores culturales.</w:t>
      </w:r>
    </w:p>
    <w:p w:rsidR="00531BEE" w:rsidRPr="003C0F33" w:rsidRDefault="00531BEE" w:rsidP="00E80946">
      <w:pPr>
        <w:pStyle w:val="ListParagraph"/>
        <w:numPr>
          <w:ilvl w:val="0"/>
          <w:numId w:val="30"/>
        </w:numPr>
        <w:rPr>
          <w:lang w:val="es-PA"/>
        </w:rPr>
      </w:pPr>
      <w:r w:rsidRPr="003C0F33">
        <w:rPr>
          <w:lang w:val="es-PA"/>
        </w:rPr>
        <w:t xml:space="preserve">Fortalecimiento de las capacidades administrativas y técnicas de las organizaciones </w:t>
      </w:r>
      <w:r w:rsidR="007F5DA5">
        <w:rPr>
          <w:lang w:val="es-PA"/>
        </w:rPr>
        <w:t>afrodescendiente</w:t>
      </w:r>
      <w:r w:rsidRPr="003C0F33">
        <w:rPr>
          <w:lang w:val="es-PA"/>
        </w:rPr>
        <w:t>s.</w:t>
      </w:r>
    </w:p>
    <w:p w:rsidR="00531BEE" w:rsidRPr="003C0F33" w:rsidRDefault="00531BEE" w:rsidP="00E80946">
      <w:pPr>
        <w:pStyle w:val="ListParagraph"/>
        <w:numPr>
          <w:ilvl w:val="0"/>
          <w:numId w:val="30"/>
        </w:numPr>
        <w:rPr>
          <w:lang w:val="es-PA"/>
        </w:rPr>
      </w:pPr>
      <w:r w:rsidRPr="003C0F33">
        <w:rPr>
          <w:lang w:val="es-PA"/>
        </w:rPr>
        <w:t>Tomar en cuenta las asimetrías existentes entre los países.</w:t>
      </w:r>
    </w:p>
    <w:p w:rsidR="00531BEE" w:rsidRPr="003C0F33" w:rsidRDefault="00531BEE" w:rsidP="00E80946">
      <w:pPr>
        <w:pStyle w:val="ListParagraph"/>
        <w:numPr>
          <w:ilvl w:val="0"/>
          <w:numId w:val="30"/>
        </w:numPr>
        <w:rPr>
          <w:lang w:val="es-PA"/>
        </w:rPr>
      </w:pPr>
      <w:r w:rsidRPr="003C0F33">
        <w:rPr>
          <w:lang w:val="es-PA"/>
        </w:rPr>
        <w:t>Considerar un foro para la ejecución micro emprendimientos de ONG según cada país.</w:t>
      </w:r>
    </w:p>
    <w:p w:rsidR="00531BEE" w:rsidRPr="003C0F33" w:rsidRDefault="00531BEE" w:rsidP="00E80946">
      <w:pPr>
        <w:pStyle w:val="ListParagraph"/>
        <w:numPr>
          <w:ilvl w:val="0"/>
          <w:numId w:val="30"/>
        </w:numPr>
        <w:rPr>
          <w:lang w:val="es-PA"/>
        </w:rPr>
      </w:pPr>
      <w:r w:rsidRPr="003C0F33">
        <w:rPr>
          <w:lang w:val="es-PA"/>
        </w:rPr>
        <w:t>Considerar alternativas para superar pobreza por medio de la figura de “emprendedores” a fin de crear nuevas empresas – incubadora de empresas. Acceso a fuentes de financiamiento y a asesoría técnica y administrativa. (2)</w:t>
      </w:r>
    </w:p>
    <w:p w:rsidR="00531BEE" w:rsidRPr="003C0F33" w:rsidRDefault="00531BEE" w:rsidP="00E80946">
      <w:pPr>
        <w:pStyle w:val="ListParagraph"/>
        <w:numPr>
          <w:ilvl w:val="0"/>
          <w:numId w:val="30"/>
        </w:numPr>
        <w:rPr>
          <w:lang w:val="es-PA"/>
        </w:rPr>
      </w:pPr>
      <w:r w:rsidRPr="003C0F33">
        <w:rPr>
          <w:lang w:val="es-PA"/>
        </w:rPr>
        <w:t>Fortalecimiento de las capacidades de mapeo e investigación de las poblaciones negras y su proceso de migración interna y regional.</w:t>
      </w:r>
    </w:p>
    <w:p w:rsidR="00531BEE" w:rsidRPr="00554E6D" w:rsidRDefault="00531BEE" w:rsidP="00531BEE">
      <w:pPr>
        <w:pStyle w:val="ListParagraph"/>
        <w:rPr>
          <w:sz w:val="28"/>
          <w:szCs w:val="28"/>
          <w:lang w:val="es-PA"/>
        </w:rPr>
      </w:pPr>
    </w:p>
    <w:p w:rsidR="00531BEE" w:rsidRDefault="00531BEE" w:rsidP="003C0F33">
      <w:pPr>
        <w:rPr>
          <w:lang w:val="es-PA"/>
        </w:rPr>
      </w:pPr>
      <w:r w:rsidRPr="00F426B1">
        <w:rPr>
          <w:lang w:val="es-PA"/>
        </w:rPr>
        <w:t>¿Cuáles serían los objetivos y resultados más relevan</w:t>
      </w:r>
      <w:r>
        <w:rPr>
          <w:lang w:val="es-PA"/>
        </w:rPr>
        <w:t>tes a considerar para una segund</w:t>
      </w:r>
      <w:r w:rsidRPr="00F426B1">
        <w:rPr>
          <w:lang w:val="es-PA"/>
        </w:rPr>
        <w:t>a etapa?</w:t>
      </w:r>
    </w:p>
    <w:p w:rsidR="003C0F33" w:rsidRDefault="003C0F33" w:rsidP="003C0F33">
      <w:pPr>
        <w:rPr>
          <w:lang w:val="es-PA"/>
        </w:rPr>
      </w:pPr>
    </w:p>
    <w:p w:rsidR="00531BEE" w:rsidRPr="003C0F33" w:rsidRDefault="00531BEE" w:rsidP="00E80946">
      <w:pPr>
        <w:pStyle w:val="ListParagraph"/>
        <w:numPr>
          <w:ilvl w:val="0"/>
          <w:numId w:val="31"/>
        </w:numPr>
        <w:rPr>
          <w:lang w:val="es-PA"/>
        </w:rPr>
      </w:pPr>
      <w:r w:rsidRPr="003C0F33">
        <w:rPr>
          <w:lang w:val="es-PA"/>
        </w:rPr>
        <w:t>Indicadores étnico raciales y de género. (2)</w:t>
      </w:r>
    </w:p>
    <w:p w:rsidR="00531BEE" w:rsidRPr="003C0F33" w:rsidRDefault="00531BEE" w:rsidP="00E80946">
      <w:pPr>
        <w:pStyle w:val="ListParagraph"/>
        <w:numPr>
          <w:ilvl w:val="0"/>
          <w:numId w:val="31"/>
        </w:numPr>
        <w:rPr>
          <w:lang w:val="es-PA"/>
        </w:rPr>
      </w:pPr>
      <w:r w:rsidRPr="003C0F33">
        <w:rPr>
          <w:lang w:val="es-PA"/>
        </w:rPr>
        <w:t>Formulación de leyes y reglamentos que faciliten el acceso a los beneficios de los programas de desarrollo económico y social.</w:t>
      </w:r>
    </w:p>
    <w:p w:rsidR="00531BEE" w:rsidRPr="003C0F33" w:rsidRDefault="00531BEE" w:rsidP="00E80946">
      <w:pPr>
        <w:pStyle w:val="ListParagraph"/>
        <w:numPr>
          <w:ilvl w:val="0"/>
          <w:numId w:val="31"/>
        </w:numPr>
        <w:rPr>
          <w:lang w:val="es-PA"/>
        </w:rPr>
      </w:pPr>
      <w:r w:rsidRPr="003C0F33">
        <w:rPr>
          <w:lang w:val="es-PA"/>
        </w:rPr>
        <w:t xml:space="preserve">Acceso al sector financiero, en igualdad de condiciones, para mejorar la educación, y emprendimiento de la población </w:t>
      </w:r>
      <w:r w:rsidR="007F5DA5">
        <w:rPr>
          <w:lang w:val="es-PA"/>
        </w:rPr>
        <w:t>afrodescendiente</w:t>
      </w:r>
      <w:r w:rsidRPr="003C0F33">
        <w:rPr>
          <w:lang w:val="es-PA"/>
        </w:rPr>
        <w:t>.</w:t>
      </w:r>
    </w:p>
    <w:p w:rsidR="00531BEE" w:rsidRPr="003C0F33" w:rsidRDefault="00531BEE" w:rsidP="00E80946">
      <w:pPr>
        <w:pStyle w:val="ListParagraph"/>
        <w:numPr>
          <w:ilvl w:val="0"/>
          <w:numId w:val="31"/>
        </w:numPr>
        <w:rPr>
          <w:lang w:val="es-PA"/>
        </w:rPr>
      </w:pPr>
      <w:r w:rsidRPr="003C0F33">
        <w:rPr>
          <w:lang w:val="es-PA"/>
        </w:rPr>
        <w:t>Fortalecer la identidad etno racial de la población.</w:t>
      </w:r>
    </w:p>
    <w:p w:rsidR="00531BEE" w:rsidRPr="003C0F33" w:rsidRDefault="00531BEE" w:rsidP="00E80946">
      <w:pPr>
        <w:pStyle w:val="ListParagraph"/>
        <w:numPr>
          <w:ilvl w:val="0"/>
          <w:numId w:val="31"/>
        </w:numPr>
        <w:rPr>
          <w:lang w:val="es-PA"/>
        </w:rPr>
      </w:pPr>
      <w:r w:rsidRPr="003C0F33">
        <w:rPr>
          <w:lang w:val="es-PA"/>
        </w:rPr>
        <w:t xml:space="preserve">Obtener información precisa sobre indicadores sociales de los </w:t>
      </w:r>
      <w:r w:rsidR="00E87211">
        <w:rPr>
          <w:lang w:val="es-PA"/>
        </w:rPr>
        <w:t>afrodescendientes</w:t>
      </w:r>
      <w:r w:rsidRPr="003C0F33">
        <w:rPr>
          <w:lang w:val="es-PA"/>
        </w:rPr>
        <w:t>.</w:t>
      </w:r>
    </w:p>
    <w:p w:rsidR="00531BEE" w:rsidRPr="003C0F33" w:rsidRDefault="00531BEE" w:rsidP="00E80946">
      <w:pPr>
        <w:pStyle w:val="ListParagraph"/>
        <w:numPr>
          <w:ilvl w:val="0"/>
          <w:numId w:val="31"/>
        </w:numPr>
        <w:rPr>
          <w:lang w:val="es-PA"/>
        </w:rPr>
      </w:pPr>
      <w:r w:rsidRPr="003C0F33">
        <w:rPr>
          <w:lang w:val="es-PA"/>
        </w:rPr>
        <w:t>Visibilizar los aportes a la cultura y construcción de la nación de la población afro.</w:t>
      </w:r>
    </w:p>
    <w:p w:rsidR="00531BEE" w:rsidRPr="003C0F33" w:rsidRDefault="00531BEE" w:rsidP="00E80946">
      <w:pPr>
        <w:pStyle w:val="ListParagraph"/>
        <w:numPr>
          <w:ilvl w:val="0"/>
          <w:numId w:val="31"/>
        </w:numPr>
        <w:rPr>
          <w:lang w:val="es-PA"/>
        </w:rPr>
      </w:pPr>
      <w:r w:rsidRPr="003C0F33">
        <w:rPr>
          <w:lang w:val="es-PA"/>
        </w:rPr>
        <w:t>Fortalecer el perfil emprendedor y espíritu empresarial y el acceso a financiamiento de las ideas. (3)</w:t>
      </w:r>
    </w:p>
    <w:p w:rsidR="00531BEE" w:rsidRPr="00BC1AA7" w:rsidRDefault="00531BEE" w:rsidP="003C0F33">
      <w:pPr>
        <w:rPr>
          <w:lang w:val="es-PA"/>
        </w:rPr>
      </w:pPr>
    </w:p>
    <w:p w:rsidR="00531BEE" w:rsidRDefault="00531BEE" w:rsidP="003C0F33">
      <w:pPr>
        <w:rPr>
          <w:lang w:val="es-PA"/>
        </w:rPr>
      </w:pPr>
      <w:r w:rsidRPr="00F426B1">
        <w:rPr>
          <w:lang w:val="es-PA"/>
        </w:rPr>
        <w:t xml:space="preserve">¿Qué contribuciones tuvieron las acciones del proyecto en el mejoramiento de las condiciones políticas, económicas o sociales para la participación de las poblaciones </w:t>
      </w:r>
      <w:r w:rsidR="007F5DA5">
        <w:rPr>
          <w:lang w:val="es-PA"/>
        </w:rPr>
        <w:t>afrodescendiente</w:t>
      </w:r>
      <w:r w:rsidRPr="00F426B1">
        <w:rPr>
          <w:lang w:val="es-PA"/>
        </w:rPr>
        <w:t>s en AL en políticas públicas nacionales, considerando que el proyecto tuvo una duración de 18 meses?</w:t>
      </w:r>
    </w:p>
    <w:p w:rsidR="003C0F33" w:rsidRDefault="003C0F33" w:rsidP="003C0F33">
      <w:pPr>
        <w:rPr>
          <w:lang w:val="es-PA"/>
        </w:rPr>
      </w:pPr>
    </w:p>
    <w:p w:rsidR="00531BEE" w:rsidRPr="003C0F33" w:rsidRDefault="00531BEE" w:rsidP="00E80946">
      <w:pPr>
        <w:pStyle w:val="ListParagraph"/>
        <w:numPr>
          <w:ilvl w:val="0"/>
          <w:numId w:val="32"/>
        </w:numPr>
        <w:rPr>
          <w:lang w:val="es-PA"/>
        </w:rPr>
      </w:pPr>
      <w:r w:rsidRPr="003C0F33">
        <w:rPr>
          <w:lang w:val="es-PA"/>
        </w:rPr>
        <w:t xml:space="preserve">Algunos países no cuentan con políticas públicas para las poblaciones </w:t>
      </w:r>
      <w:r w:rsidR="007F5DA5">
        <w:rPr>
          <w:lang w:val="es-PA"/>
        </w:rPr>
        <w:t>afrodescendiente</w:t>
      </w:r>
      <w:r w:rsidRPr="003C0F33">
        <w:rPr>
          <w:lang w:val="es-PA"/>
        </w:rPr>
        <w:t>s.</w:t>
      </w:r>
    </w:p>
    <w:p w:rsidR="00531BEE" w:rsidRPr="003C0F33" w:rsidRDefault="00531BEE" w:rsidP="00E80946">
      <w:pPr>
        <w:pStyle w:val="ListParagraph"/>
        <w:numPr>
          <w:ilvl w:val="0"/>
          <w:numId w:val="32"/>
        </w:numPr>
        <w:rPr>
          <w:lang w:val="es-PA"/>
        </w:rPr>
      </w:pPr>
      <w:r w:rsidRPr="003C0F33">
        <w:rPr>
          <w:lang w:val="es-PA"/>
        </w:rPr>
        <w:t>Las propias poblaciones afro no han dado monitoreo y seguimiento a las políticas públicas de su región.</w:t>
      </w:r>
    </w:p>
    <w:p w:rsidR="00531BEE" w:rsidRPr="003C0F33" w:rsidRDefault="00531BEE" w:rsidP="00E80946">
      <w:pPr>
        <w:pStyle w:val="ListParagraph"/>
        <w:numPr>
          <w:ilvl w:val="0"/>
          <w:numId w:val="32"/>
        </w:numPr>
        <w:rPr>
          <w:lang w:val="es-PA"/>
        </w:rPr>
      </w:pPr>
      <w:r w:rsidRPr="003C0F33">
        <w:rPr>
          <w:lang w:val="es-PA"/>
        </w:rPr>
        <w:t>Se logro un mayor grado de conciencia respecto a la condición política, económica y social de la población afro. (3)</w:t>
      </w:r>
    </w:p>
    <w:p w:rsidR="00531BEE" w:rsidRPr="003C0F33" w:rsidRDefault="00531BEE" w:rsidP="00E80946">
      <w:pPr>
        <w:pStyle w:val="ListParagraph"/>
        <w:numPr>
          <w:ilvl w:val="0"/>
          <w:numId w:val="32"/>
        </w:numPr>
        <w:rPr>
          <w:lang w:val="es-PA"/>
        </w:rPr>
      </w:pPr>
      <w:r w:rsidRPr="003C0F33">
        <w:rPr>
          <w:lang w:val="es-PA"/>
        </w:rPr>
        <w:t>Acercamiento con las autoridades.</w:t>
      </w:r>
    </w:p>
    <w:p w:rsidR="00531BEE" w:rsidRPr="003C0F33" w:rsidRDefault="00531BEE" w:rsidP="00E80946">
      <w:pPr>
        <w:pStyle w:val="ListParagraph"/>
        <w:numPr>
          <w:ilvl w:val="0"/>
          <w:numId w:val="32"/>
        </w:numPr>
        <w:rPr>
          <w:lang w:val="es-PA"/>
        </w:rPr>
      </w:pPr>
      <w:r w:rsidRPr="003C0F33">
        <w:rPr>
          <w:lang w:val="es-PA"/>
        </w:rPr>
        <w:t>Contribución al conocimiento sobre la identidad afro, intercambio de opinión con algunos funcionarios públicos e investigadores.</w:t>
      </w:r>
    </w:p>
    <w:p w:rsidR="00531BEE" w:rsidRPr="003C0F33" w:rsidRDefault="00531BEE" w:rsidP="00E80946">
      <w:pPr>
        <w:pStyle w:val="ListParagraph"/>
        <w:numPr>
          <w:ilvl w:val="0"/>
          <w:numId w:val="32"/>
        </w:numPr>
        <w:rPr>
          <w:lang w:val="es-PA"/>
        </w:rPr>
      </w:pPr>
      <w:r w:rsidRPr="003C0F33">
        <w:rPr>
          <w:lang w:val="es-PA"/>
        </w:rPr>
        <w:t>Concienciación de la población afro sobre sus necesidades y derechos. (2)</w:t>
      </w:r>
    </w:p>
    <w:p w:rsidR="00531BEE" w:rsidRDefault="00531BEE" w:rsidP="00531BEE">
      <w:pPr>
        <w:rPr>
          <w:sz w:val="28"/>
          <w:szCs w:val="28"/>
          <w:lang w:val="es-PA"/>
        </w:rPr>
      </w:pPr>
    </w:p>
    <w:p w:rsidR="00531BEE" w:rsidRDefault="00531BEE" w:rsidP="003C0F33">
      <w:pPr>
        <w:rPr>
          <w:lang w:val="es-PA"/>
        </w:rPr>
      </w:pPr>
      <w:r w:rsidRPr="00F426B1">
        <w:rPr>
          <w:lang w:val="es-PA"/>
        </w:rPr>
        <w:t>¿Qué resultados se obtuvieron en las organizaciones productos de las actividades del proyecto?</w:t>
      </w:r>
    </w:p>
    <w:p w:rsidR="003C0F33" w:rsidRDefault="003C0F33" w:rsidP="003C0F33">
      <w:pPr>
        <w:rPr>
          <w:lang w:val="es-PA"/>
        </w:rPr>
      </w:pPr>
    </w:p>
    <w:p w:rsidR="00531BEE" w:rsidRPr="003C0F33" w:rsidRDefault="00531BEE" w:rsidP="00E80946">
      <w:pPr>
        <w:pStyle w:val="ListParagraph"/>
        <w:numPr>
          <w:ilvl w:val="0"/>
          <w:numId w:val="33"/>
        </w:numPr>
        <w:rPr>
          <w:lang w:val="es-PA"/>
        </w:rPr>
      </w:pPr>
      <w:r w:rsidRPr="003C0F33">
        <w:rPr>
          <w:lang w:val="es-PA"/>
        </w:rPr>
        <w:t>Documentación</w:t>
      </w:r>
    </w:p>
    <w:p w:rsidR="00531BEE" w:rsidRPr="003C0F33" w:rsidRDefault="00531BEE" w:rsidP="00E80946">
      <w:pPr>
        <w:pStyle w:val="ListParagraph"/>
        <w:numPr>
          <w:ilvl w:val="0"/>
          <w:numId w:val="33"/>
        </w:numPr>
        <w:rPr>
          <w:lang w:val="es-PA"/>
        </w:rPr>
      </w:pPr>
      <w:r w:rsidRPr="003C0F33">
        <w:rPr>
          <w:lang w:val="es-PA"/>
        </w:rPr>
        <w:t>Conexión a internet.</w:t>
      </w:r>
    </w:p>
    <w:p w:rsidR="00531BEE" w:rsidRPr="003C0F33" w:rsidRDefault="00531BEE" w:rsidP="00E80946">
      <w:pPr>
        <w:pStyle w:val="ListParagraph"/>
        <w:numPr>
          <w:ilvl w:val="0"/>
          <w:numId w:val="33"/>
        </w:numPr>
        <w:rPr>
          <w:lang w:val="es-PA"/>
        </w:rPr>
      </w:pPr>
      <w:r w:rsidRPr="003C0F33">
        <w:rPr>
          <w:lang w:val="es-PA"/>
        </w:rPr>
        <w:t>Intercambio y establecimiento de vínculos entre las organizaciones afro de los países participantes.</w:t>
      </w:r>
    </w:p>
    <w:p w:rsidR="00531BEE" w:rsidRPr="003C0F33" w:rsidRDefault="00531BEE" w:rsidP="00E80946">
      <w:pPr>
        <w:pStyle w:val="ListParagraph"/>
        <w:numPr>
          <w:ilvl w:val="0"/>
          <w:numId w:val="33"/>
        </w:numPr>
        <w:rPr>
          <w:lang w:val="es-PA"/>
        </w:rPr>
      </w:pPr>
      <w:r w:rsidRPr="003C0F33">
        <w:rPr>
          <w:lang w:val="es-PA"/>
        </w:rPr>
        <w:t>Debate con autoridades.</w:t>
      </w:r>
    </w:p>
    <w:p w:rsidR="00531BEE" w:rsidRPr="003C0F33" w:rsidRDefault="00531BEE" w:rsidP="00E80946">
      <w:pPr>
        <w:pStyle w:val="ListParagraph"/>
        <w:numPr>
          <w:ilvl w:val="0"/>
          <w:numId w:val="33"/>
        </w:numPr>
        <w:rPr>
          <w:lang w:val="es-PA"/>
        </w:rPr>
      </w:pPr>
      <w:r w:rsidRPr="003C0F33">
        <w:rPr>
          <w:lang w:val="es-PA"/>
        </w:rPr>
        <w:t>Conocimiento sobre la identidad cultural y la situación de la población afro.</w:t>
      </w:r>
    </w:p>
    <w:p w:rsidR="00531BEE" w:rsidRPr="003C0F33" w:rsidRDefault="00531BEE" w:rsidP="00E80946">
      <w:pPr>
        <w:pStyle w:val="ListParagraph"/>
        <w:numPr>
          <w:ilvl w:val="0"/>
          <w:numId w:val="33"/>
        </w:numPr>
        <w:rPr>
          <w:lang w:val="es-PA"/>
        </w:rPr>
      </w:pPr>
      <w:r w:rsidRPr="003C0F33">
        <w:rPr>
          <w:lang w:val="es-PA"/>
        </w:rPr>
        <w:t>Motivación para realizar investigaciones.</w:t>
      </w:r>
    </w:p>
    <w:p w:rsidR="00531BEE" w:rsidRPr="003C0F33" w:rsidRDefault="00531BEE" w:rsidP="00E80946">
      <w:pPr>
        <w:pStyle w:val="ListParagraph"/>
        <w:numPr>
          <w:ilvl w:val="0"/>
          <w:numId w:val="33"/>
        </w:numPr>
        <w:rPr>
          <w:lang w:val="es-PA"/>
        </w:rPr>
      </w:pPr>
      <w:r w:rsidRPr="003C0F33">
        <w:rPr>
          <w:lang w:val="es-PA"/>
        </w:rPr>
        <w:t>Conocimiento de otras experiencias.</w:t>
      </w:r>
    </w:p>
    <w:p w:rsidR="00531BEE" w:rsidRPr="003C0F33" w:rsidRDefault="00531BEE" w:rsidP="00E80946">
      <w:pPr>
        <w:pStyle w:val="ListParagraph"/>
        <w:numPr>
          <w:ilvl w:val="0"/>
          <w:numId w:val="33"/>
        </w:numPr>
        <w:rPr>
          <w:lang w:val="es-PA"/>
        </w:rPr>
      </w:pPr>
      <w:r w:rsidRPr="003C0F33">
        <w:rPr>
          <w:lang w:val="es-PA"/>
        </w:rPr>
        <w:t>Darnos a conocer.</w:t>
      </w:r>
    </w:p>
    <w:p w:rsidR="00531BEE" w:rsidRPr="003C0F33" w:rsidRDefault="00531BEE" w:rsidP="00E80946">
      <w:pPr>
        <w:pStyle w:val="ListParagraph"/>
        <w:numPr>
          <w:ilvl w:val="0"/>
          <w:numId w:val="33"/>
        </w:numPr>
        <w:rPr>
          <w:lang w:val="es-PA"/>
        </w:rPr>
      </w:pPr>
      <w:r w:rsidRPr="003C0F33">
        <w:rPr>
          <w:lang w:val="es-PA"/>
        </w:rPr>
        <w:t>Poner en la agenda de gobierno los temas afro.</w:t>
      </w:r>
    </w:p>
    <w:p w:rsidR="00531BEE" w:rsidRPr="003C0F33" w:rsidRDefault="00531BEE" w:rsidP="00E80946">
      <w:pPr>
        <w:pStyle w:val="ListParagraph"/>
        <w:numPr>
          <w:ilvl w:val="0"/>
          <w:numId w:val="33"/>
        </w:numPr>
        <w:rPr>
          <w:lang w:val="es-PA"/>
        </w:rPr>
      </w:pPr>
      <w:r w:rsidRPr="003C0F33">
        <w:rPr>
          <w:lang w:val="es-PA"/>
        </w:rPr>
        <w:t>Que se visibilicen productos y proyectos afro.</w:t>
      </w:r>
    </w:p>
    <w:p w:rsidR="00531BEE" w:rsidRPr="003C0F33" w:rsidRDefault="00531BEE" w:rsidP="00E80946">
      <w:pPr>
        <w:pStyle w:val="ListParagraph"/>
        <w:numPr>
          <w:ilvl w:val="0"/>
          <w:numId w:val="33"/>
        </w:numPr>
        <w:rPr>
          <w:lang w:val="es-PA"/>
        </w:rPr>
      </w:pPr>
      <w:r w:rsidRPr="003C0F33">
        <w:rPr>
          <w:lang w:val="es-PA"/>
        </w:rPr>
        <w:t xml:space="preserve">No todas las asociaciones de </w:t>
      </w:r>
      <w:r w:rsidR="007F5DA5">
        <w:rPr>
          <w:lang w:val="es-PA"/>
        </w:rPr>
        <w:t>afrodescendiente</w:t>
      </w:r>
      <w:r w:rsidRPr="003C0F33">
        <w:rPr>
          <w:lang w:val="es-PA"/>
        </w:rPr>
        <w:t>s recibieron las mismas oportunidades de participación.</w:t>
      </w:r>
    </w:p>
    <w:p w:rsidR="00531BEE" w:rsidRPr="00B164E5" w:rsidRDefault="00531BEE" w:rsidP="003C0F33">
      <w:pPr>
        <w:rPr>
          <w:lang w:val="es-PA"/>
        </w:rPr>
      </w:pPr>
    </w:p>
    <w:p w:rsidR="00531BEE" w:rsidRDefault="00531BEE" w:rsidP="003C0F33">
      <w:pPr>
        <w:rPr>
          <w:lang w:val="es-PA"/>
        </w:rPr>
      </w:pPr>
      <w:r w:rsidRPr="00F426B1">
        <w:rPr>
          <w:lang w:val="es-PA"/>
        </w:rPr>
        <w:t xml:space="preserve">¿Qué avances se lograron a nivel del fortalecimiento de las capacidades de las organizaciones </w:t>
      </w:r>
      <w:r w:rsidR="007F5DA5">
        <w:rPr>
          <w:lang w:val="es-PA"/>
        </w:rPr>
        <w:t>afrodescendiente</w:t>
      </w:r>
      <w:r w:rsidRPr="00F426B1">
        <w:rPr>
          <w:lang w:val="es-PA"/>
        </w:rPr>
        <w:t>s de la región de AL?</w:t>
      </w:r>
    </w:p>
    <w:p w:rsidR="003C0F33" w:rsidRDefault="003C0F33" w:rsidP="003C0F33">
      <w:pPr>
        <w:rPr>
          <w:lang w:val="es-PA"/>
        </w:rPr>
      </w:pPr>
    </w:p>
    <w:p w:rsidR="00531BEE" w:rsidRPr="003C0F33" w:rsidRDefault="00531BEE" w:rsidP="00E80946">
      <w:pPr>
        <w:pStyle w:val="ListParagraph"/>
        <w:numPr>
          <w:ilvl w:val="0"/>
          <w:numId w:val="34"/>
        </w:numPr>
        <w:rPr>
          <w:lang w:val="es-PA"/>
        </w:rPr>
      </w:pPr>
      <w:r w:rsidRPr="003C0F33">
        <w:rPr>
          <w:lang w:val="es-PA"/>
        </w:rPr>
        <w:t>Generación de conocimientos y difusión de metodologías.</w:t>
      </w:r>
    </w:p>
    <w:p w:rsidR="00531BEE" w:rsidRPr="003C0F33" w:rsidRDefault="00531BEE" w:rsidP="00E80946">
      <w:pPr>
        <w:pStyle w:val="ListParagraph"/>
        <w:numPr>
          <w:ilvl w:val="0"/>
          <w:numId w:val="34"/>
        </w:numPr>
        <w:rPr>
          <w:lang w:val="es-PA"/>
        </w:rPr>
      </w:pPr>
      <w:r w:rsidRPr="003C0F33">
        <w:rPr>
          <w:lang w:val="es-PA"/>
        </w:rPr>
        <w:t>Citas regionales e intercambio de experiencias.</w:t>
      </w:r>
    </w:p>
    <w:p w:rsidR="00531BEE" w:rsidRPr="003C0F33" w:rsidRDefault="00531BEE" w:rsidP="00E80946">
      <w:pPr>
        <w:pStyle w:val="ListParagraph"/>
        <w:numPr>
          <w:ilvl w:val="0"/>
          <w:numId w:val="34"/>
        </w:numPr>
        <w:rPr>
          <w:lang w:val="es-PA"/>
        </w:rPr>
      </w:pPr>
      <w:r w:rsidRPr="003C0F33">
        <w:rPr>
          <w:lang w:val="es-PA"/>
        </w:rPr>
        <w:t>Fortalecimiento de las capacidades de integración, comunicación e identidad cultural.</w:t>
      </w:r>
    </w:p>
    <w:p w:rsidR="00531BEE" w:rsidRPr="003C0F33" w:rsidRDefault="00531BEE" w:rsidP="00E80946">
      <w:pPr>
        <w:pStyle w:val="ListParagraph"/>
        <w:numPr>
          <w:ilvl w:val="0"/>
          <w:numId w:val="34"/>
        </w:numPr>
        <w:rPr>
          <w:lang w:val="es-PA"/>
        </w:rPr>
      </w:pPr>
      <w:r w:rsidRPr="003C0F33">
        <w:rPr>
          <w:lang w:val="es-PA"/>
        </w:rPr>
        <w:t>Acceso a foros de discusión sobre políticas públicas, fueron actividades muy puntuales con muy poco impacto y sin continuidad.</w:t>
      </w:r>
    </w:p>
    <w:p w:rsidR="00531BEE" w:rsidRPr="003C0F33" w:rsidRDefault="00531BEE" w:rsidP="00E80946">
      <w:pPr>
        <w:pStyle w:val="ListParagraph"/>
        <w:numPr>
          <w:ilvl w:val="0"/>
          <w:numId w:val="34"/>
        </w:numPr>
        <w:rPr>
          <w:lang w:val="es-PA"/>
        </w:rPr>
      </w:pPr>
      <w:r w:rsidRPr="003C0F33">
        <w:rPr>
          <w:lang w:val="es-PA"/>
        </w:rPr>
        <w:t>Sentirse acompañado aun en la distancia.</w:t>
      </w:r>
    </w:p>
    <w:p w:rsidR="00531BEE" w:rsidRPr="003C0F33" w:rsidRDefault="00531BEE" w:rsidP="00E80946">
      <w:pPr>
        <w:pStyle w:val="ListParagraph"/>
        <w:numPr>
          <w:ilvl w:val="0"/>
          <w:numId w:val="34"/>
        </w:numPr>
        <w:rPr>
          <w:lang w:val="es-PA"/>
        </w:rPr>
      </w:pPr>
      <w:r w:rsidRPr="003C0F33">
        <w:rPr>
          <w:lang w:val="es-PA"/>
        </w:rPr>
        <w:t>Un proyecto con poco menos de 2 años no va a tener mayores avances.  Se requiere más tiempo y un contacto más efectivo con las organizaciones afro y grupos de investigadores.</w:t>
      </w:r>
    </w:p>
    <w:p w:rsidR="00531BEE" w:rsidRPr="003C0F33" w:rsidRDefault="00531BEE" w:rsidP="00E80946">
      <w:pPr>
        <w:pStyle w:val="ListParagraph"/>
        <w:numPr>
          <w:ilvl w:val="0"/>
          <w:numId w:val="34"/>
        </w:numPr>
        <w:rPr>
          <w:lang w:val="es-PA"/>
        </w:rPr>
      </w:pPr>
      <w:r w:rsidRPr="003C0F33">
        <w:rPr>
          <w:lang w:val="es-PA"/>
        </w:rPr>
        <w:t>Visibilidad (2)</w:t>
      </w:r>
    </w:p>
    <w:p w:rsidR="00531BEE" w:rsidRPr="003C0F33" w:rsidRDefault="00531BEE" w:rsidP="00E80946">
      <w:pPr>
        <w:pStyle w:val="ListParagraph"/>
        <w:numPr>
          <w:ilvl w:val="0"/>
          <w:numId w:val="34"/>
        </w:numPr>
        <w:rPr>
          <w:lang w:val="es-PA"/>
        </w:rPr>
      </w:pPr>
      <w:r w:rsidRPr="003C0F33">
        <w:rPr>
          <w:lang w:val="es-PA"/>
        </w:rPr>
        <w:t>Comunicación.</w:t>
      </w:r>
    </w:p>
    <w:p w:rsidR="00531BEE" w:rsidRDefault="00531BEE" w:rsidP="00531BEE">
      <w:pPr>
        <w:rPr>
          <w:sz w:val="28"/>
          <w:szCs w:val="28"/>
          <w:lang w:val="es-PA"/>
        </w:rPr>
      </w:pPr>
    </w:p>
    <w:p w:rsidR="00531BEE" w:rsidRDefault="00252A14" w:rsidP="00531BEE">
      <w:pPr>
        <w:jc w:val="center"/>
        <w:rPr>
          <w:sz w:val="28"/>
          <w:szCs w:val="28"/>
          <w:lang w:val="es-PA"/>
        </w:rPr>
      </w:pPr>
      <w:r w:rsidRPr="00252A14">
        <w:rPr>
          <w:noProof/>
        </w:rPr>
        <w:pict>
          <v:shape id="_x0000_s1040" type="#_x0000_t202" style="position:absolute;left:0;text-align:left;margin-left:381.45pt;margin-top:129.95pt;width:53.25pt;height:25.6pt;z-index:251671552" stroked="f">
            <v:textbox style="mso-next-textbox:#_x0000_s1040;mso-fit-shape-to-text:t">
              <w:txbxContent>
                <w:p w:rsidR="006D061C" w:rsidRPr="00723E56" w:rsidRDefault="006D061C" w:rsidP="00E6149A">
                  <w:pPr>
                    <w:jc w:val="center"/>
                    <w:rPr>
                      <w:sz w:val="16"/>
                      <w:szCs w:val="16"/>
                      <w:lang w:val="es-PA"/>
                    </w:rPr>
                  </w:pPr>
                  <w:r w:rsidRPr="000203C0">
                    <w:rPr>
                      <w:sz w:val="16"/>
                      <w:szCs w:val="16"/>
                      <w:lang w:val="es-PA"/>
                    </w:rPr>
                    <w:t>No sabe / no contesto</w:t>
                  </w:r>
                </w:p>
              </w:txbxContent>
            </v:textbox>
          </v:shape>
        </w:pict>
      </w:r>
      <w:r w:rsidR="00531BEE" w:rsidRPr="00F426B1">
        <w:rPr>
          <w:noProof/>
          <w:szCs w:val="28"/>
          <w:lang w:val="en-US" w:eastAsia="en-US"/>
        </w:rPr>
        <w:drawing>
          <wp:inline distT="0" distB="0" distL="0" distR="0">
            <wp:extent cx="4371058" cy="263708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4371058" cy="2637085"/>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p>
    <w:p w:rsidR="00531BEE" w:rsidRDefault="00531BEE" w:rsidP="003C0F33">
      <w:pPr>
        <w:rPr>
          <w:lang w:val="es-PA"/>
        </w:rPr>
      </w:pPr>
      <w:r w:rsidRPr="00F426B1">
        <w:rPr>
          <w:lang w:val="es-PA"/>
        </w:rPr>
        <w:t>Si su respuesta a la pregunta anterior es Si,</w:t>
      </w:r>
      <w:r>
        <w:rPr>
          <w:lang w:val="es-PA"/>
        </w:rPr>
        <w:t xml:space="preserve"> </w:t>
      </w:r>
      <w:r w:rsidRPr="00F426B1">
        <w:rPr>
          <w:lang w:val="es-PA"/>
        </w:rPr>
        <w:t>¿Cómo?</w:t>
      </w:r>
    </w:p>
    <w:p w:rsidR="003C0F33" w:rsidRDefault="003C0F33" w:rsidP="00531BEE">
      <w:pPr>
        <w:rPr>
          <w:sz w:val="28"/>
          <w:szCs w:val="28"/>
          <w:lang w:val="es-PA"/>
        </w:rPr>
      </w:pPr>
    </w:p>
    <w:p w:rsidR="00531BEE" w:rsidRPr="003C0F33" w:rsidRDefault="00531BEE" w:rsidP="00E80946">
      <w:pPr>
        <w:pStyle w:val="ListParagraph"/>
        <w:numPr>
          <w:ilvl w:val="0"/>
          <w:numId w:val="35"/>
        </w:numPr>
        <w:rPr>
          <w:lang w:val="es-PA"/>
        </w:rPr>
      </w:pPr>
      <w:r w:rsidRPr="003C0F33">
        <w:rPr>
          <w:lang w:val="es-PA"/>
        </w:rPr>
        <w:t xml:space="preserve">Inclusión del tema </w:t>
      </w:r>
      <w:r w:rsidR="00787D77">
        <w:rPr>
          <w:lang w:val="es-PA"/>
        </w:rPr>
        <w:t>“equidad de género”</w:t>
      </w:r>
      <w:r w:rsidRPr="003C0F33">
        <w:rPr>
          <w:lang w:val="es-PA"/>
        </w:rPr>
        <w:t>, fue adecuadamente implementado y dio lugar a una mayor participación de las mujeres en las actividades.</w:t>
      </w:r>
    </w:p>
    <w:p w:rsidR="00531BEE" w:rsidRPr="00362565" w:rsidRDefault="005236CE" w:rsidP="00362565">
      <w:pPr>
        <w:pStyle w:val="ListParagraph"/>
        <w:numPr>
          <w:ilvl w:val="0"/>
          <w:numId w:val="54"/>
        </w:numPr>
        <w:rPr>
          <w:lang w:val="es-PA"/>
        </w:rPr>
      </w:pPr>
      <w:r>
        <w:rPr>
          <w:lang w:val="es-PA"/>
        </w:rPr>
        <w:t xml:space="preserve">La Feria </w:t>
      </w:r>
      <w:r w:rsidR="00362565">
        <w:rPr>
          <w:lang w:val="es-PA"/>
        </w:rPr>
        <w:t>“</w:t>
      </w:r>
      <w:r>
        <w:rPr>
          <w:lang w:val="es-PA"/>
        </w:rPr>
        <w:t>Somos Afro</w:t>
      </w:r>
      <w:r w:rsidR="00362565">
        <w:rPr>
          <w:lang w:val="es-PA"/>
        </w:rPr>
        <w:t>”</w:t>
      </w:r>
      <w:r w:rsidR="00362565" w:rsidRPr="00362565">
        <w:rPr>
          <w:lang w:val="es-PA" w:eastAsia="en-US"/>
        </w:rPr>
        <w:t xml:space="preserve"> </w:t>
      </w:r>
      <w:r w:rsidR="00362565">
        <w:rPr>
          <w:lang w:val="es-PA"/>
        </w:rPr>
        <w:t xml:space="preserve">desarrollada dentro del encuentro </w:t>
      </w:r>
      <w:r w:rsidR="00531BEE" w:rsidRPr="003C0F33">
        <w:rPr>
          <w:lang w:val="es-PA"/>
        </w:rPr>
        <w:t>cultural del Petronio Álvarez: música, danza, gastronomía, dialogo inter generacional, integración ciudadana.</w:t>
      </w:r>
    </w:p>
    <w:p w:rsidR="00531BEE" w:rsidRDefault="00531BEE" w:rsidP="00531BEE">
      <w:pPr>
        <w:jc w:val="center"/>
        <w:rPr>
          <w:sz w:val="28"/>
          <w:szCs w:val="28"/>
          <w:lang w:val="es-PA"/>
        </w:rPr>
      </w:pPr>
      <w:r w:rsidRPr="00F426B1">
        <w:rPr>
          <w:noProof/>
          <w:szCs w:val="28"/>
          <w:lang w:val="en-US" w:eastAsia="en-US"/>
        </w:rPr>
        <w:drawing>
          <wp:inline distT="0" distB="0" distL="0" distR="0">
            <wp:extent cx="4371058" cy="282673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4371058" cy="2826738"/>
                    </a:xfrm>
                    <a:prstGeom prst="rect">
                      <a:avLst/>
                    </a:prstGeom>
                    <a:noFill/>
                    <a:ln w="9525">
                      <a:noFill/>
                      <a:miter lim="800000"/>
                      <a:headEnd/>
                      <a:tailEnd/>
                    </a:ln>
                  </pic:spPr>
                </pic:pic>
              </a:graphicData>
            </a:graphic>
          </wp:inline>
        </w:drawing>
      </w:r>
      <w:r w:rsidRPr="00F426B1">
        <w:rPr>
          <w:noProof/>
          <w:szCs w:val="28"/>
          <w:lang w:val="en-US" w:eastAsia="en-US"/>
        </w:rPr>
        <w:drawing>
          <wp:inline distT="0" distB="0" distL="0" distR="0">
            <wp:extent cx="4371058" cy="2637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4371058" cy="2637085"/>
                    </a:xfrm>
                    <a:prstGeom prst="rect">
                      <a:avLst/>
                    </a:prstGeom>
                    <a:noFill/>
                    <a:ln w="9525">
                      <a:noFill/>
                      <a:miter lim="800000"/>
                      <a:headEnd/>
                      <a:tailEnd/>
                    </a:ln>
                  </pic:spPr>
                </pic:pic>
              </a:graphicData>
            </a:graphic>
          </wp:inline>
        </w:drawing>
      </w:r>
      <w:r w:rsidRPr="00F426B1">
        <w:rPr>
          <w:noProof/>
          <w:szCs w:val="28"/>
          <w:lang w:val="en-US" w:eastAsia="en-US"/>
        </w:rPr>
        <w:drawing>
          <wp:inline distT="0" distB="0" distL="0" distR="0">
            <wp:extent cx="4371058" cy="28177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371058" cy="2817706"/>
                    </a:xfrm>
                    <a:prstGeom prst="rect">
                      <a:avLst/>
                    </a:prstGeom>
                    <a:noFill/>
                    <a:ln w="9525">
                      <a:noFill/>
                      <a:miter lim="800000"/>
                      <a:headEnd/>
                      <a:tailEnd/>
                    </a:ln>
                  </pic:spPr>
                </pic:pic>
              </a:graphicData>
            </a:graphic>
          </wp:inline>
        </w:drawing>
      </w:r>
      <w:r w:rsidRPr="00F426B1">
        <w:rPr>
          <w:noProof/>
          <w:szCs w:val="28"/>
          <w:lang w:val="en-US" w:eastAsia="en-US"/>
        </w:rPr>
        <w:drawing>
          <wp:inline distT="0" distB="0" distL="0" distR="0">
            <wp:extent cx="4371058" cy="264611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4371058" cy="2646115"/>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p>
    <w:p w:rsidR="00531BEE" w:rsidRDefault="00531BEE" w:rsidP="003C0F33">
      <w:pPr>
        <w:rPr>
          <w:lang w:val="es-PA"/>
        </w:rPr>
      </w:pPr>
      <w:r w:rsidRPr="007C519A">
        <w:rPr>
          <w:lang w:val="es-PA"/>
        </w:rPr>
        <w:t xml:space="preserve">¿Por qué SI o por qué NO este material ha facilitado el ejercicio de los derechos de los </w:t>
      </w:r>
      <w:r w:rsidR="007F5DA5">
        <w:rPr>
          <w:lang w:val="es-PA"/>
        </w:rPr>
        <w:t>Afrodescendiente</w:t>
      </w:r>
      <w:r w:rsidRPr="007C519A">
        <w:rPr>
          <w:lang w:val="es-PA"/>
        </w:rPr>
        <w:t>s?</w:t>
      </w:r>
    </w:p>
    <w:p w:rsidR="003C0F33" w:rsidRDefault="003C0F33" w:rsidP="003C0F33">
      <w:pPr>
        <w:rPr>
          <w:lang w:val="es-PA"/>
        </w:rPr>
      </w:pPr>
    </w:p>
    <w:p w:rsidR="00531BEE" w:rsidRPr="003C0F33" w:rsidRDefault="00531BEE" w:rsidP="00E80946">
      <w:pPr>
        <w:pStyle w:val="ListParagraph"/>
        <w:numPr>
          <w:ilvl w:val="0"/>
          <w:numId w:val="36"/>
        </w:numPr>
        <w:rPr>
          <w:lang w:val="es-PA"/>
        </w:rPr>
      </w:pPr>
      <w:r w:rsidRPr="003C0F33">
        <w:rPr>
          <w:lang w:val="es-PA"/>
        </w:rPr>
        <w:t>Recoge estadísticas, información desde los diferentes países.</w:t>
      </w:r>
    </w:p>
    <w:p w:rsidR="00531BEE" w:rsidRPr="003C0F33" w:rsidRDefault="00531BEE" w:rsidP="00E80946">
      <w:pPr>
        <w:pStyle w:val="ListParagraph"/>
        <w:numPr>
          <w:ilvl w:val="0"/>
          <w:numId w:val="36"/>
        </w:numPr>
        <w:rPr>
          <w:lang w:val="es-PA"/>
        </w:rPr>
      </w:pPr>
      <w:r w:rsidRPr="003C0F33">
        <w:rPr>
          <w:lang w:val="es-PA"/>
        </w:rPr>
        <w:t>La intervención de las Universidades fue positivo.</w:t>
      </w:r>
    </w:p>
    <w:p w:rsidR="00531BEE" w:rsidRPr="003C0F33" w:rsidRDefault="00531BEE" w:rsidP="00E80946">
      <w:pPr>
        <w:pStyle w:val="ListParagraph"/>
        <w:numPr>
          <w:ilvl w:val="0"/>
          <w:numId w:val="36"/>
        </w:numPr>
        <w:rPr>
          <w:lang w:val="es-PA"/>
        </w:rPr>
      </w:pPr>
      <w:r w:rsidRPr="003C0F33">
        <w:rPr>
          <w:lang w:val="es-PA"/>
        </w:rPr>
        <w:t>Ha permitido conocer las condiciones reales de la población afro y buena difusión de los materiales.</w:t>
      </w:r>
    </w:p>
    <w:p w:rsidR="00531BEE" w:rsidRPr="003C0F33" w:rsidRDefault="00531BEE" w:rsidP="00E80946">
      <w:pPr>
        <w:pStyle w:val="ListParagraph"/>
        <w:numPr>
          <w:ilvl w:val="0"/>
          <w:numId w:val="36"/>
        </w:numPr>
        <w:rPr>
          <w:lang w:val="es-PA"/>
        </w:rPr>
      </w:pPr>
      <w:r w:rsidRPr="003C0F33">
        <w:rPr>
          <w:lang w:val="es-PA"/>
        </w:rPr>
        <w:t>Han sido realizados por investigadores comprometidos con la causa de la población afro y en terreno.</w:t>
      </w:r>
    </w:p>
    <w:p w:rsidR="00531BEE" w:rsidRPr="003C0F33" w:rsidRDefault="00531BEE" w:rsidP="00E80946">
      <w:pPr>
        <w:pStyle w:val="ListParagraph"/>
        <w:numPr>
          <w:ilvl w:val="0"/>
          <w:numId w:val="36"/>
        </w:numPr>
        <w:rPr>
          <w:lang w:val="es-PA"/>
        </w:rPr>
      </w:pPr>
      <w:r w:rsidRPr="003C0F33">
        <w:rPr>
          <w:lang w:val="es-PA"/>
        </w:rPr>
        <w:t>Brindan herramientas y conocimientos a implementar en las estrategias de desarrollo de las comunidades afro.</w:t>
      </w:r>
    </w:p>
    <w:p w:rsidR="00531BEE" w:rsidRPr="003C0F33" w:rsidRDefault="00531BEE" w:rsidP="00E80946">
      <w:pPr>
        <w:pStyle w:val="ListParagraph"/>
        <w:numPr>
          <w:ilvl w:val="0"/>
          <w:numId w:val="36"/>
        </w:numPr>
        <w:rPr>
          <w:lang w:val="es-PA"/>
        </w:rPr>
      </w:pPr>
      <w:r w:rsidRPr="003C0F33">
        <w:rPr>
          <w:lang w:val="es-PA"/>
        </w:rPr>
        <w:t xml:space="preserve">Los documentos no hacen cambios por si solos, es necesario que la información sea divulgada y apropiada por la población afro.  Los documentos son muy buenos, pero todavía no han llegado ni a los </w:t>
      </w:r>
      <w:r w:rsidR="002209B0" w:rsidRPr="003C0F33">
        <w:rPr>
          <w:lang w:val="es-PA"/>
        </w:rPr>
        <w:t>líderes</w:t>
      </w:r>
      <w:r w:rsidRPr="003C0F33">
        <w:rPr>
          <w:lang w:val="es-PA"/>
        </w:rPr>
        <w:t xml:space="preserve"> ni a la población </w:t>
      </w:r>
      <w:r w:rsidR="007F5DA5">
        <w:rPr>
          <w:lang w:val="es-PA"/>
        </w:rPr>
        <w:t>afrodescendiente</w:t>
      </w:r>
      <w:r w:rsidRPr="003C0F33">
        <w:rPr>
          <w:lang w:val="es-PA"/>
        </w:rPr>
        <w:t xml:space="preserve"> en general. (5)</w:t>
      </w:r>
    </w:p>
    <w:p w:rsidR="00531BEE" w:rsidRPr="003C0F33" w:rsidRDefault="00531BEE" w:rsidP="00E80946">
      <w:pPr>
        <w:pStyle w:val="ListParagraph"/>
        <w:numPr>
          <w:ilvl w:val="0"/>
          <w:numId w:val="36"/>
        </w:numPr>
        <w:rPr>
          <w:lang w:val="es-PA"/>
        </w:rPr>
      </w:pPr>
      <w:r w:rsidRPr="003C0F33">
        <w:rPr>
          <w:lang w:val="es-PA"/>
        </w:rPr>
        <w:t>La información es una base que apoya la construcción de proyectos y búsqueda de soluciones en conjunto.</w:t>
      </w:r>
    </w:p>
    <w:p w:rsidR="00531BEE" w:rsidRPr="003C0F33" w:rsidRDefault="00531BEE" w:rsidP="00E80946">
      <w:pPr>
        <w:pStyle w:val="ListParagraph"/>
        <w:numPr>
          <w:ilvl w:val="0"/>
          <w:numId w:val="36"/>
        </w:numPr>
        <w:rPr>
          <w:lang w:val="es-PA"/>
        </w:rPr>
      </w:pPr>
      <w:r w:rsidRPr="003C0F33">
        <w:rPr>
          <w:lang w:val="es-PA"/>
        </w:rPr>
        <w:t>En la mayoría de los casos la información tiene alcances el los grupos organizados y sus dirigentes, más que nada a nivel urbano, y no alcanza a tener un impacto decisivo en las poblaciones afectadas, ya que no hay una vinculación real entre sus derechos y la solución de sus necesidades más urgentes. igualmente las instancias del estado responsables de las políticas sociales parecen no otorgarle en la práctica significado a los informes de esos derechos, porque sigue existiendo un vacio grande en la implementación de políticas socio económicas de inclusión.</w:t>
      </w:r>
    </w:p>
    <w:p w:rsidR="00531BEE" w:rsidRDefault="00531BEE" w:rsidP="00531BEE">
      <w:pPr>
        <w:pStyle w:val="ListParagraph"/>
        <w:rPr>
          <w:sz w:val="28"/>
          <w:szCs w:val="28"/>
          <w:lang w:val="es-PA"/>
        </w:rPr>
      </w:pPr>
    </w:p>
    <w:p w:rsidR="003C0F33" w:rsidRDefault="003C0F33" w:rsidP="003C0F33">
      <w:pPr>
        <w:jc w:val="center"/>
        <w:rPr>
          <w:lang w:val="es-PA"/>
        </w:rPr>
      </w:pPr>
      <w:r w:rsidRPr="003C0F33">
        <w:rPr>
          <w:noProof/>
          <w:lang w:val="en-US" w:eastAsia="en-US"/>
        </w:rPr>
        <w:drawing>
          <wp:inline distT="0" distB="0" distL="0" distR="0">
            <wp:extent cx="4371058" cy="2835769"/>
            <wp:effectExtent l="1905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371058" cy="2835769"/>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r w:rsidRPr="00F426B1">
        <w:rPr>
          <w:noProof/>
          <w:szCs w:val="28"/>
          <w:lang w:val="en-US" w:eastAsia="en-US"/>
        </w:rPr>
        <w:drawing>
          <wp:inline distT="0" distB="0" distL="0" distR="0">
            <wp:extent cx="6019800" cy="4461933"/>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6019800" cy="4461933"/>
                    </a:xfrm>
                    <a:prstGeom prst="rect">
                      <a:avLst/>
                    </a:prstGeom>
                    <a:noFill/>
                    <a:ln w="9525">
                      <a:noFill/>
                      <a:miter lim="800000"/>
                      <a:headEnd/>
                      <a:tailEnd/>
                    </a:ln>
                  </pic:spPr>
                </pic:pic>
              </a:graphicData>
            </a:graphic>
          </wp:inline>
        </w:drawing>
      </w:r>
    </w:p>
    <w:p w:rsidR="00531BEE" w:rsidRPr="001D03D4" w:rsidRDefault="00531BEE" w:rsidP="00531BEE">
      <w:pPr>
        <w:jc w:val="center"/>
        <w:rPr>
          <w:sz w:val="28"/>
          <w:szCs w:val="28"/>
          <w:lang w:val="es-PA"/>
        </w:rPr>
      </w:pPr>
      <w:r w:rsidRPr="001D03D4">
        <w:rPr>
          <w:sz w:val="28"/>
          <w:szCs w:val="28"/>
          <w:lang w:val="es-PA"/>
        </w:rPr>
        <w:br w:type="page"/>
      </w:r>
    </w:p>
    <w:p w:rsidR="00531BEE" w:rsidRDefault="00531BEE" w:rsidP="003C0F33">
      <w:pPr>
        <w:rPr>
          <w:lang w:val="es-PA"/>
        </w:rPr>
      </w:pPr>
    </w:p>
    <w:p w:rsidR="00531BEE" w:rsidRPr="00E57F28" w:rsidRDefault="00531BEE" w:rsidP="00E57F28">
      <w:pPr>
        <w:pBdr>
          <w:bottom w:val="single" w:sz="4" w:space="1" w:color="auto"/>
        </w:pBdr>
        <w:rPr>
          <w:b/>
        </w:rPr>
      </w:pPr>
      <w:r w:rsidRPr="00E57F28">
        <w:rPr>
          <w:b/>
        </w:rPr>
        <w:t>Encuesta (B) para la</w:t>
      </w:r>
      <w:r w:rsidR="003C0F33" w:rsidRPr="00E57F28">
        <w:rPr>
          <w:b/>
        </w:rPr>
        <w:t xml:space="preserve"> </w:t>
      </w:r>
      <w:r w:rsidRPr="00E57F28">
        <w:rPr>
          <w:b/>
        </w:rPr>
        <w:t>Evaluación Final de</w:t>
      </w:r>
      <w:r w:rsidR="00362565">
        <w:rPr>
          <w:b/>
        </w:rPr>
        <w:t xml:space="preserve">l Proyecto Regional "Población </w:t>
      </w:r>
      <w:r w:rsidR="008A6ACE">
        <w:rPr>
          <w:b/>
        </w:rPr>
        <w:t>afrodescendiente</w:t>
      </w:r>
      <w:r w:rsidRPr="00E57F28">
        <w:rPr>
          <w:b/>
        </w:rPr>
        <w:t xml:space="preserve"> de América Latina"</w:t>
      </w:r>
      <w:r w:rsidR="003C0F33" w:rsidRPr="00E57F28">
        <w:rPr>
          <w:b/>
        </w:rPr>
        <w:t xml:space="preserve"> </w:t>
      </w:r>
      <w:r w:rsidRPr="00E57F28">
        <w:rPr>
          <w:b/>
        </w:rPr>
        <w:t>Dirigida a Organizaciones Afro beneficiadas con acceso a internet.</w:t>
      </w:r>
    </w:p>
    <w:p w:rsidR="00531BEE" w:rsidRDefault="00531BEE" w:rsidP="00531BEE">
      <w:pPr>
        <w:rPr>
          <w:rFonts w:cs="Arial"/>
          <w:b/>
          <w:szCs w:val="28"/>
          <w:lang w:val="es-PA"/>
        </w:rPr>
      </w:pPr>
    </w:p>
    <w:p w:rsidR="00531BEE" w:rsidRPr="001D03D4" w:rsidRDefault="00531BEE" w:rsidP="00531BEE">
      <w:pPr>
        <w:jc w:val="center"/>
        <w:rPr>
          <w:b/>
          <w:szCs w:val="28"/>
          <w:lang w:val="es-PA"/>
        </w:rPr>
      </w:pPr>
    </w:p>
    <w:p w:rsidR="00531BEE" w:rsidRDefault="00531BEE" w:rsidP="00531BEE">
      <w:pPr>
        <w:jc w:val="center"/>
        <w:rPr>
          <w:sz w:val="28"/>
          <w:szCs w:val="28"/>
          <w:lang w:val="es-PA"/>
        </w:rPr>
      </w:pPr>
      <w:r w:rsidRPr="0008066A">
        <w:rPr>
          <w:noProof/>
          <w:szCs w:val="28"/>
          <w:lang w:val="en-US" w:eastAsia="en-US"/>
        </w:rPr>
        <w:drawing>
          <wp:inline distT="0" distB="0" distL="0" distR="0">
            <wp:extent cx="3920759" cy="3533775"/>
            <wp:effectExtent l="19050" t="0" r="3541"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3921539" cy="3534478"/>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p>
    <w:p w:rsidR="00531BEE" w:rsidRDefault="00531BEE" w:rsidP="00531BEE">
      <w:pPr>
        <w:jc w:val="center"/>
        <w:rPr>
          <w:sz w:val="28"/>
          <w:szCs w:val="28"/>
          <w:lang w:val="es-PA"/>
        </w:rPr>
      </w:pPr>
      <w:r w:rsidRPr="00F64866">
        <w:rPr>
          <w:noProof/>
          <w:szCs w:val="28"/>
          <w:lang w:val="en-US" w:eastAsia="en-US"/>
        </w:rPr>
        <w:drawing>
          <wp:inline distT="0" distB="0" distL="0" distR="0">
            <wp:extent cx="3905250" cy="32385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3905250" cy="3238500"/>
                    </a:xfrm>
                    <a:prstGeom prst="rect">
                      <a:avLst/>
                    </a:prstGeom>
                    <a:noFill/>
                    <a:ln w="9525">
                      <a:noFill/>
                      <a:miter lim="800000"/>
                      <a:headEnd/>
                      <a:tailEnd/>
                    </a:ln>
                  </pic:spPr>
                </pic:pic>
              </a:graphicData>
            </a:graphic>
          </wp:inline>
        </w:drawing>
      </w:r>
    </w:p>
    <w:p w:rsidR="00E57F28" w:rsidRDefault="00E57F28" w:rsidP="003C0F33">
      <w:pPr>
        <w:rPr>
          <w:lang w:val="es-PA"/>
        </w:rPr>
      </w:pPr>
    </w:p>
    <w:p w:rsidR="00E57F28" w:rsidRDefault="00E57F28" w:rsidP="003C0F33">
      <w:pPr>
        <w:rPr>
          <w:lang w:val="es-PA"/>
        </w:rPr>
      </w:pPr>
    </w:p>
    <w:p w:rsidR="00531BEE" w:rsidRDefault="00531BEE" w:rsidP="003C0F33">
      <w:pPr>
        <w:rPr>
          <w:lang w:val="es-PA"/>
        </w:rPr>
      </w:pPr>
      <w:r w:rsidRPr="00F64866">
        <w:rPr>
          <w:lang w:val="es-PA"/>
        </w:rPr>
        <w:t>¿Qué impacto</w:t>
      </w:r>
      <w:r>
        <w:rPr>
          <w:lang w:val="es-PA"/>
        </w:rPr>
        <w:t xml:space="preserve"> ha tenido la conexión a intern</w:t>
      </w:r>
      <w:r w:rsidRPr="00F64866">
        <w:rPr>
          <w:lang w:val="es-PA"/>
        </w:rPr>
        <w:t>et para la asociación?</w:t>
      </w:r>
    </w:p>
    <w:p w:rsidR="003C0F33" w:rsidRDefault="003C0F33" w:rsidP="003C0F33">
      <w:pPr>
        <w:rPr>
          <w:lang w:val="es-PA"/>
        </w:rPr>
      </w:pPr>
    </w:p>
    <w:p w:rsidR="00531BEE" w:rsidRPr="003C0F33" w:rsidRDefault="00531BEE" w:rsidP="00E80946">
      <w:pPr>
        <w:pStyle w:val="ListParagraph"/>
        <w:numPr>
          <w:ilvl w:val="0"/>
          <w:numId w:val="37"/>
        </w:numPr>
        <w:rPr>
          <w:lang w:val="es-PA"/>
        </w:rPr>
      </w:pPr>
      <w:r w:rsidRPr="003C0F33">
        <w:rPr>
          <w:lang w:val="es-PA"/>
        </w:rPr>
        <w:t>La conexión nos permite integralidad.  El conflicto en el país nos separa y la comunicación virtual con nuestras familias afectadas por el conflicto interno en Colombia es una oportunidad de estar juntos a pesar de las distancias.</w:t>
      </w:r>
    </w:p>
    <w:p w:rsidR="00531BEE" w:rsidRPr="003C0F33" w:rsidRDefault="00531BEE" w:rsidP="00E80946">
      <w:pPr>
        <w:pStyle w:val="ListParagraph"/>
        <w:numPr>
          <w:ilvl w:val="0"/>
          <w:numId w:val="37"/>
        </w:numPr>
        <w:rPr>
          <w:lang w:val="es-PA"/>
        </w:rPr>
      </w:pPr>
      <w:r w:rsidRPr="003C0F33">
        <w:rPr>
          <w:lang w:val="es-PA"/>
        </w:rPr>
        <w:t>Ha revolucionado nuestra realidad local especialmente en temas de información, capacitación y oportunidades para los jóvenes de nuestro distrito.</w:t>
      </w:r>
    </w:p>
    <w:p w:rsidR="00531BEE" w:rsidRPr="003C0F33" w:rsidRDefault="00531BEE" w:rsidP="00E80946">
      <w:pPr>
        <w:pStyle w:val="ListParagraph"/>
        <w:numPr>
          <w:ilvl w:val="0"/>
          <w:numId w:val="37"/>
        </w:numPr>
        <w:rPr>
          <w:lang w:val="es-PA"/>
        </w:rPr>
      </w:pPr>
      <w:r w:rsidRPr="003C0F33">
        <w:rPr>
          <w:lang w:val="es-PA"/>
        </w:rPr>
        <w:t>Nos ahorra tiempo, nos enriquece con acceso a muchísima información y nos permite ganar nuevos amigos.</w:t>
      </w:r>
    </w:p>
    <w:p w:rsidR="00531BEE" w:rsidRPr="003C0F33" w:rsidRDefault="00531BEE" w:rsidP="00E80946">
      <w:pPr>
        <w:pStyle w:val="ListParagraph"/>
        <w:numPr>
          <w:ilvl w:val="0"/>
          <w:numId w:val="37"/>
        </w:numPr>
        <w:rPr>
          <w:lang w:val="es-PA"/>
        </w:rPr>
      </w:pPr>
      <w:r w:rsidRPr="003C0F33">
        <w:rPr>
          <w:lang w:val="es-PA"/>
        </w:rPr>
        <w:t>Facilidad de comunicación y disminución de viajes.</w:t>
      </w:r>
    </w:p>
    <w:p w:rsidR="00531BEE" w:rsidRPr="003C0F33" w:rsidRDefault="00531BEE" w:rsidP="00E80946">
      <w:pPr>
        <w:pStyle w:val="ListParagraph"/>
        <w:numPr>
          <w:ilvl w:val="0"/>
          <w:numId w:val="37"/>
        </w:numPr>
        <w:rPr>
          <w:lang w:val="es-PA"/>
        </w:rPr>
      </w:pPr>
      <w:r w:rsidRPr="003C0F33">
        <w:rPr>
          <w:lang w:val="es-PA"/>
        </w:rPr>
        <w:t>Facilidad para participar en seminarios y cursos.</w:t>
      </w:r>
    </w:p>
    <w:p w:rsidR="00531BEE" w:rsidRPr="003C0F33" w:rsidRDefault="00531BEE" w:rsidP="00E80946">
      <w:pPr>
        <w:pStyle w:val="ListParagraph"/>
        <w:numPr>
          <w:ilvl w:val="0"/>
          <w:numId w:val="37"/>
        </w:numPr>
        <w:rPr>
          <w:lang w:val="es-PA"/>
        </w:rPr>
      </w:pPr>
      <w:r w:rsidRPr="003C0F33">
        <w:rPr>
          <w:lang w:val="es-PA"/>
        </w:rPr>
        <w:t>Mejora de la integración con los miembros de la organización y con quienes  temas afro a nivel nacional e internacional.</w:t>
      </w:r>
    </w:p>
    <w:p w:rsidR="00531BEE" w:rsidRDefault="00531BEE" w:rsidP="00E80946">
      <w:pPr>
        <w:pStyle w:val="ListParagraph"/>
        <w:numPr>
          <w:ilvl w:val="0"/>
          <w:numId w:val="37"/>
        </w:numPr>
        <w:rPr>
          <w:lang w:val="es-PA"/>
        </w:rPr>
      </w:pPr>
      <w:r w:rsidRPr="003C0F33">
        <w:rPr>
          <w:lang w:val="es-PA"/>
        </w:rPr>
        <w:t>Compartir lo que hacemos nosotros.</w:t>
      </w:r>
    </w:p>
    <w:p w:rsidR="003C0F33" w:rsidRDefault="003C0F33" w:rsidP="00531BEE">
      <w:pPr>
        <w:rPr>
          <w:sz w:val="28"/>
          <w:szCs w:val="28"/>
          <w:lang w:val="es-PA"/>
        </w:rPr>
      </w:pPr>
    </w:p>
    <w:p w:rsidR="00531BEE" w:rsidRDefault="003C0F33" w:rsidP="003C0F33">
      <w:pPr>
        <w:rPr>
          <w:lang w:val="es-PA"/>
        </w:rPr>
      </w:pPr>
      <w:r>
        <w:rPr>
          <w:lang w:val="es-PA"/>
        </w:rPr>
        <w:t>D</w:t>
      </w:r>
      <w:r w:rsidR="00531BEE" w:rsidRPr="0025559D">
        <w:rPr>
          <w:lang w:val="es-PA"/>
        </w:rPr>
        <w:t>e ser "SI"  su respuesta anterior, ¿con que propósito?</w:t>
      </w:r>
    </w:p>
    <w:p w:rsidR="003C0F33" w:rsidRDefault="003C0F33" w:rsidP="003C0F33">
      <w:pPr>
        <w:rPr>
          <w:lang w:val="es-PA"/>
        </w:rPr>
      </w:pPr>
    </w:p>
    <w:p w:rsidR="00531BEE" w:rsidRPr="003C0F33" w:rsidRDefault="00531BEE" w:rsidP="00E80946">
      <w:pPr>
        <w:pStyle w:val="ListParagraph"/>
        <w:numPr>
          <w:ilvl w:val="0"/>
          <w:numId w:val="38"/>
        </w:numPr>
        <w:rPr>
          <w:lang w:val="es-PA"/>
        </w:rPr>
      </w:pPr>
      <w:r w:rsidRPr="003C0F33">
        <w:rPr>
          <w:lang w:val="es-PA"/>
        </w:rPr>
        <w:t>Hemos tenido deficiencia en el montaje, por la que no hemos utilizado.</w:t>
      </w:r>
    </w:p>
    <w:p w:rsidR="00531BEE" w:rsidRPr="003C0F33" w:rsidRDefault="00531BEE" w:rsidP="00E80946">
      <w:pPr>
        <w:pStyle w:val="ListParagraph"/>
        <w:numPr>
          <w:ilvl w:val="0"/>
          <w:numId w:val="38"/>
        </w:numPr>
        <w:rPr>
          <w:lang w:val="es-PA"/>
        </w:rPr>
      </w:pPr>
      <w:r w:rsidRPr="003C0F33">
        <w:rPr>
          <w:lang w:val="es-PA"/>
        </w:rPr>
        <w:t>Para informarnos de lo que el PNUD ofrece y solicitar apoyo.</w:t>
      </w:r>
    </w:p>
    <w:p w:rsidR="00531BEE" w:rsidRDefault="00531BEE" w:rsidP="00E80946">
      <w:pPr>
        <w:pStyle w:val="ListParagraph"/>
        <w:numPr>
          <w:ilvl w:val="0"/>
          <w:numId w:val="38"/>
        </w:numPr>
        <w:rPr>
          <w:lang w:val="es-PA"/>
        </w:rPr>
      </w:pPr>
      <w:r w:rsidRPr="003C0F33">
        <w:rPr>
          <w:lang w:val="es-PA"/>
        </w:rPr>
        <w:t>Herramienta de consulta.</w:t>
      </w:r>
    </w:p>
    <w:p w:rsidR="003C0F33" w:rsidRPr="003C0F33" w:rsidRDefault="003C0F33" w:rsidP="003C0F33">
      <w:pPr>
        <w:rPr>
          <w:lang w:val="es-PA"/>
        </w:rPr>
      </w:pPr>
    </w:p>
    <w:p w:rsidR="00531BEE" w:rsidRDefault="00531BEE" w:rsidP="00531BEE">
      <w:pPr>
        <w:jc w:val="center"/>
        <w:rPr>
          <w:sz w:val="28"/>
          <w:szCs w:val="28"/>
          <w:lang w:val="es-PA"/>
        </w:rPr>
      </w:pPr>
      <w:r w:rsidRPr="0025559D">
        <w:rPr>
          <w:noProof/>
          <w:szCs w:val="28"/>
          <w:lang w:val="en-US" w:eastAsia="en-US"/>
        </w:rPr>
        <w:drawing>
          <wp:inline distT="0" distB="0" distL="0" distR="0">
            <wp:extent cx="4019550" cy="34766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4019550" cy="3476625"/>
                    </a:xfrm>
                    <a:prstGeom prst="rect">
                      <a:avLst/>
                    </a:prstGeom>
                    <a:noFill/>
                    <a:ln w="9525">
                      <a:noFill/>
                      <a:miter lim="800000"/>
                      <a:headEnd/>
                      <a:tailEnd/>
                    </a:ln>
                  </pic:spPr>
                </pic:pic>
              </a:graphicData>
            </a:graphic>
          </wp:inline>
        </w:drawing>
      </w:r>
    </w:p>
    <w:p w:rsidR="003C0F33" w:rsidRDefault="003C0F33" w:rsidP="00531BEE">
      <w:pPr>
        <w:rPr>
          <w:sz w:val="28"/>
          <w:szCs w:val="28"/>
          <w:lang w:val="es-PA"/>
        </w:rPr>
      </w:pPr>
    </w:p>
    <w:p w:rsidR="00531BEE" w:rsidRDefault="00531BEE" w:rsidP="003C0F33">
      <w:pPr>
        <w:rPr>
          <w:lang w:val="es-PA"/>
        </w:rPr>
      </w:pPr>
      <w:r w:rsidRPr="0025559D">
        <w:rPr>
          <w:lang w:val="es-PA"/>
        </w:rPr>
        <w:t>¿Qué se requeriría para que la organización pudieran continuar con las actividades ya iniciadas (Conectividad a internet, contacto  vía electrónica con otras organizaciones afro, entre otras)?</w:t>
      </w:r>
    </w:p>
    <w:p w:rsidR="003C0F33" w:rsidRDefault="003C0F33" w:rsidP="003C0F33">
      <w:pPr>
        <w:rPr>
          <w:lang w:val="es-PA"/>
        </w:rPr>
      </w:pPr>
    </w:p>
    <w:p w:rsidR="00531BEE" w:rsidRPr="003C0F33" w:rsidRDefault="00531BEE" w:rsidP="00E80946">
      <w:pPr>
        <w:pStyle w:val="ListParagraph"/>
        <w:numPr>
          <w:ilvl w:val="0"/>
          <w:numId w:val="39"/>
        </w:numPr>
        <w:rPr>
          <w:lang w:val="es-PA"/>
        </w:rPr>
      </w:pPr>
      <w:r w:rsidRPr="003C0F33">
        <w:rPr>
          <w:lang w:val="es-PA"/>
        </w:rPr>
        <w:t>Financiamiento-subsidio para mantener la conexión a internet.</w:t>
      </w:r>
    </w:p>
    <w:p w:rsidR="00531BEE" w:rsidRPr="003C0F33" w:rsidRDefault="00531BEE" w:rsidP="00E80946">
      <w:pPr>
        <w:pStyle w:val="ListParagraph"/>
        <w:numPr>
          <w:ilvl w:val="0"/>
          <w:numId w:val="39"/>
        </w:numPr>
        <w:rPr>
          <w:lang w:val="es-PA"/>
        </w:rPr>
      </w:pPr>
      <w:r w:rsidRPr="003C0F33">
        <w:rPr>
          <w:lang w:val="es-PA"/>
        </w:rPr>
        <w:t>Tener los  contactos con las otras organizaciones afro, y que no se termine así por así , que dejen sus correos institucionales, personales, teléfonos y todo lo que de alguna forma nos podamos estar en contacto.</w:t>
      </w:r>
    </w:p>
    <w:p w:rsidR="00531BEE" w:rsidRPr="003C0F33" w:rsidRDefault="00531BEE" w:rsidP="00E80946">
      <w:pPr>
        <w:pStyle w:val="ListParagraph"/>
        <w:numPr>
          <w:ilvl w:val="0"/>
          <w:numId w:val="39"/>
        </w:numPr>
        <w:rPr>
          <w:lang w:val="es-PA"/>
        </w:rPr>
      </w:pPr>
      <w:r w:rsidRPr="003C0F33">
        <w:rPr>
          <w:lang w:val="es-PA"/>
        </w:rPr>
        <w:t>Esperamos poder sostener la conexión con autogestión.</w:t>
      </w:r>
    </w:p>
    <w:p w:rsidR="00531BEE" w:rsidRPr="003C0F33" w:rsidRDefault="00531BEE" w:rsidP="00E80946">
      <w:pPr>
        <w:pStyle w:val="ListParagraph"/>
        <w:numPr>
          <w:ilvl w:val="0"/>
          <w:numId w:val="39"/>
        </w:numPr>
        <w:rPr>
          <w:lang w:val="es-PA"/>
        </w:rPr>
      </w:pPr>
      <w:r w:rsidRPr="003C0F33">
        <w:rPr>
          <w:lang w:val="es-PA"/>
        </w:rPr>
        <w:t>La organización tuvo problemas con la conexión. El Programa no pudo enviarnos el dinero y debemos pagar al proveedor.  No sabemos cómo lo haremos.</w:t>
      </w:r>
    </w:p>
    <w:p w:rsidR="00531BEE" w:rsidRDefault="00531BEE" w:rsidP="00531BEE">
      <w:pPr>
        <w:rPr>
          <w:sz w:val="28"/>
          <w:szCs w:val="28"/>
          <w:lang w:val="es-PA"/>
        </w:rPr>
      </w:pPr>
    </w:p>
    <w:p w:rsidR="00531BEE" w:rsidRDefault="00531BEE" w:rsidP="003C0F33">
      <w:pPr>
        <w:rPr>
          <w:lang w:val="es-PA"/>
        </w:rPr>
      </w:pPr>
      <w:r w:rsidRPr="0025559D">
        <w:rPr>
          <w:lang w:val="es-PA"/>
        </w:rPr>
        <w:t>¿Cuáles eran las principales consecuencias de no estar conectados?</w:t>
      </w:r>
    </w:p>
    <w:p w:rsidR="003C0F33" w:rsidRDefault="003C0F33" w:rsidP="003C0F33">
      <w:pPr>
        <w:rPr>
          <w:lang w:val="es-PA"/>
        </w:rPr>
      </w:pPr>
    </w:p>
    <w:p w:rsidR="00531BEE" w:rsidRPr="003C0F33" w:rsidRDefault="00531BEE" w:rsidP="00E80946">
      <w:pPr>
        <w:pStyle w:val="ListParagraph"/>
        <w:numPr>
          <w:ilvl w:val="0"/>
          <w:numId w:val="40"/>
        </w:numPr>
        <w:rPr>
          <w:lang w:val="es-PA"/>
        </w:rPr>
      </w:pPr>
      <w:r w:rsidRPr="003C0F33">
        <w:rPr>
          <w:lang w:val="es-PA"/>
        </w:rPr>
        <w:t>La desinformación y el aislamiento comunicativo y tecnológico con las diferentes personas y instituciones de la región, el país y del mundo.</w:t>
      </w:r>
    </w:p>
    <w:p w:rsidR="00531BEE" w:rsidRPr="003C0F33" w:rsidRDefault="00531BEE" w:rsidP="00E80946">
      <w:pPr>
        <w:pStyle w:val="ListParagraph"/>
        <w:numPr>
          <w:ilvl w:val="0"/>
          <w:numId w:val="40"/>
        </w:numPr>
        <w:rPr>
          <w:lang w:val="es-PA"/>
        </w:rPr>
      </w:pPr>
      <w:r w:rsidRPr="003C0F33">
        <w:rPr>
          <w:lang w:val="es-PA"/>
        </w:rPr>
        <w:t>Como nuestro trabajo es rural y las zonas son muy apartadas, era muy importante  para nosotros  tener una conexión DE INTERNET pero desafortunadamente le falto seriedad al programa, después de más de un año nos dijeron que ya no aplicábamos. (2)</w:t>
      </w:r>
    </w:p>
    <w:p w:rsidR="00531BEE" w:rsidRPr="003C0F33" w:rsidRDefault="00531BEE" w:rsidP="00E80946">
      <w:pPr>
        <w:pStyle w:val="ListParagraph"/>
        <w:numPr>
          <w:ilvl w:val="0"/>
          <w:numId w:val="40"/>
        </w:numPr>
        <w:rPr>
          <w:lang w:val="es-PA"/>
        </w:rPr>
      </w:pPr>
      <w:r w:rsidRPr="003C0F33">
        <w:rPr>
          <w:lang w:val="es-PA"/>
        </w:rPr>
        <w:t>Cuando uno no está conectado, no tienes acceso a las últimas informaciones y sobre todo no tienes contacto con las otras organizaciones afro latinoamericanas.</w:t>
      </w:r>
    </w:p>
    <w:p w:rsidR="00531BEE" w:rsidRPr="003C0F33" w:rsidRDefault="00531BEE" w:rsidP="00E80946">
      <w:pPr>
        <w:pStyle w:val="ListParagraph"/>
        <w:numPr>
          <w:ilvl w:val="0"/>
          <w:numId w:val="40"/>
        </w:numPr>
        <w:rPr>
          <w:lang w:val="es-PA"/>
        </w:rPr>
      </w:pPr>
      <w:r w:rsidRPr="003C0F33">
        <w:rPr>
          <w:lang w:val="es-PA"/>
        </w:rPr>
        <w:t>En un mundo tan globalizado, se tiene que estar con la tecnología y la información reciente, claro es un problema para quienes no cuentan con los recursos económicos.</w:t>
      </w:r>
    </w:p>
    <w:p w:rsidR="00531BEE" w:rsidRPr="003C0F33" w:rsidRDefault="00531BEE" w:rsidP="00E80946">
      <w:pPr>
        <w:pStyle w:val="ListParagraph"/>
        <w:numPr>
          <w:ilvl w:val="0"/>
          <w:numId w:val="40"/>
        </w:numPr>
        <w:rPr>
          <w:lang w:val="es-PA"/>
        </w:rPr>
      </w:pPr>
      <w:r w:rsidRPr="003C0F33">
        <w:rPr>
          <w:lang w:val="es-PA"/>
        </w:rPr>
        <w:t>La principal dificultad es no recibir a tiempo la información. Estamos en una época tecnológica en la que la comunicación es vía internet. Y no importa que seamos grupos rurales o grupos urbanos, si no estamos conectados no estamos comunicados</w:t>
      </w:r>
    </w:p>
    <w:p w:rsidR="00E57F28" w:rsidRDefault="00E57F28">
      <w:pPr>
        <w:autoSpaceDE/>
        <w:autoSpaceDN/>
        <w:adjustRightInd/>
        <w:spacing w:after="200" w:line="276" w:lineRule="auto"/>
        <w:jc w:val="left"/>
        <w:rPr>
          <w:lang w:val="es-PA"/>
        </w:rPr>
      </w:pPr>
      <w:r>
        <w:rPr>
          <w:lang w:val="es-PA"/>
        </w:rPr>
        <w:br w:type="page"/>
      </w:r>
    </w:p>
    <w:p w:rsidR="00E57F28" w:rsidRDefault="00E57F28" w:rsidP="00E57F28">
      <w:pPr>
        <w:rPr>
          <w:lang w:val="es-PA"/>
        </w:rPr>
      </w:pPr>
    </w:p>
    <w:p w:rsidR="00531BEE" w:rsidRDefault="00531BEE" w:rsidP="00E57F28">
      <w:pPr>
        <w:pBdr>
          <w:bottom w:val="single" w:sz="4" w:space="1" w:color="auto"/>
        </w:pBdr>
        <w:rPr>
          <w:rFonts w:cs="Arial"/>
          <w:b/>
          <w:lang w:val="es-PA"/>
        </w:rPr>
      </w:pPr>
      <w:r w:rsidRPr="00E57F28">
        <w:rPr>
          <w:b/>
          <w:lang w:val="es-PA"/>
        </w:rPr>
        <w:t>Encuesta (C) para la</w:t>
      </w:r>
      <w:r w:rsidR="00E74C87" w:rsidRPr="00E57F28">
        <w:rPr>
          <w:b/>
          <w:lang w:val="es-PA"/>
        </w:rPr>
        <w:t xml:space="preserve"> </w:t>
      </w:r>
      <w:r w:rsidRPr="00E57F28">
        <w:rPr>
          <w:b/>
          <w:lang w:val="es-PA"/>
        </w:rPr>
        <w:t xml:space="preserve">Evaluación Final del Proyecto Regional "Población </w:t>
      </w:r>
      <w:r w:rsidR="008A6ACE">
        <w:rPr>
          <w:b/>
          <w:lang w:val="es-PA"/>
        </w:rPr>
        <w:t>afrodescendiente</w:t>
      </w:r>
      <w:r w:rsidRPr="00E57F28">
        <w:rPr>
          <w:b/>
          <w:lang w:val="es-PA"/>
        </w:rPr>
        <w:t xml:space="preserve"> de América Latina"</w:t>
      </w:r>
      <w:r w:rsidRPr="00E57F28">
        <w:rPr>
          <w:rFonts w:ascii="Arial" w:hAnsi="Arial" w:cs="Arial"/>
          <w:b/>
          <w:lang w:val="es-PA"/>
        </w:rPr>
        <w:t>‏</w:t>
      </w:r>
      <w:r w:rsidR="00E74C87" w:rsidRPr="00E57F28">
        <w:rPr>
          <w:rFonts w:cs="Arial"/>
          <w:b/>
          <w:lang w:val="es-PA"/>
        </w:rPr>
        <w:t xml:space="preserve"> </w:t>
      </w:r>
      <w:r w:rsidRPr="00E57F28">
        <w:rPr>
          <w:rFonts w:cs="Arial"/>
          <w:b/>
          <w:lang w:val="es-PA"/>
        </w:rPr>
        <w:t>Dirigida a periodistas</w:t>
      </w:r>
    </w:p>
    <w:p w:rsidR="00E57F28" w:rsidRDefault="00E57F28" w:rsidP="00E57F28">
      <w:pPr>
        <w:rPr>
          <w:rFonts w:cs="Arial"/>
          <w:b/>
          <w:lang w:val="es-PA"/>
        </w:rPr>
      </w:pPr>
    </w:p>
    <w:p w:rsidR="00E57F28" w:rsidRPr="00E57F28" w:rsidRDefault="00E57F28" w:rsidP="00E57F28">
      <w:pPr>
        <w:rPr>
          <w:b/>
          <w:lang w:val="es-PA"/>
        </w:rPr>
      </w:pPr>
    </w:p>
    <w:p w:rsidR="00531BEE" w:rsidRDefault="00531BEE" w:rsidP="00531BEE">
      <w:pPr>
        <w:jc w:val="center"/>
        <w:rPr>
          <w:sz w:val="28"/>
          <w:szCs w:val="28"/>
          <w:lang w:val="es-PA"/>
        </w:rPr>
      </w:pPr>
      <w:r w:rsidRPr="0025559D">
        <w:rPr>
          <w:noProof/>
          <w:szCs w:val="28"/>
          <w:lang w:val="en-US" w:eastAsia="en-US"/>
        </w:rPr>
        <w:drawing>
          <wp:inline distT="0" distB="0" distL="0" distR="0">
            <wp:extent cx="2639794" cy="2452511"/>
            <wp:effectExtent l="19050" t="0" r="8156"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2639794" cy="2452511"/>
                    </a:xfrm>
                    <a:prstGeom prst="rect">
                      <a:avLst/>
                    </a:prstGeom>
                    <a:noFill/>
                    <a:ln w="9525">
                      <a:noFill/>
                      <a:miter lim="800000"/>
                      <a:headEnd/>
                      <a:tailEnd/>
                    </a:ln>
                  </pic:spPr>
                </pic:pic>
              </a:graphicData>
            </a:graphic>
          </wp:inline>
        </w:drawing>
      </w:r>
      <w:r w:rsidRPr="0025559D">
        <w:rPr>
          <w:noProof/>
          <w:szCs w:val="28"/>
          <w:lang w:val="en-US" w:eastAsia="en-US"/>
        </w:rPr>
        <w:drawing>
          <wp:inline distT="0" distB="0" distL="0" distR="0">
            <wp:extent cx="2691271" cy="24384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691271" cy="2438400"/>
                    </a:xfrm>
                    <a:prstGeom prst="rect">
                      <a:avLst/>
                    </a:prstGeom>
                    <a:noFill/>
                    <a:ln w="9525">
                      <a:noFill/>
                      <a:miter lim="800000"/>
                      <a:headEnd/>
                      <a:tailEnd/>
                    </a:ln>
                  </pic:spPr>
                </pic:pic>
              </a:graphicData>
            </a:graphic>
          </wp:inline>
        </w:drawing>
      </w:r>
      <w:r w:rsidRPr="0025559D">
        <w:rPr>
          <w:noProof/>
          <w:szCs w:val="28"/>
          <w:lang w:val="en-US" w:eastAsia="en-US"/>
        </w:rPr>
        <w:drawing>
          <wp:inline distT="0" distB="0" distL="0" distR="0">
            <wp:extent cx="2989298" cy="2393245"/>
            <wp:effectExtent l="19050" t="0" r="1552"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2989298" cy="2393245"/>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p>
    <w:p w:rsidR="00531BEE" w:rsidRDefault="00531BEE" w:rsidP="00E74C87">
      <w:pPr>
        <w:rPr>
          <w:lang w:val="es-PA"/>
        </w:rPr>
      </w:pPr>
      <w:r w:rsidRPr="0025559D">
        <w:rPr>
          <w:lang w:val="es-PA"/>
        </w:rPr>
        <w:t>Si su respuesta a la pregunta anterior fue "SI", ¿de qué manera?</w:t>
      </w:r>
    </w:p>
    <w:p w:rsidR="00E74C87" w:rsidRDefault="00E74C87" w:rsidP="00E74C87">
      <w:pPr>
        <w:rPr>
          <w:lang w:val="es-PA"/>
        </w:rPr>
      </w:pPr>
    </w:p>
    <w:p w:rsidR="00531BEE" w:rsidRPr="00E74C87" w:rsidRDefault="00531BEE" w:rsidP="00E80946">
      <w:pPr>
        <w:pStyle w:val="ListParagraph"/>
        <w:numPr>
          <w:ilvl w:val="0"/>
          <w:numId w:val="41"/>
        </w:numPr>
        <w:rPr>
          <w:lang w:val="es-PA"/>
        </w:rPr>
      </w:pPr>
      <w:r w:rsidRPr="00E74C87">
        <w:rPr>
          <w:lang w:val="es-PA"/>
        </w:rPr>
        <w:t>Falta más cobertura de los medios, el tema se toca en</w:t>
      </w:r>
      <w:r w:rsidR="002209B0">
        <w:rPr>
          <w:lang w:val="es-PA"/>
        </w:rPr>
        <w:t xml:space="preserve"> </w:t>
      </w:r>
      <w:r w:rsidRPr="00E74C87">
        <w:rPr>
          <w:lang w:val="es-PA"/>
        </w:rPr>
        <w:t>el momento y lu</w:t>
      </w:r>
      <w:r w:rsidR="002209B0">
        <w:rPr>
          <w:lang w:val="es-PA"/>
        </w:rPr>
        <w:t>e</w:t>
      </w:r>
      <w:r w:rsidRPr="00E74C87">
        <w:rPr>
          <w:lang w:val="es-PA"/>
        </w:rPr>
        <w:t>go se olvida. Requiere seguimiento.</w:t>
      </w:r>
    </w:p>
    <w:p w:rsidR="00531BEE" w:rsidRPr="00E74C87" w:rsidRDefault="00531BEE" w:rsidP="00E80946">
      <w:pPr>
        <w:pStyle w:val="ListParagraph"/>
        <w:numPr>
          <w:ilvl w:val="0"/>
          <w:numId w:val="41"/>
        </w:numPr>
        <w:rPr>
          <w:lang w:val="es-PA"/>
        </w:rPr>
      </w:pPr>
      <w:r w:rsidRPr="00E74C87">
        <w:rPr>
          <w:lang w:val="es-PA"/>
        </w:rPr>
        <w:t>Se ha dado visión de la relevancia del tema a nivel de L.A., en ámbito reducido, pero de igual manera es positivo.</w:t>
      </w:r>
    </w:p>
    <w:p w:rsidR="00531BEE" w:rsidRPr="00E74C87" w:rsidRDefault="00531BEE" w:rsidP="00E80946">
      <w:pPr>
        <w:pStyle w:val="ListParagraph"/>
        <w:numPr>
          <w:ilvl w:val="0"/>
          <w:numId w:val="41"/>
        </w:numPr>
        <w:rPr>
          <w:lang w:val="es-PA"/>
        </w:rPr>
      </w:pPr>
      <w:r w:rsidRPr="00E74C87">
        <w:rPr>
          <w:lang w:val="es-PA"/>
        </w:rPr>
        <w:t xml:space="preserve">Ha servido para que la población no afro conozca la verdadera situación de los </w:t>
      </w:r>
      <w:r w:rsidR="007F5DA5">
        <w:rPr>
          <w:lang w:val="es-PA"/>
        </w:rPr>
        <w:t>afrodescendiente</w:t>
      </w:r>
      <w:r w:rsidRPr="00E74C87">
        <w:rPr>
          <w:lang w:val="es-PA"/>
        </w:rPr>
        <w:t>s.</w:t>
      </w:r>
    </w:p>
    <w:p w:rsidR="00531BEE" w:rsidRPr="00E74C87" w:rsidRDefault="00531BEE" w:rsidP="00E80946">
      <w:pPr>
        <w:pStyle w:val="ListParagraph"/>
        <w:numPr>
          <w:ilvl w:val="0"/>
          <w:numId w:val="41"/>
        </w:numPr>
        <w:rPr>
          <w:lang w:val="es-PA"/>
        </w:rPr>
      </w:pPr>
      <w:r w:rsidRPr="00E74C87">
        <w:rPr>
          <w:lang w:val="es-PA"/>
        </w:rPr>
        <w:t xml:space="preserve">Ha permitido a los periodistas abordar mejor el tema, conocer a la población afro y diferenciarla de otras comunidades marginadas.  No se aborda el tema de los </w:t>
      </w:r>
      <w:r w:rsidR="007F5DA5">
        <w:rPr>
          <w:lang w:val="es-PA"/>
        </w:rPr>
        <w:t>afrodescendiente</w:t>
      </w:r>
      <w:r w:rsidRPr="00E74C87">
        <w:rPr>
          <w:lang w:val="es-PA"/>
        </w:rPr>
        <w:t>s como los más pobres o víctimas. Se abordan sus características, metas, logros. Sus representantes son personas proactivas. Aunque sabemos que hace falta mucho por hacer</w:t>
      </w:r>
    </w:p>
    <w:p w:rsidR="00531BEE" w:rsidRPr="00E74C87" w:rsidRDefault="00531BEE" w:rsidP="00E80946">
      <w:pPr>
        <w:pStyle w:val="ListParagraph"/>
        <w:numPr>
          <w:ilvl w:val="0"/>
          <w:numId w:val="41"/>
        </w:numPr>
        <w:rPr>
          <w:lang w:val="es-PA"/>
        </w:rPr>
      </w:pPr>
      <w:r w:rsidRPr="00E74C87">
        <w:rPr>
          <w:lang w:val="es-PA"/>
        </w:rPr>
        <w:t>La más sensible es el lenguaje.</w:t>
      </w:r>
    </w:p>
    <w:p w:rsidR="00531BEE" w:rsidRDefault="00531BEE" w:rsidP="00531BEE">
      <w:pPr>
        <w:jc w:val="center"/>
        <w:rPr>
          <w:sz w:val="28"/>
          <w:szCs w:val="28"/>
          <w:lang w:val="es-PA"/>
        </w:rPr>
      </w:pPr>
      <w:r w:rsidRPr="0025559D">
        <w:rPr>
          <w:noProof/>
          <w:szCs w:val="28"/>
          <w:lang w:val="en-US" w:eastAsia="en-US"/>
        </w:rPr>
        <w:drawing>
          <wp:inline distT="0" distB="0" distL="0" distR="0">
            <wp:extent cx="2993813" cy="2398889"/>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2993813" cy="2398889"/>
                    </a:xfrm>
                    <a:prstGeom prst="rect">
                      <a:avLst/>
                    </a:prstGeom>
                    <a:noFill/>
                    <a:ln w="9525">
                      <a:noFill/>
                      <a:miter lim="800000"/>
                      <a:headEnd/>
                      <a:tailEnd/>
                    </a:ln>
                  </pic:spPr>
                </pic:pic>
              </a:graphicData>
            </a:graphic>
          </wp:inline>
        </w:drawing>
      </w:r>
      <w:r w:rsidRPr="0025559D">
        <w:rPr>
          <w:noProof/>
          <w:szCs w:val="28"/>
          <w:lang w:val="en-US" w:eastAsia="en-US"/>
        </w:rPr>
        <w:drawing>
          <wp:inline distT="0" distB="0" distL="0" distR="0">
            <wp:extent cx="3060983" cy="2753924"/>
            <wp:effectExtent l="0" t="0" r="6067"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3060983" cy="2753924"/>
                    </a:xfrm>
                    <a:prstGeom prst="rect">
                      <a:avLst/>
                    </a:prstGeom>
                    <a:noFill/>
                    <a:ln w="9525">
                      <a:noFill/>
                      <a:miter lim="800000"/>
                      <a:headEnd/>
                      <a:tailEnd/>
                    </a:ln>
                  </pic:spPr>
                </pic:pic>
              </a:graphicData>
            </a:graphic>
          </wp:inline>
        </w:drawing>
      </w:r>
      <w:r w:rsidRPr="0025559D">
        <w:rPr>
          <w:noProof/>
          <w:szCs w:val="28"/>
          <w:lang w:val="en-US" w:eastAsia="en-US"/>
        </w:rPr>
        <w:drawing>
          <wp:inline distT="0" distB="0" distL="0" distR="0">
            <wp:extent cx="3044952" cy="2688336"/>
            <wp:effectExtent l="19050" t="0" r="3048"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3044952" cy="2688336"/>
                    </a:xfrm>
                    <a:prstGeom prst="rect">
                      <a:avLst/>
                    </a:prstGeom>
                    <a:noFill/>
                    <a:ln w="9525">
                      <a:noFill/>
                      <a:miter lim="800000"/>
                      <a:headEnd/>
                      <a:tailEnd/>
                    </a:ln>
                  </pic:spPr>
                </pic:pic>
              </a:graphicData>
            </a:graphic>
          </wp:inline>
        </w:drawing>
      </w:r>
    </w:p>
    <w:p w:rsidR="00531BEE" w:rsidRDefault="00531BEE" w:rsidP="00531BEE">
      <w:pPr>
        <w:rPr>
          <w:sz w:val="28"/>
          <w:szCs w:val="28"/>
          <w:lang w:val="es-PA"/>
        </w:rPr>
      </w:pPr>
      <w:r w:rsidRPr="00BB4D5B">
        <w:rPr>
          <w:noProof/>
          <w:szCs w:val="28"/>
          <w:lang w:val="en-US" w:eastAsia="en-US"/>
        </w:rPr>
        <w:drawing>
          <wp:inline distT="0" distB="0" distL="0" distR="0">
            <wp:extent cx="4407408" cy="265176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407408" cy="2651760"/>
                    </a:xfrm>
                    <a:prstGeom prst="rect">
                      <a:avLst/>
                    </a:prstGeom>
                    <a:noFill/>
                    <a:ln w="9525">
                      <a:noFill/>
                      <a:miter lim="800000"/>
                      <a:headEnd/>
                      <a:tailEnd/>
                    </a:ln>
                  </pic:spPr>
                </pic:pic>
              </a:graphicData>
            </a:graphic>
          </wp:inline>
        </w:drawing>
      </w:r>
    </w:p>
    <w:p w:rsidR="00531BEE" w:rsidRDefault="00531BEE" w:rsidP="00531BEE">
      <w:pPr>
        <w:jc w:val="center"/>
        <w:rPr>
          <w:sz w:val="28"/>
          <w:szCs w:val="28"/>
          <w:lang w:val="es-PA"/>
        </w:rPr>
      </w:pPr>
      <w:r w:rsidRPr="0025559D">
        <w:rPr>
          <w:noProof/>
          <w:szCs w:val="28"/>
          <w:lang w:val="en-US" w:eastAsia="en-US"/>
        </w:rPr>
        <w:drawing>
          <wp:inline distT="0" distB="0" distL="0" distR="0">
            <wp:extent cx="3099816" cy="2715768"/>
            <wp:effectExtent l="19050" t="0" r="5334"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3099816" cy="2715768"/>
                    </a:xfrm>
                    <a:prstGeom prst="rect">
                      <a:avLst/>
                    </a:prstGeom>
                    <a:noFill/>
                    <a:ln w="9525">
                      <a:noFill/>
                      <a:miter lim="800000"/>
                      <a:headEnd/>
                      <a:tailEnd/>
                    </a:ln>
                  </pic:spPr>
                </pic:pic>
              </a:graphicData>
            </a:graphic>
          </wp:inline>
        </w:drawing>
      </w:r>
    </w:p>
    <w:p w:rsidR="00531BEE" w:rsidRDefault="00531BEE" w:rsidP="00E74C87">
      <w:pPr>
        <w:rPr>
          <w:lang w:val="es-PA"/>
        </w:rPr>
      </w:pPr>
      <w:r w:rsidRPr="0025559D">
        <w:rPr>
          <w:lang w:val="es-PA"/>
        </w:rPr>
        <w:t>¿Qué acciones concretas recomienda para mantener o lograr la auto sostenib</w:t>
      </w:r>
      <w:r>
        <w:rPr>
          <w:lang w:val="es-PA"/>
        </w:rPr>
        <w:t>i</w:t>
      </w:r>
      <w:r w:rsidRPr="0025559D">
        <w:rPr>
          <w:lang w:val="es-PA"/>
        </w:rPr>
        <w:t>lidad de los resultados que se han logrado producto de las acciones del Proyecto?</w:t>
      </w:r>
    </w:p>
    <w:p w:rsidR="00E74C87" w:rsidRDefault="00E74C87" w:rsidP="00E74C87">
      <w:pPr>
        <w:rPr>
          <w:lang w:val="es-PA"/>
        </w:rPr>
      </w:pPr>
    </w:p>
    <w:p w:rsidR="00531BEE" w:rsidRPr="00E74C87" w:rsidRDefault="00531BEE" w:rsidP="00E80946">
      <w:pPr>
        <w:pStyle w:val="ListParagraph"/>
        <w:numPr>
          <w:ilvl w:val="0"/>
          <w:numId w:val="42"/>
        </w:numPr>
        <w:rPr>
          <w:lang w:val="es-PA"/>
        </w:rPr>
      </w:pPr>
      <w:r w:rsidRPr="00E74C87">
        <w:rPr>
          <w:lang w:val="es-PA"/>
        </w:rPr>
        <w:t>Mantener un red de comunicación con los medios informando de avances, cambios, etc.</w:t>
      </w:r>
    </w:p>
    <w:p w:rsidR="00531BEE" w:rsidRPr="00E74C87" w:rsidRDefault="00531BEE" w:rsidP="00E80946">
      <w:pPr>
        <w:pStyle w:val="ListParagraph"/>
        <w:numPr>
          <w:ilvl w:val="0"/>
          <w:numId w:val="42"/>
        </w:numPr>
        <w:rPr>
          <w:lang w:val="es-PA"/>
        </w:rPr>
      </w:pPr>
      <w:r w:rsidRPr="00E74C87">
        <w:rPr>
          <w:lang w:val="es-PA"/>
        </w:rPr>
        <w:t>Que cada grupo en los diferentes países, planteen /exijan sus gobiernos apoyo para generar esos cambios propuestos.</w:t>
      </w:r>
    </w:p>
    <w:p w:rsidR="00531BEE" w:rsidRPr="00E74C87" w:rsidRDefault="00531BEE" w:rsidP="00E80946">
      <w:pPr>
        <w:pStyle w:val="ListParagraph"/>
        <w:numPr>
          <w:ilvl w:val="0"/>
          <w:numId w:val="42"/>
        </w:numPr>
        <w:rPr>
          <w:lang w:val="es-PA"/>
        </w:rPr>
      </w:pPr>
      <w:r w:rsidRPr="00E74C87">
        <w:rPr>
          <w:lang w:val="es-PA"/>
        </w:rPr>
        <w:t>Organizar charlas en colegios, universidades, centros de trabajo para informar a la población y generar un interés común y generar conciencia.</w:t>
      </w:r>
    </w:p>
    <w:p w:rsidR="00531BEE" w:rsidRPr="00E74C87" w:rsidRDefault="00531BEE" w:rsidP="00E80946">
      <w:pPr>
        <w:pStyle w:val="ListParagraph"/>
        <w:numPr>
          <w:ilvl w:val="0"/>
          <w:numId w:val="42"/>
        </w:numPr>
        <w:rPr>
          <w:lang w:val="es-PA"/>
        </w:rPr>
      </w:pPr>
      <w:r w:rsidRPr="00E74C87">
        <w:rPr>
          <w:lang w:val="es-PA"/>
        </w:rPr>
        <w:t>se requiere acciones locales, es decir que llegue a las bases, muchas veces los eventos se realizan en áreas metropolitanas, es decir en las ciudades, muy poco conocen las organizaciones Afro de Base.</w:t>
      </w:r>
    </w:p>
    <w:p w:rsidR="00531BEE" w:rsidRPr="00E74C87" w:rsidRDefault="00531BEE" w:rsidP="00E80946">
      <w:pPr>
        <w:pStyle w:val="ListParagraph"/>
        <w:numPr>
          <w:ilvl w:val="0"/>
          <w:numId w:val="42"/>
        </w:numPr>
        <w:rPr>
          <w:lang w:val="es-PA"/>
        </w:rPr>
      </w:pPr>
      <w:r w:rsidRPr="00E74C87">
        <w:rPr>
          <w:lang w:val="es-PA"/>
        </w:rPr>
        <w:t xml:space="preserve">Insistir con intentar que las instituciones dedicadas a estos temas tengan presupuesto, personal, objetivos y planes para avanzar en mejoras de la situación de la población </w:t>
      </w:r>
      <w:r w:rsidR="007F5DA5">
        <w:rPr>
          <w:lang w:val="es-PA"/>
        </w:rPr>
        <w:t>afrodescendiente</w:t>
      </w:r>
      <w:r w:rsidRPr="00E74C87">
        <w:rPr>
          <w:lang w:val="es-PA"/>
        </w:rPr>
        <w:t>. Buscar que el tema esté en la agenda mediática lo más frecuentemente posible.</w:t>
      </w:r>
    </w:p>
    <w:p w:rsidR="00531BEE" w:rsidRPr="00E74C87" w:rsidRDefault="00531BEE" w:rsidP="00E80946">
      <w:pPr>
        <w:pStyle w:val="ListParagraph"/>
        <w:numPr>
          <w:ilvl w:val="0"/>
          <w:numId w:val="42"/>
        </w:numPr>
        <w:rPr>
          <w:lang w:val="es-PA"/>
        </w:rPr>
      </w:pPr>
      <w:r w:rsidRPr="00E74C87">
        <w:rPr>
          <w:lang w:val="es-PA"/>
        </w:rPr>
        <w:t>La información disponible es de suma importancia compartirla con las  redes sociales.  El impartir una asignatura y talleres sobre el tema en las universidades con énfasis en Derechos humanos,  es una forma de ser auto - sostenibles, en Organismos no gubernamentales, etc.</w:t>
      </w:r>
    </w:p>
    <w:p w:rsidR="00531BEE" w:rsidRPr="00E74C87" w:rsidRDefault="00531BEE" w:rsidP="00E80946">
      <w:pPr>
        <w:pStyle w:val="ListParagraph"/>
        <w:numPr>
          <w:ilvl w:val="0"/>
          <w:numId w:val="42"/>
        </w:numPr>
        <w:rPr>
          <w:lang w:val="es-PA"/>
        </w:rPr>
      </w:pPr>
      <w:r w:rsidRPr="00E74C87">
        <w:rPr>
          <w:lang w:val="es-PA"/>
        </w:rPr>
        <w:t>Las oficinas vinculadas con este grupo de población son débiles institucionalmente, por lo que sus acciones son muy acotadas. El fortalecimiento de ellas, y la coordinación y buen entendimiento con las organizaciones sociales que trabajan el tema es necesario.</w:t>
      </w:r>
    </w:p>
    <w:p w:rsidR="00531BEE" w:rsidRPr="00E74C87" w:rsidRDefault="00531BEE" w:rsidP="00E80946">
      <w:pPr>
        <w:pStyle w:val="ListParagraph"/>
        <w:numPr>
          <w:ilvl w:val="0"/>
          <w:numId w:val="42"/>
        </w:numPr>
        <w:rPr>
          <w:lang w:val="es-PA"/>
        </w:rPr>
      </w:pPr>
      <w:r w:rsidRPr="00E74C87">
        <w:rPr>
          <w:lang w:val="es-PA"/>
        </w:rPr>
        <w:t>También hay que apoyar la implementación del plan nacional contra la discriminación, para el que se hará una amplia ronda de consultas. Por otro lado, desconozco que haya resultados concretos (pero no quiere decir que no existan)   a partir de acciones surgidas de este proyecto.</w:t>
      </w:r>
    </w:p>
    <w:p w:rsidR="00531BEE" w:rsidRPr="00E74C87" w:rsidRDefault="00531BEE" w:rsidP="00E80946">
      <w:pPr>
        <w:pStyle w:val="ListParagraph"/>
        <w:numPr>
          <w:ilvl w:val="0"/>
          <w:numId w:val="42"/>
        </w:numPr>
        <w:rPr>
          <w:lang w:val="es-PA"/>
        </w:rPr>
      </w:pPr>
      <w:r w:rsidRPr="00E74C87">
        <w:rPr>
          <w:lang w:val="es-PA"/>
        </w:rPr>
        <w:t>A nivel de grupos sociales, reforzar el trabajo de las organizaciones en cada país.</w:t>
      </w:r>
    </w:p>
    <w:p w:rsidR="00634A35" w:rsidRPr="00E74C87" w:rsidRDefault="00531BEE" w:rsidP="00E80946">
      <w:pPr>
        <w:pStyle w:val="ListParagraph"/>
        <w:numPr>
          <w:ilvl w:val="0"/>
          <w:numId w:val="42"/>
        </w:numPr>
        <w:rPr>
          <w:lang w:val="es-PA"/>
        </w:rPr>
      </w:pPr>
      <w:r w:rsidRPr="00E74C87">
        <w:rPr>
          <w:lang w:val="es-PA"/>
        </w:rPr>
        <w:t xml:space="preserve">Mejorar las capacitaciones y llevarlas hasta lugares que desconocen de la realidad </w:t>
      </w:r>
      <w:r w:rsidR="007F5DA5">
        <w:rPr>
          <w:lang w:val="es-PA"/>
        </w:rPr>
        <w:t>afrodescendiente</w:t>
      </w:r>
      <w:r w:rsidRPr="00E74C87">
        <w:rPr>
          <w:lang w:val="es-PA"/>
        </w:rPr>
        <w:t xml:space="preserve"> en toda América Latina y Europa.</w:t>
      </w:r>
    </w:p>
    <w:p w:rsidR="00634A35" w:rsidRDefault="00634A35" w:rsidP="009677E9">
      <w:pPr>
        <w:rPr>
          <w:rFonts w:eastAsiaTheme="minorHAnsi"/>
          <w:lang w:eastAsia="en-US"/>
        </w:rPr>
      </w:pPr>
    </w:p>
    <w:p w:rsidR="00B25910" w:rsidRDefault="00B25910" w:rsidP="00914B74">
      <w:pPr>
        <w:rPr>
          <w:rFonts w:eastAsiaTheme="minorHAnsi"/>
          <w:lang w:eastAsia="en-US"/>
        </w:rPr>
      </w:pPr>
    </w:p>
    <w:p w:rsidR="00634A35" w:rsidRDefault="00634A35">
      <w:pPr>
        <w:autoSpaceDE/>
        <w:autoSpaceDN/>
        <w:adjustRightInd/>
        <w:spacing w:after="200" w:line="276" w:lineRule="auto"/>
        <w:jc w:val="left"/>
        <w:rPr>
          <w:rFonts w:eastAsiaTheme="minorHAnsi"/>
          <w:lang w:eastAsia="en-US"/>
        </w:rPr>
      </w:pPr>
    </w:p>
    <w:p w:rsidR="00B25910" w:rsidRDefault="00B25910" w:rsidP="009677E9">
      <w:pPr>
        <w:rPr>
          <w:rFonts w:eastAsiaTheme="minorHAnsi"/>
          <w:lang w:eastAsia="en-US"/>
        </w:rPr>
        <w:sectPr w:rsidR="00B25910" w:rsidSect="003C10F6">
          <w:pgSz w:w="12240" w:h="15840" w:code="1"/>
          <w:pgMar w:top="1418" w:right="1134" w:bottom="1418" w:left="1701" w:header="709" w:footer="709" w:gutter="0"/>
          <w:pgNumType w:start="1"/>
          <w:cols w:space="708"/>
          <w:docGrid w:linePitch="360"/>
        </w:sectPr>
      </w:pPr>
    </w:p>
    <w:p w:rsidR="009677E9" w:rsidRDefault="009677E9" w:rsidP="009677E9">
      <w:pPr>
        <w:rPr>
          <w:rFonts w:eastAsiaTheme="minorHAnsi"/>
          <w:lang w:eastAsia="en-US"/>
        </w:rPr>
      </w:pPr>
    </w:p>
    <w:p w:rsidR="009677E9" w:rsidRDefault="00634A35" w:rsidP="009677E9">
      <w:pPr>
        <w:pStyle w:val="Heading2"/>
        <w:rPr>
          <w:rFonts w:eastAsiaTheme="minorHAnsi"/>
          <w:lang w:eastAsia="en-US"/>
        </w:rPr>
      </w:pPr>
      <w:bookmarkStart w:id="49" w:name="_Toc280044673"/>
      <w:r>
        <w:rPr>
          <w:rFonts w:eastAsiaTheme="minorHAnsi"/>
          <w:lang w:eastAsia="en-US"/>
        </w:rPr>
        <w:t>A</w:t>
      </w:r>
      <w:r w:rsidR="00754B4D">
        <w:rPr>
          <w:rFonts w:eastAsiaTheme="minorHAnsi"/>
          <w:lang w:eastAsia="en-US"/>
        </w:rPr>
        <w:t>NEXO</w:t>
      </w:r>
      <w:r>
        <w:rPr>
          <w:rFonts w:eastAsiaTheme="minorHAnsi"/>
          <w:lang w:eastAsia="en-US"/>
        </w:rPr>
        <w:t xml:space="preserve"> </w:t>
      </w:r>
      <w:r w:rsidR="00D56A8D">
        <w:rPr>
          <w:rFonts w:eastAsiaTheme="minorHAnsi"/>
          <w:lang w:eastAsia="en-US"/>
        </w:rPr>
        <w:t>8</w:t>
      </w:r>
      <w:r>
        <w:rPr>
          <w:rFonts w:eastAsiaTheme="minorHAnsi"/>
          <w:lang w:eastAsia="en-US"/>
        </w:rPr>
        <w:t xml:space="preserve">: </w:t>
      </w:r>
      <w:r w:rsidR="009677E9">
        <w:rPr>
          <w:rFonts w:eastAsiaTheme="minorHAnsi"/>
          <w:lang w:eastAsia="en-US"/>
        </w:rPr>
        <w:t>Marco de resultados del proyecto</w:t>
      </w:r>
      <w:r w:rsidR="00A3767F">
        <w:rPr>
          <w:rFonts w:eastAsiaTheme="minorHAnsi"/>
          <w:lang w:eastAsia="en-US"/>
        </w:rPr>
        <w:t xml:space="preserve"> (Productos previstos y alcanzados)</w:t>
      </w:r>
      <w:bookmarkEnd w:id="49"/>
    </w:p>
    <w:tbl>
      <w:tblPr>
        <w:tblStyle w:val="TableGrid"/>
        <w:tblW w:w="0" w:type="auto"/>
        <w:tblLook w:val="04A0"/>
      </w:tblPr>
      <w:tblGrid>
        <w:gridCol w:w="2943"/>
        <w:gridCol w:w="5102"/>
        <w:gridCol w:w="5175"/>
      </w:tblGrid>
      <w:tr w:rsidR="00A3767F" w:rsidRPr="006E1D81" w:rsidTr="008D085C">
        <w:trPr>
          <w:trHeight w:val="284"/>
        </w:trPr>
        <w:tc>
          <w:tcPr>
            <w:tcW w:w="13221" w:type="dxa"/>
            <w:gridSpan w:val="3"/>
            <w:vAlign w:val="center"/>
          </w:tcPr>
          <w:p w:rsidR="00A3767F" w:rsidRPr="006E1D81" w:rsidRDefault="00A3767F" w:rsidP="008D085C">
            <w:pPr>
              <w:jc w:val="left"/>
              <w:rPr>
                <w:b/>
                <w:szCs w:val="22"/>
              </w:rPr>
            </w:pPr>
            <w:r w:rsidRPr="006E1D81">
              <w:rPr>
                <w:b/>
                <w:szCs w:val="22"/>
              </w:rPr>
              <w:t>Resultados esperados según el “Marco de recursos y resultados” del documento del Programa Regional</w:t>
            </w:r>
          </w:p>
          <w:p w:rsidR="00A3767F" w:rsidRPr="006E1D81" w:rsidRDefault="00D95B51" w:rsidP="008D085C">
            <w:pPr>
              <w:jc w:val="left"/>
              <w:rPr>
                <w:i/>
                <w:szCs w:val="22"/>
              </w:rPr>
            </w:pPr>
            <w:r w:rsidRPr="006E1D81">
              <w:rPr>
                <w:i/>
                <w:szCs w:val="22"/>
              </w:rPr>
              <w:t>Área</w:t>
            </w:r>
            <w:r w:rsidR="00A3767F" w:rsidRPr="006E1D81">
              <w:rPr>
                <w:i/>
                <w:szCs w:val="22"/>
              </w:rPr>
              <w:t xml:space="preserve"> prioritaria 2: Gobernabilidad Democrática. Resultado clave 2.1. Promoción de y participación, en particular de mujeres y niños, jóvenes, personas con discapacidades, personas con ascendencia africana y grupos indígenas</w:t>
            </w:r>
          </w:p>
          <w:p w:rsidR="00A3767F" w:rsidRPr="006E1D81" w:rsidRDefault="00A3767F" w:rsidP="008D085C">
            <w:pPr>
              <w:jc w:val="left"/>
              <w:rPr>
                <w:b/>
                <w:szCs w:val="22"/>
              </w:rPr>
            </w:pPr>
          </w:p>
        </w:tc>
      </w:tr>
      <w:tr w:rsidR="00A3767F" w:rsidRPr="006E1D81" w:rsidTr="008D085C">
        <w:trPr>
          <w:trHeight w:val="284"/>
        </w:trPr>
        <w:tc>
          <w:tcPr>
            <w:tcW w:w="13221" w:type="dxa"/>
            <w:gridSpan w:val="3"/>
            <w:tcBorders>
              <w:bottom w:val="single" w:sz="4" w:space="0" w:color="auto"/>
            </w:tcBorders>
            <w:vAlign w:val="center"/>
          </w:tcPr>
          <w:p w:rsidR="00A3767F" w:rsidRPr="006E1D81" w:rsidRDefault="00A3767F" w:rsidP="008D085C">
            <w:pPr>
              <w:rPr>
                <w:b/>
                <w:szCs w:val="22"/>
              </w:rPr>
            </w:pPr>
            <w:r w:rsidRPr="006E1D81">
              <w:rPr>
                <w:b/>
                <w:szCs w:val="22"/>
                <w:lang w:val="es-ES_tradnl"/>
              </w:rPr>
              <w:t>Indicadores de resultados como se presentan en el "Marco de recursos y resultados" del documento de proyecto regional, incluyendo punto de partida y objetivos:</w:t>
            </w:r>
          </w:p>
          <w:p w:rsidR="00A3767F" w:rsidRPr="006E1D81" w:rsidRDefault="00A3767F" w:rsidP="008D085C">
            <w:pPr>
              <w:rPr>
                <w:szCs w:val="22"/>
              </w:rPr>
            </w:pPr>
            <w:r w:rsidRPr="006E1D81">
              <w:rPr>
                <w:i/>
                <w:iCs/>
                <w:spacing w:val="-1"/>
                <w:szCs w:val="22"/>
                <w:lang w:val="es-ES_tradnl"/>
              </w:rPr>
              <w:t>Punto de partida: Participaci</w:t>
            </w:r>
            <w:r w:rsidRPr="006E1D81">
              <w:rPr>
                <w:rFonts w:eastAsia="Times New Roman"/>
                <w:i/>
                <w:iCs/>
                <w:spacing w:val="-1"/>
                <w:szCs w:val="22"/>
                <w:lang w:val="es-ES_tradnl"/>
              </w:rPr>
              <w:t xml:space="preserve">ón limitada de los grupos vulnerables y excluidos en la formulación y aplicación de estrategias de desarrollo y programas públicos. Objetivo: Apoyo otorgado a diez (10) países para mejorar la participación cívica de los grupos vulnerables y excluidos, especialmente de jóvenes y mujeres. Indicadores de resultados: 1. Número de estrategias nacionales y programas públicos que incluyan consultas públicas de base amplia con la participación de uno o más grupos vulnerables y excluidos; 2. Número de países objetivo que hayan implementado políticas para aumentar la participación política (de grupos </w:t>
            </w:r>
            <w:r w:rsidRPr="006E1D81">
              <w:rPr>
                <w:rFonts w:eastAsia="Times New Roman"/>
                <w:i/>
                <w:iCs/>
                <w:szCs w:val="22"/>
                <w:lang w:val="es-ES_tradnl"/>
              </w:rPr>
              <w:t>vulnerables)</w:t>
            </w:r>
          </w:p>
          <w:p w:rsidR="00A3767F" w:rsidRPr="006E1D81" w:rsidRDefault="00A3767F" w:rsidP="008D085C">
            <w:pPr>
              <w:rPr>
                <w:b/>
                <w:szCs w:val="22"/>
                <w:lang w:val="es-ES_tradnl"/>
              </w:rPr>
            </w:pPr>
          </w:p>
        </w:tc>
      </w:tr>
      <w:tr w:rsidR="00A3767F" w:rsidRPr="006E1D81" w:rsidTr="008D085C">
        <w:trPr>
          <w:trHeight w:val="284"/>
        </w:trPr>
        <w:tc>
          <w:tcPr>
            <w:tcW w:w="13221" w:type="dxa"/>
            <w:gridSpan w:val="3"/>
            <w:shd w:val="pct25" w:color="auto" w:fill="auto"/>
            <w:vAlign w:val="center"/>
          </w:tcPr>
          <w:p w:rsidR="00A3767F" w:rsidRPr="006E1D81" w:rsidRDefault="00A3767F" w:rsidP="008D085C">
            <w:pPr>
              <w:jc w:val="left"/>
              <w:rPr>
                <w:b/>
                <w:szCs w:val="22"/>
              </w:rPr>
            </w:pPr>
            <w:r w:rsidRPr="006E1D81">
              <w:rPr>
                <w:b/>
                <w:szCs w:val="22"/>
              </w:rPr>
              <w:t>Resultado 1: Capacidades de las organizaciones afros y sus redes fortalecidas</w:t>
            </w:r>
          </w:p>
        </w:tc>
      </w:tr>
      <w:tr w:rsidR="00A3767F" w:rsidRPr="006E1D81" w:rsidTr="008D085C">
        <w:trPr>
          <w:trHeight w:val="284"/>
        </w:trPr>
        <w:tc>
          <w:tcPr>
            <w:tcW w:w="2943" w:type="dxa"/>
            <w:shd w:val="pct25" w:color="auto" w:fill="auto"/>
            <w:vAlign w:val="center"/>
          </w:tcPr>
          <w:p w:rsidR="00A3767F" w:rsidRPr="006E1D81" w:rsidRDefault="00A3767F" w:rsidP="008D085C">
            <w:pPr>
              <w:jc w:val="left"/>
              <w:rPr>
                <w:b/>
                <w:szCs w:val="22"/>
              </w:rPr>
            </w:pPr>
            <w:r w:rsidRPr="006E1D81">
              <w:rPr>
                <w:b/>
                <w:szCs w:val="22"/>
              </w:rPr>
              <w:t>Resultados</w:t>
            </w:r>
          </w:p>
        </w:tc>
        <w:tc>
          <w:tcPr>
            <w:tcW w:w="5103" w:type="dxa"/>
            <w:shd w:val="pct25" w:color="auto" w:fill="auto"/>
            <w:vAlign w:val="center"/>
          </w:tcPr>
          <w:p w:rsidR="00A3767F" w:rsidRPr="006E1D81" w:rsidRDefault="00A3767F" w:rsidP="008D085C">
            <w:pPr>
              <w:jc w:val="left"/>
              <w:rPr>
                <w:b/>
                <w:szCs w:val="22"/>
              </w:rPr>
            </w:pPr>
            <w:r w:rsidRPr="006E1D81">
              <w:rPr>
                <w:b/>
                <w:szCs w:val="22"/>
              </w:rPr>
              <w:t>Productos previstos</w:t>
            </w:r>
          </w:p>
        </w:tc>
        <w:tc>
          <w:tcPr>
            <w:tcW w:w="5175" w:type="dxa"/>
            <w:shd w:val="pct25" w:color="auto" w:fill="auto"/>
          </w:tcPr>
          <w:p w:rsidR="00A3767F" w:rsidRPr="006E1D81" w:rsidRDefault="00A3767F" w:rsidP="008D085C">
            <w:pPr>
              <w:jc w:val="left"/>
              <w:rPr>
                <w:b/>
                <w:szCs w:val="22"/>
              </w:rPr>
            </w:pPr>
            <w:r w:rsidRPr="006E1D81">
              <w:rPr>
                <w:b/>
                <w:szCs w:val="22"/>
              </w:rPr>
              <w:t>Productos alcanzados</w:t>
            </w:r>
          </w:p>
        </w:tc>
      </w:tr>
      <w:tr w:rsidR="00A3767F" w:rsidRPr="006E1D81" w:rsidTr="008D085C">
        <w:trPr>
          <w:trHeight w:val="284"/>
        </w:trPr>
        <w:tc>
          <w:tcPr>
            <w:tcW w:w="2943" w:type="dxa"/>
            <w:vMerge w:val="restart"/>
            <w:vAlign w:val="center"/>
          </w:tcPr>
          <w:p w:rsidR="00A3767F" w:rsidRPr="006E1D81" w:rsidRDefault="00A3767F" w:rsidP="00D95B51">
            <w:pPr>
              <w:pStyle w:val="ListParagraph"/>
              <w:widowControl w:val="0"/>
              <w:numPr>
                <w:ilvl w:val="1"/>
                <w:numId w:val="7"/>
              </w:numPr>
              <w:jc w:val="left"/>
              <w:rPr>
                <w:szCs w:val="22"/>
              </w:rPr>
            </w:pPr>
            <w:r w:rsidRPr="006E1D81">
              <w:rPr>
                <w:szCs w:val="22"/>
              </w:rPr>
              <w:t xml:space="preserve">Desarrollar las capacidades comunicacionales de las organizaciones y redes </w:t>
            </w:r>
            <w:r w:rsidR="00E87211">
              <w:rPr>
                <w:szCs w:val="22"/>
              </w:rPr>
              <w:t>afrodescendientes</w:t>
            </w:r>
          </w:p>
        </w:tc>
        <w:tc>
          <w:tcPr>
            <w:tcW w:w="5103" w:type="dxa"/>
            <w:vAlign w:val="center"/>
          </w:tcPr>
          <w:p w:rsidR="00A3767F" w:rsidRPr="006E1D81" w:rsidRDefault="00A3767F" w:rsidP="000F53BF">
            <w:pPr>
              <w:pStyle w:val="ListParagraph"/>
              <w:widowControl w:val="0"/>
              <w:numPr>
                <w:ilvl w:val="2"/>
                <w:numId w:val="7"/>
              </w:numPr>
              <w:jc w:val="left"/>
              <w:rPr>
                <w:szCs w:val="22"/>
              </w:rPr>
            </w:pPr>
            <w:r w:rsidRPr="006E1D81">
              <w:rPr>
                <w:szCs w:val="22"/>
              </w:rPr>
              <w:t>Conectar a internet al menos a 20 organizaciones y redes afros (excepto Colombia, Ecuador y Panamá)</w:t>
            </w:r>
          </w:p>
        </w:tc>
        <w:tc>
          <w:tcPr>
            <w:tcW w:w="5175" w:type="dxa"/>
          </w:tcPr>
          <w:p w:rsidR="00A3767F" w:rsidRPr="00DF3131" w:rsidRDefault="00A3767F" w:rsidP="008D085C">
            <w:pPr>
              <w:jc w:val="left"/>
              <w:rPr>
                <w:color w:val="FF0000"/>
                <w:szCs w:val="22"/>
              </w:rPr>
            </w:pPr>
            <w:r>
              <w:rPr>
                <w:szCs w:val="22"/>
              </w:rPr>
              <w:t xml:space="preserve">16 </w:t>
            </w:r>
            <w:r w:rsidRPr="00674DB4">
              <w:rPr>
                <w:szCs w:val="22"/>
              </w:rPr>
              <w:t xml:space="preserve">Organizaciones de </w:t>
            </w:r>
            <w:r w:rsidR="007F5DA5">
              <w:rPr>
                <w:szCs w:val="22"/>
              </w:rPr>
              <w:t>Afrodescendiente</w:t>
            </w:r>
            <w:r w:rsidRPr="00674DB4">
              <w:rPr>
                <w:szCs w:val="22"/>
              </w:rPr>
              <w:t>s conectadas a internet.  Bolivia 2,  Brasil 5, Costa Rica 1, Honduras 2, Nicaragua 2, Paraguay 1, Perú 3.</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0F53BF">
            <w:pPr>
              <w:pStyle w:val="ListParagraph"/>
              <w:widowControl w:val="0"/>
              <w:numPr>
                <w:ilvl w:val="2"/>
                <w:numId w:val="7"/>
              </w:numPr>
              <w:jc w:val="left"/>
              <w:rPr>
                <w:szCs w:val="22"/>
              </w:rPr>
            </w:pPr>
            <w:r w:rsidRPr="006E1D81">
              <w:rPr>
                <w:szCs w:val="22"/>
              </w:rPr>
              <w:t xml:space="preserve">Diseñar, cargar información y lanzar el sitio web “Población </w:t>
            </w:r>
            <w:r w:rsidR="008A6ACE">
              <w:rPr>
                <w:szCs w:val="22"/>
              </w:rPr>
              <w:t>Afrodescendiente</w:t>
            </w:r>
            <w:r w:rsidRPr="006E1D81">
              <w:rPr>
                <w:szCs w:val="22"/>
              </w:rPr>
              <w:t xml:space="preserve"> de América Latina”</w:t>
            </w:r>
          </w:p>
        </w:tc>
        <w:tc>
          <w:tcPr>
            <w:tcW w:w="5175" w:type="dxa"/>
          </w:tcPr>
          <w:p w:rsidR="00A3767F" w:rsidRDefault="00A3767F" w:rsidP="008D085C">
            <w:pPr>
              <w:jc w:val="left"/>
              <w:rPr>
                <w:szCs w:val="22"/>
              </w:rPr>
            </w:pPr>
            <w:r>
              <w:rPr>
                <w:szCs w:val="22"/>
              </w:rPr>
              <w:t xml:space="preserve">Sito web diseñado y cargado </w:t>
            </w:r>
          </w:p>
          <w:p w:rsidR="00A3767F" w:rsidRPr="006E1D81" w:rsidRDefault="00A3767F" w:rsidP="008D085C">
            <w:pPr>
              <w:jc w:val="left"/>
              <w:rPr>
                <w:szCs w:val="22"/>
              </w:rPr>
            </w:pPr>
            <w:r w:rsidRPr="00DF3131">
              <w:rPr>
                <w:szCs w:val="22"/>
              </w:rPr>
              <w:t>http://www.-undp.org/</w:t>
            </w:r>
          </w:p>
        </w:tc>
      </w:tr>
      <w:tr w:rsidR="00A3767F" w:rsidRPr="006E1D81" w:rsidTr="008D085C">
        <w:trPr>
          <w:trHeight w:val="284"/>
        </w:trPr>
        <w:tc>
          <w:tcPr>
            <w:tcW w:w="2943" w:type="dxa"/>
            <w:vMerge w:val="restart"/>
            <w:vAlign w:val="center"/>
          </w:tcPr>
          <w:p w:rsidR="00A3767F" w:rsidRPr="006E1D81" w:rsidRDefault="00A3767F" w:rsidP="00D95B51">
            <w:pPr>
              <w:pStyle w:val="ListParagraph"/>
              <w:widowControl w:val="0"/>
              <w:numPr>
                <w:ilvl w:val="1"/>
                <w:numId w:val="7"/>
              </w:numPr>
              <w:shd w:val="clear" w:color="auto" w:fill="FFFFFF"/>
              <w:tabs>
                <w:tab w:val="left" w:pos="466"/>
              </w:tabs>
              <w:spacing w:before="197" w:line="254" w:lineRule="exact"/>
              <w:jc w:val="left"/>
              <w:rPr>
                <w:color w:val="000000"/>
                <w:spacing w:val="-6"/>
                <w:szCs w:val="22"/>
                <w:lang w:val="es-ES_tradnl"/>
              </w:rPr>
            </w:pPr>
            <w:r w:rsidRPr="006E1D81">
              <w:rPr>
                <w:color w:val="000000"/>
                <w:szCs w:val="22"/>
                <w:lang w:val="es-ES_tradnl"/>
              </w:rPr>
              <w:t>Generar conocimiento sobre acuerdos internacionales relacionados con derechos de poblaci</w:t>
            </w:r>
            <w:r w:rsidRPr="006E1D81">
              <w:rPr>
                <w:rFonts w:eastAsia="Times New Roman"/>
                <w:color w:val="000000"/>
                <w:szCs w:val="22"/>
                <w:lang w:val="es-ES_tradnl"/>
              </w:rPr>
              <w:t>ón afro y planes nacionales (Durban y post Durban, ODM y otros relacionados.</w:t>
            </w:r>
          </w:p>
        </w:tc>
        <w:tc>
          <w:tcPr>
            <w:tcW w:w="5103" w:type="dxa"/>
            <w:vAlign w:val="center"/>
          </w:tcPr>
          <w:p w:rsidR="00A3767F" w:rsidRPr="006E1D81" w:rsidRDefault="00A3767F" w:rsidP="008D085C">
            <w:pPr>
              <w:tabs>
                <w:tab w:val="left" w:pos="743"/>
              </w:tabs>
              <w:ind w:left="743" w:hanging="743"/>
              <w:jc w:val="left"/>
              <w:rPr>
                <w:szCs w:val="22"/>
              </w:rPr>
            </w:pPr>
            <w:r w:rsidRPr="006E1D81">
              <w:rPr>
                <w:szCs w:val="22"/>
              </w:rPr>
              <w:t>1.2.1.      Realizar 4 estudios sobre acuerdos internacionales y planes nacionales de inclusión según sub-regiones considerando sus distintas particularidades y la desagregación por género</w:t>
            </w:r>
          </w:p>
        </w:tc>
        <w:tc>
          <w:tcPr>
            <w:tcW w:w="5175" w:type="dxa"/>
          </w:tcPr>
          <w:p w:rsidR="00A3767F" w:rsidRDefault="00A3767F" w:rsidP="008D085C">
            <w:pPr>
              <w:jc w:val="left"/>
              <w:rPr>
                <w:szCs w:val="22"/>
              </w:rPr>
            </w:pPr>
            <w:r>
              <w:rPr>
                <w:szCs w:val="22"/>
              </w:rPr>
              <w:t xml:space="preserve">Contemplo 4 estudios sobre los derechos de </w:t>
            </w:r>
            <w:r w:rsidR="007F5DA5">
              <w:rPr>
                <w:szCs w:val="22"/>
              </w:rPr>
              <w:t>Afrodescendiente</w:t>
            </w:r>
            <w:r>
              <w:rPr>
                <w:szCs w:val="22"/>
              </w:rPr>
              <w:t xml:space="preserve">s centrándose en la aplicación de los convenios internacionales sobre </w:t>
            </w:r>
            <w:r w:rsidR="007F5DA5">
              <w:rPr>
                <w:szCs w:val="22"/>
              </w:rPr>
              <w:t>Afrodescendiente</w:t>
            </w:r>
            <w:r>
              <w:rPr>
                <w:szCs w:val="22"/>
              </w:rPr>
              <w:t>s civiles, culturales, económicos, derechos políticos y sociales.  Las universidades y los institutos que se adjudicaron los estudios tuvieron en cuenta la amplia brecha entre los acuerdos establecidos y su aplicación efectiva.  Se analizaron y midieron la brecha en 4 subregiones: (1) América Central y México- Universidad de las Regiones Autónomas de la Costa Caribe Nicaragüense (URACCAN) (2) Colombia, Ecuador, Venezuela y Perú- FLAC</w:t>
            </w:r>
            <w:r w:rsidR="00BF13F8">
              <w:rPr>
                <w:szCs w:val="22"/>
              </w:rPr>
              <w:t>S</w:t>
            </w:r>
            <w:r>
              <w:rPr>
                <w:szCs w:val="22"/>
              </w:rPr>
              <w:t>O, (3) Brasil y Cono Sur - Universidad Federal de Rio de Janeiro Brasil (4) Bolivia- Instituto de Estudios Africanos de la Universidad Nacional de Córdoba (CONICET).</w:t>
            </w:r>
          </w:p>
          <w:p w:rsidR="00A3767F" w:rsidRPr="006E1D81" w:rsidRDefault="00A3767F" w:rsidP="008D085C">
            <w:pPr>
              <w:jc w:val="left"/>
              <w:rPr>
                <w:szCs w:val="22"/>
              </w:rPr>
            </w:pP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ind w:left="743" w:hanging="743"/>
              <w:jc w:val="left"/>
              <w:rPr>
                <w:szCs w:val="22"/>
              </w:rPr>
            </w:pPr>
            <w:r w:rsidRPr="006E1D81">
              <w:rPr>
                <w:szCs w:val="22"/>
              </w:rPr>
              <w:t>1.2.2.      Diseñar y realizar un seminario sobre acuerdos internacionales y planes nacionales de inclusión con participación de al menos 5 representantes gubernamentales, 5 representantes de organismos internacionales, 10 líderes afros de los cuales al menos la mitad mujeres y jóvenes</w:t>
            </w:r>
          </w:p>
        </w:tc>
        <w:tc>
          <w:tcPr>
            <w:tcW w:w="5175" w:type="dxa"/>
          </w:tcPr>
          <w:p w:rsidR="00A3767F" w:rsidRDefault="00A3767F" w:rsidP="008D085C">
            <w:pPr>
              <w:jc w:val="left"/>
              <w:rPr>
                <w:szCs w:val="22"/>
              </w:rPr>
            </w:pPr>
            <w:r>
              <w:rPr>
                <w:szCs w:val="22"/>
              </w:rPr>
              <w:t xml:space="preserve">Panamá, 30 de noviembre y 1 de diciembre de 2009.  Seminario Regional “Derechos de </w:t>
            </w:r>
            <w:r w:rsidR="00B71238">
              <w:rPr>
                <w:szCs w:val="22"/>
              </w:rPr>
              <w:t xml:space="preserve">la población </w:t>
            </w:r>
            <w:r w:rsidR="006E4677">
              <w:rPr>
                <w:szCs w:val="22"/>
              </w:rPr>
              <w:t>afrodescendiente</w:t>
            </w:r>
            <w:r w:rsidR="00B71238">
              <w:rPr>
                <w:szCs w:val="22"/>
              </w:rPr>
              <w:t xml:space="preserve"> de América Latina: D</w:t>
            </w:r>
            <w:r>
              <w:rPr>
                <w:szCs w:val="22"/>
              </w:rPr>
              <w:t>esafíos para su implementación”.</w:t>
            </w:r>
          </w:p>
          <w:p w:rsidR="00A3767F" w:rsidRPr="006E1D81" w:rsidRDefault="00A3767F" w:rsidP="008D085C">
            <w:pPr>
              <w:jc w:val="left"/>
              <w:rPr>
                <w:szCs w:val="22"/>
              </w:rPr>
            </w:pPr>
            <w:r w:rsidRPr="007D3889">
              <w:rPr>
                <w:szCs w:val="22"/>
              </w:rPr>
              <w:t>68 personas inscritas (35 hombres y 33 mujeres), 12 representantes gubernamentales, 17 personas de organismos internacionales, 41 líderes de organizaciones afro y 11 jóvenes</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shd w:val="clear" w:color="auto" w:fill="FFFFFF"/>
              <w:tabs>
                <w:tab w:val="left" w:pos="562"/>
              </w:tabs>
              <w:spacing w:line="254" w:lineRule="exact"/>
              <w:ind w:left="743" w:right="24" w:hanging="743"/>
              <w:jc w:val="left"/>
              <w:rPr>
                <w:rFonts w:eastAsia="Times New Roman"/>
                <w:color w:val="000000"/>
                <w:szCs w:val="22"/>
                <w:lang w:val="es-ES_tradnl"/>
              </w:rPr>
            </w:pPr>
            <w:r w:rsidRPr="006E1D81">
              <w:rPr>
                <w:color w:val="000000"/>
                <w:spacing w:val="-3"/>
                <w:szCs w:val="22"/>
                <w:lang w:val="es-ES_tradnl"/>
              </w:rPr>
              <w:t>1.2.3.</w:t>
            </w:r>
            <w:r w:rsidRPr="006E1D81">
              <w:rPr>
                <w:color w:val="000000"/>
                <w:szCs w:val="22"/>
                <w:lang w:val="es-ES_tradnl"/>
              </w:rPr>
              <w:tab/>
              <w:t xml:space="preserve">    </w:t>
            </w:r>
            <w:r w:rsidRPr="006E1D81">
              <w:rPr>
                <w:b/>
                <w:bCs/>
                <w:color w:val="000000"/>
                <w:szCs w:val="22"/>
                <w:lang w:val="es-ES_tradnl"/>
              </w:rPr>
              <w:t xml:space="preserve">Publicar </w:t>
            </w:r>
            <w:r w:rsidRPr="006E1D81">
              <w:rPr>
                <w:color w:val="000000"/>
                <w:szCs w:val="22"/>
                <w:lang w:val="es-ES_tradnl"/>
              </w:rPr>
              <w:t>los estudios y resultados del  seminario en p</w:t>
            </w:r>
            <w:r w:rsidRPr="006E1D81">
              <w:rPr>
                <w:rFonts w:eastAsia="Times New Roman"/>
                <w:color w:val="000000"/>
                <w:szCs w:val="22"/>
                <w:lang w:val="es-ES_tradnl"/>
              </w:rPr>
              <w:t>ágina web del proyecto, de organismos gubernamentales e internacionales involucrados, y de los gobiernos de toda la región interesados.</w:t>
            </w:r>
          </w:p>
        </w:tc>
        <w:tc>
          <w:tcPr>
            <w:tcW w:w="5175" w:type="dxa"/>
          </w:tcPr>
          <w:p w:rsidR="00A3767F" w:rsidRDefault="00A3767F" w:rsidP="008D085C">
            <w:pPr>
              <w:shd w:val="clear" w:color="auto" w:fill="FFFFFF"/>
              <w:spacing w:line="254" w:lineRule="exact"/>
              <w:ind w:left="34" w:right="24" w:hanging="34"/>
              <w:jc w:val="left"/>
              <w:rPr>
                <w:color w:val="000000"/>
                <w:spacing w:val="-3"/>
                <w:szCs w:val="22"/>
                <w:lang w:val="es-ES_tradnl"/>
              </w:rPr>
            </w:pPr>
            <w:r w:rsidRPr="007D3889">
              <w:rPr>
                <w:color w:val="000000"/>
                <w:spacing w:val="-3"/>
                <w:szCs w:val="22"/>
                <w:lang w:val="es-ES_tradnl"/>
              </w:rPr>
              <w:t>Libro</w:t>
            </w:r>
            <w:r w:rsidR="00B71238">
              <w:rPr>
                <w:color w:val="000000"/>
                <w:spacing w:val="-3"/>
                <w:szCs w:val="22"/>
                <w:lang w:val="es-ES_tradnl"/>
              </w:rPr>
              <w:t xml:space="preserve"> "Derechos de la población </w:t>
            </w:r>
            <w:r w:rsidR="008A6ACE">
              <w:rPr>
                <w:color w:val="000000"/>
                <w:spacing w:val="-3"/>
                <w:szCs w:val="22"/>
                <w:lang w:val="es-ES_tradnl"/>
              </w:rPr>
              <w:t>afrodescendiente</w:t>
            </w:r>
            <w:r w:rsidRPr="007D3889">
              <w:rPr>
                <w:color w:val="000000"/>
                <w:spacing w:val="-3"/>
                <w:szCs w:val="22"/>
                <w:lang w:val="es-ES_tradnl"/>
              </w:rPr>
              <w:t xml:space="preserve"> de América Latina: Desafíos para su implementación". Editados 800 ejemplares, distribuidos 799</w:t>
            </w:r>
            <w:r>
              <w:rPr>
                <w:color w:val="000000"/>
                <w:spacing w:val="-3"/>
                <w:szCs w:val="22"/>
                <w:lang w:val="es-ES_tradnl"/>
              </w:rPr>
              <w:t>.</w:t>
            </w:r>
          </w:p>
          <w:p w:rsidR="00A3767F" w:rsidRDefault="00A3767F" w:rsidP="008D085C">
            <w:pPr>
              <w:shd w:val="clear" w:color="auto" w:fill="FFFFFF"/>
              <w:spacing w:line="254" w:lineRule="exact"/>
              <w:ind w:left="34" w:right="24" w:hanging="34"/>
              <w:jc w:val="left"/>
              <w:rPr>
                <w:color w:val="000000"/>
                <w:spacing w:val="-3"/>
                <w:szCs w:val="22"/>
                <w:lang w:val="es-ES_tradnl"/>
              </w:rPr>
            </w:pPr>
            <w:r>
              <w:rPr>
                <w:color w:val="000000"/>
                <w:spacing w:val="-3"/>
                <w:szCs w:val="22"/>
                <w:lang w:val="es-ES_tradnl"/>
              </w:rPr>
              <w:t xml:space="preserve">Se cargó en la página Web del proyecto : </w:t>
            </w:r>
            <w:hyperlink r:id="rId36" w:history="1">
              <w:r w:rsidRPr="00C75079">
                <w:rPr>
                  <w:color w:val="000000"/>
                  <w:spacing w:val="-3"/>
                  <w:szCs w:val="22"/>
                  <w:lang w:val="es-ES_tradnl"/>
                </w:rPr>
                <w:t>http://www.-undp.org/FCKeditor_files/Files/DER AFRO</w:t>
              </w:r>
            </w:hyperlink>
            <w:r>
              <w:rPr>
                <w:color w:val="000000"/>
                <w:spacing w:val="-3"/>
                <w:szCs w:val="22"/>
                <w:lang w:val="es-ES_tradnl"/>
              </w:rPr>
              <w:t xml:space="preserve"> PRESENTACION Y PRO.pdf</w:t>
            </w:r>
          </w:p>
          <w:p w:rsidR="00A3767F" w:rsidRPr="006E1D81" w:rsidRDefault="00A3767F" w:rsidP="008D085C">
            <w:pPr>
              <w:shd w:val="clear" w:color="auto" w:fill="FFFFFF"/>
              <w:spacing w:line="254" w:lineRule="exact"/>
              <w:ind w:left="34" w:right="24" w:hanging="34"/>
              <w:jc w:val="left"/>
              <w:rPr>
                <w:color w:val="000000"/>
                <w:spacing w:val="-3"/>
                <w:szCs w:val="22"/>
                <w:lang w:val="es-ES_tradnl"/>
              </w:rPr>
            </w:pP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shd w:val="clear" w:color="auto" w:fill="FFFFFF"/>
              <w:tabs>
                <w:tab w:val="left" w:pos="461"/>
              </w:tabs>
              <w:spacing w:line="254" w:lineRule="exact"/>
              <w:ind w:left="14"/>
              <w:rPr>
                <w:szCs w:val="22"/>
              </w:rPr>
            </w:pPr>
            <w:r w:rsidRPr="006E1D81">
              <w:rPr>
                <w:color w:val="000000"/>
                <w:spacing w:val="-4"/>
                <w:szCs w:val="22"/>
                <w:lang w:val="es-ES_tradnl"/>
              </w:rPr>
              <w:t>1.2.4.</w:t>
            </w:r>
            <w:r w:rsidRPr="006E1D81">
              <w:rPr>
                <w:color w:val="000000"/>
                <w:szCs w:val="22"/>
                <w:lang w:val="es-ES_tradnl"/>
              </w:rPr>
              <w:tab/>
              <w:t xml:space="preserve">     </w:t>
            </w:r>
            <w:r w:rsidRPr="006E1D81">
              <w:rPr>
                <w:b/>
                <w:bCs/>
                <w:color w:val="000000"/>
                <w:spacing w:val="-1"/>
                <w:szCs w:val="22"/>
                <w:lang w:val="es-ES_tradnl"/>
              </w:rPr>
              <w:t xml:space="preserve">Difundir </w:t>
            </w:r>
            <w:r w:rsidRPr="006E1D81">
              <w:rPr>
                <w:color w:val="000000"/>
                <w:spacing w:val="-1"/>
                <w:szCs w:val="22"/>
                <w:lang w:val="es-ES_tradnl"/>
              </w:rPr>
              <w:t>en la prensa,</w:t>
            </w:r>
          </w:p>
        </w:tc>
        <w:tc>
          <w:tcPr>
            <w:tcW w:w="5175" w:type="dxa"/>
          </w:tcPr>
          <w:p w:rsidR="00A3767F" w:rsidRDefault="00A3767F" w:rsidP="008D085C">
            <w:pPr>
              <w:shd w:val="clear" w:color="auto" w:fill="FFFFFF"/>
              <w:tabs>
                <w:tab w:val="left" w:pos="461"/>
              </w:tabs>
              <w:spacing w:line="254" w:lineRule="exact"/>
              <w:ind w:left="14"/>
              <w:rPr>
                <w:color w:val="000000"/>
                <w:spacing w:val="-4"/>
                <w:szCs w:val="22"/>
                <w:lang w:val="es-ES_tradnl"/>
              </w:rPr>
            </w:pPr>
            <w:r w:rsidRPr="00C75079">
              <w:rPr>
                <w:color w:val="000000"/>
                <w:spacing w:val="-4"/>
                <w:szCs w:val="22"/>
                <w:lang w:val="es-ES_tradnl"/>
              </w:rPr>
              <w:t>2 medios de comunicación cubrieron el seminario de Panamá</w:t>
            </w:r>
            <w:r>
              <w:rPr>
                <w:color w:val="000000"/>
                <w:spacing w:val="-4"/>
                <w:szCs w:val="22"/>
                <w:lang w:val="es-ES_tradnl"/>
              </w:rPr>
              <w:t>.</w:t>
            </w:r>
          </w:p>
          <w:p w:rsidR="00A3767F" w:rsidRDefault="00A3767F" w:rsidP="008D085C">
            <w:pPr>
              <w:shd w:val="clear" w:color="auto" w:fill="FFFFFF"/>
              <w:tabs>
                <w:tab w:val="left" w:pos="461"/>
              </w:tabs>
              <w:spacing w:line="254" w:lineRule="exact"/>
              <w:ind w:left="14"/>
              <w:rPr>
                <w:color w:val="000000"/>
                <w:spacing w:val="-4"/>
                <w:szCs w:val="22"/>
                <w:lang w:val="es-ES_tradnl"/>
              </w:rPr>
            </w:pPr>
            <w:r w:rsidRPr="00C75079">
              <w:rPr>
                <w:color w:val="000000"/>
                <w:spacing w:val="-4"/>
                <w:szCs w:val="22"/>
                <w:lang w:val="es-ES_tradnl"/>
              </w:rPr>
              <w:t>Managua</w:t>
            </w:r>
            <w:r>
              <w:rPr>
                <w:color w:val="000000"/>
                <w:spacing w:val="-4"/>
                <w:szCs w:val="22"/>
                <w:lang w:val="es-ES_tradnl"/>
              </w:rPr>
              <w:t xml:space="preserve">, </w:t>
            </w:r>
            <w:r w:rsidRPr="00C75079">
              <w:rPr>
                <w:color w:val="000000"/>
                <w:spacing w:val="-4"/>
                <w:szCs w:val="22"/>
                <w:lang w:val="es-ES_tradnl"/>
              </w:rPr>
              <w:t>Nicaragua</w:t>
            </w:r>
            <w:r>
              <w:rPr>
                <w:color w:val="000000"/>
                <w:spacing w:val="-4"/>
                <w:szCs w:val="22"/>
                <w:lang w:val="es-ES_tradnl"/>
              </w:rPr>
              <w:t xml:space="preserve"> (</w:t>
            </w:r>
            <w:r w:rsidRPr="00C75079">
              <w:rPr>
                <w:color w:val="000000"/>
                <w:spacing w:val="-4"/>
                <w:szCs w:val="22"/>
                <w:lang w:val="es-ES_tradnl"/>
              </w:rPr>
              <w:t>6 octubre 2010</w:t>
            </w:r>
            <w:r>
              <w:rPr>
                <w:color w:val="000000"/>
                <w:spacing w:val="-4"/>
                <w:szCs w:val="22"/>
                <w:lang w:val="es-ES_tradnl"/>
              </w:rPr>
              <w:t>),</w:t>
            </w:r>
            <w:r w:rsidRPr="00C75079">
              <w:rPr>
                <w:color w:val="000000"/>
                <w:spacing w:val="-4"/>
                <w:szCs w:val="22"/>
                <w:lang w:val="es-ES_tradnl"/>
              </w:rPr>
              <w:t xml:space="preserve"> </w:t>
            </w:r>
            <w:r>
              <w:rPr>
                <w:color w:val="000000"/>
                <w:spacing w:val="-4"/>
                <w:szCs w:val="22"/>
                <w:lang w:val="es-ES_tradnl"/>
              </w:rPr>
              <w:t xml:space="preserve">Taller </w:t>
            </w:r>
            <w:r w:rsidRPr="00C75079">
              <w:rPr>
                <w:color w:val="000000"/>
                <w:spacing w:val="-4"/>
                <w:szCs w:val="22"/>
                <w:lang w:val="es-ES_tradnl"/>
              </w:rPr>
              <w:t>para med</w:t>
            </w:r>
            <w:r>
              <w:rPr>
                <w:color w:val="000000"/>
                <w:spacing w:val="-4"/>
                <w:szCs w:val="22"/>
                <w:lang w:val="es-ES_tradnl"/>
              </w:rPr>
              <w:t xml:space="preserve">ios de comunicación de toda AL. Tema: derechos de la población </w:t>
            </w:r>
            <w:r w:rsidR="007F5DA5">
              <w:rPr>
                <w:color w:val="000000"/>
                <w:spacing w:val="-4"/>
                <w:szCs w:val="22"/>
                <w:lang w:val="es-ES_tradnl"/>
              </w:rPr>
              <w:t>afrodescendiente</w:t>
            </w:r>
            <w:r>
              <w:rPr>
                <w:color w:val="000000"/>
                <w:spacing w:val="-4"/>
                <w:szCs w:val="22"/>
                <w:lang w:val="es-ES_tradnl"/>
              </w:rPr>
              <w:t xml:space="preserve">.  </w:t>
            </w:r>
          </w:p>
          <w:p w:rsidR="00A3767F" w:rsidRDefault="00A3767F" w:rsidP="008D085C">
            <w:pPr>
              <w:shd w:val="clear" w:color="auto" w:fill="FFFFFF"/>
              <w:tabs>
                <w:tab w:val="left" w:pos="461"/>
              </w:tabs>
              <w:spacing w:line="254" w:lineRule="exact"/>
              <w:ind w:left="14"/>
              <w:rPr>
                <w:color w:val="000000"/>
                <w:spacing w:val="-4"/>
                <w:szCs w:val="22"/>
                <w:lang w:val="es-ES_tradnl"/>
              </w:rPr>
            </w:pPr>
            <w:r>
              <w:rPr>
                <w:color w:val="000000"/>
                <w:spacing w:val="-4"/>
                <w:szCs w:val="22"/>
                <w:lang w:val="es-ES_tradnl"/>
              </w:rPr>
              <w:t xml:space="preserve">Asistieron </w:t>
            </w:r>
            <w:r w:rsidRPr="00C75079">
              <w:rPr>
                <w:color w:val="000000"/>
                <w:spacing w:val="-4"/>
                <w:szCs w:val="22"/>
                <w:lang w:val="es-ES_tradnl"/>
              </w:rPr>
              <w:t xml:space="preserve">95 personas (46 hombres y 49 mujeres), de las cuales 23 periodistas. 23 líderes afro-nicaragüenses; 3 miembros del Gobierno de Nicaragua; 2 presidentes de las organizaciones afro y 16 funcionarios del sistema de Naciones Unidas. </w:t>
            </w:r>
            <w:r>
              <w:rPr>
                <w:color w:val="000000"/>
                <w:spacing w:val="-4"/>
                <w:szCs w:val="22"/>
                <w:lang w:val="es-ES_tradnl"/>
              </w:rPr>
              <w:t xml:space="preserve">Se editó </w:t>
            </w:r>
            <w:r w:rsidRPr="00C75079">
              <w:rPr>
                <w:color w:val="000000"/>
                <w:spacing w:val="-4"/>
                <w:szCs w:val="22"/>
                <w:lang w:val="es-ES_tradnl"/>
              </w:rPr>
              <w:t xml:space="preserve">un video del evento </w:t>
            </w:r>
            <w:r>
              <w:rPr>
                <w:color w:val="000000"/>
                <w:spacing w:val="-4"/>
                <w:szCs w:val="22"/>
                <w:lang w:val="es-ES_tradnl"/>
              </w:rPr>
              <w:t>a</w:t>
            </w:r>
            <w:r w:rsidRPr="00C75079">
              <w:rPr>
                <w:color w:val="000000"/>
                <w:spacing w:val="-4"/>
                <w:szCs w:val="22"/>
                <w:lang w:val="es-ES_tradnl"/>
              </w:rPr>
              <w:t xml:space="preserve"> difundir en enero de 2011</w:t>
            </w:r>
            <w:r>
              <w:rPr>
                <w:color w:val="000000"/>
                <w:spacing w:val="-4"/>
                <w:szCs w:val="22"/>
                <w:lang w:val="es-ES_tradnl"/>
              </w:rPr>
              <w:t>.</w:t>
            </w:r>
          </w:p>
          <w:p w:rsidR="00A3767F" w:rsidRPr="006E1D81" w:rsidRDefault="00A3767F" w:rsidP="00BF13F8">
            <w:pPr>
              <w:shd w:val="clear" w:color="auto" w:fill="FFFFFF"/>
              <w:tabs>
                <w:tab w:val="left" w:pos="461"/>
              </w:tabs>
              <w:spacing w:line="254" w:lineRule="exact"/>
              <w:ind w:left="14"/>
              <w:rPr>
                <w:color w:val="000000"/>
                <w:spacing w:val="-4"/>
                <w:szCs w:val="22"/>
                <w:lang w:val="es-ES_tradnl"/>
              </w:rPr>
            </w:pPr>
            <w:r>
              <w:rPr>
                <w:color w:val="000000"/>
                <w:spacing w:val="-4"/>
                <w:szCs w:val="22"/>
                <w:lang w:val="es-ES_tradnl"/>
              </w:rPr>
              <w:t>Se aportaron 100 CD del libro “Derechos de</w:t>
            </w:r>
            <w:r w:rsidR="00BF13F8">
              <w:rPr>
                <w:color w:val="000000"/>
                <w:spacing w:val="-4"/>
                <w:szCs w:val="22"/>
                <w:lang w:val="es-ES_tradnl"/>
              </w:rPr>
              <w:t xml:space="preserve"> </w:t>
            </w:r>
            <w:r>
              <w:rPr>
                <w:color w:val="000000"/>
                <w:spacing w:val="-4"/>
                <w:szCs w:val="22"/>
                <w:lang w:val="es-ES_tradnl"/>
              </w:rPr>
              <w:t xml:space="preserve">la población </w:t>
            </w:r>
            <w:r w:rsidR="007F5DA5">
              <w:rPr>
                <w:color w:val="000000"/>
                <w:spacing w:val="-4"/>
                <w:szCs w:val="22"/>
                <w:lang w:val="es-ES_tradnl"/>
              </w:rPr>
              <w:t>afrodescendiente</w:t>
            </w:r>
            <w:r>
              <w:rPr>
                <w:color w:val="000000"/>
                <w:spacing w:val="-4"/>
                <w:szCs w:val="22"/>
                <w:lang w:val="es-ES_tradnl"/>
              </w:rPr>
              <w:t>s de América Latina: Desafíos para su implementación” a la Asamblea General Extraordinaria de la Organización Negra Centroamericana ONECA en diciembre 2010.</w:t>
            </w: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1.3.Generar mayor conciencia sobre los derechos culturales de la población afro y la lucha contra la discriminación étnica y de género</w:t>
            </w:r>
          </w:p>
        </w:tc>
        <w:tc>
          <w:tcPr>
            <w:tcW w:w="5103" w:type="dxa"/>
            <w:vAlign w:val="center"/>
          </w:tcPr>
          <w:p w:rsidR="00A3767F" w:rsidRPr="000C2B4D" w:rsidRDefault="00A3767F" w:rsidP="00E80946">
            <w:pPr>
              <w:pStyle w:val="ListParagraph"/>
              <w:widowControl w:val="0"/>
              <w:numPr>
                <w:ilvl w:val="2"/>
                <w:numId w:val="21"/>
              </w:numPr>
              <w:jc w:val="left"/>
              <w:rPr>
                <w:szCs w:val="22"/>
              </w:rPr>
            </w:pPr>
            <w:r w:rsidRPr="000C2B4D">
              <w:rPr>
                <w:szCs w:val="22"/>
              </w:rPr>
              <w:t>Diseñar y realizar el seminario “Herencia cultural afro en la cultura latinoamericana actual: Mujeres afros y no afros relacionadas con la cultura dialogan sobre el aporte afro a la cultura latinoamericana” con participación de al menos 30 mujeres (afros y no afros)</w:t>
            </w:r>
          </w:p>
        </w:tc>
        <w:tc>
          <w:tcPr>
            <w:tcW w:w="5175" w:type="dxa"/>
          </w:tcPr>
          <w:p w:rsidR="00A3767F" w:rsidRDefault="00A3767F" w:rsidP="008D085C">
            <w:pPr>
              <w:jc w:val="left"/>
              <w:rPr>
                <w:szCs w:val="22"/>
              </w:rPr>
            </w:pPr>
            <w:r>
              <w:rPr>
                <w:szCs w:val="22"/>
              </w:rPr>
              <w:t>Montevideo, Uruguay (27 al 29 de septiembre de 2009).</w:t>
            </w:r>
          </w:p>
          <w:p w:rsidR="00A3767F" w:rsidRDefault="00A3767F" w:rsidP="008D085C">
            <w:pPr>
              <w:jc w:val="left"/>
              <w:rPr>
                <w:szCs w:val="22"/>
              </w:rPr>
            </w:pPr>
            <w:r>
              <w:rPr>
                <w:szCs w:val="22"/>
              </w:rPr>
              <w:t xml:space="preserve">Seminario “Las mujeres </w:t>
            </w:r>
            <w:r w:rsidR="00E87211">
              <w:rPr>
                <w:szCs w:val="22"/>
              </w:rPr>
              <w:t>afrodescendientes</w:t>
            </w:r>
            <w:r>
              <w:rPr>
                <w:szCs w:val="22"/>
              </w:rPr>
              <w:t xml:space="preserve"> y la cultura latinoamericana: identidad y desarrollo”.</w:t>
            </w:r>
          </w:p>
          <w:p w:rsidR="00A3767F" w:rsidRPr="006E1D81" w:rsidRDefault="00A3767F" w:rsidP="008D085C">
            <w:pPr>
              <w:jc w:val="left"/>
              <w:rPr>
                <w:szCs w:val="22"/>
              </w:rPr>
            </w:pPr>
            <w:r>
              <w:rPr>
                <w:szCs w:val="22"/>
              </w:rPr>
              <w:t xml:space="preserve">Asistieron </w:t>
            </w:r>
            <w:r w:rsidRPr="00343BFB">
              <w:rPr>
                <w:szCs w:val="22"/>
              </w:rPr>
              <w:t>43 mujeres de todos los países de AL, 30% menores de 25 años, funcionarios/as de las Naciones Unidas, Comunidad Europea y A</w:t>
            </w:r>
            <w:r>
              <w:rPr>
                <w:szCs w:val="22"/>
              </w:rPr>
              <w:t>ECID</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0C2B4D" w:rsidRDefault="00A3767F" w:rsidP="00E80946">
            <w:pPr>
              <w:pStyle w:val="ListParagraph"/>
              <w:widowControl w:val="0"/>
              <w:numPr>
                <w:ilvl w:val="2"/>
                <w:numId w:val="21"/>
              </w:numPr>
              <w:jc w:val="left"/>
              <w:rPr>
                <w:szCs w:val="22"/>
              </w:rPr>
            </w:pPr>
            <w:r w:rsidRPr="000C2B4D">
              <w:rPr>
                <w:szCs w:val="22"/>
              </w:rPr>
              <w:t>Publicar los trabajos y conclusiones en página web del proyecto, páginas de organismos internacionales, de gobiernos de la región y de universidades interesadas</w:t>
            </w:r>
          </w:p>
        </w:tc>
        <w:tc>
          <w:tcPr>
            <w:tcW w:w="5175" w:type="dxa"/>
          </w:tcPr>
          <w:p w:rsidR="00A3767F" w:rsidRDefault="00A3767F" w:rsidP="008D085C">
            <w:pPr>
              <w:jc w:val="left"/>
              <w:rPr>
                <w:szCs w:val="22"/>
              </w:rPr>
            </w:pPr>
            <w:r w:rsidRPr="00343BFB">
              <w:rPr>
                <w:szCs w:val="22"/>
              </w:rPr>
              <w:t xml:space="preserve">Libro "Las mujeres </w:t>
            </w:r>
            <w:r w:rsidR="007F5DA5">
              <w:rPr>
                <w:szCs w:val="22"/>
              </w:rPr>
              <w:t>afrodescendiente</w:t>
            </w:r>
            <w:r w:rsidRPr="00343BFB">
              <w:rPr>
                <w:szCs w:val="22"/>
              </w:rPr>
              <w:t xml:space="preserve">s y la cultura latinoamericana: identidad y desarrollo". </w:t>
            </w:r>
          </w:p>
          <w:p w:rsidR="00A3767F" w:rsidRPr="006E1D81" w:rsidRDefault="00A3767F" w:rsidP="008D085C">
            <w:pPr>
              <w:jc w:val="left"/>
              <w:rPr>
                <w:szCs w:val="22"/>
              </w:rPr>
            </w:pPr>
            <w:r w:rsidRPr="00343BFB">
              <w:rPr>
                <w:szCs w:val="22"/>
              </w:rPr>
              <w:t>Editados 800 ejemplares, distribuidos 795</w:t>
            </w:r>
            <w:r>
              <w:rPr>
                <w:szCs w:val="22"/>
              </w:rPr>
              <w:t>.</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E80946">
            <w:pPr>
              <w:pStyle w:val="ListParagraph"/>
              <w:widowControl w:val="0"/>
              <w:numPr>
                <w:ilvl w:val="2"/>
                <w:numId w:val="21"/>
              </w:numPr>
              <w:jc w:val="left"/>
              <w:rPr>
                <w:szCs w:val="22"/>
              </w:rPr>
            </w:pPr>
            <w:r w:rsidRPr="006E1D81">
              <w:rPr>
                <w:szCs w:val="22"/>
              </w:rPr>
              <w:t>Por lo menos 10 medios de prensa reflejan y difunden las actividades</w:t>
            </w:r>
          </w:p>
        </w:tc>
        <w:tc>
          <w:tcPr>
            <w:tcW w:w="5175" w:type="dxa"/>
          </w:tcPr>
          <w:p w:rsidR="00A3767F" w:rsidRPr="006E1D81" w:rsidRDefault="00A3767F" w:rsidP="008D085C">
            <w:pPr>
              <w:jc w:val="left"/>
              <w:rPr>
                <w:szCs w:val="22"/>
              </w:rPr>
            </w:pPr>
            <w:r w:rsidRPr="00343BFB">
              <w:rPr>
                <w:szCs w:val="22"/>
              </w:rPr>
              <w:t>16 medios de prensa escrita, radio y TV reflejan la actividad y hacen entrevistas</w:t>
            </w:r>
            <w:r>
              <w:rPr>
                <w:szCs w:val="22"/>
              </w:rPr>
              <w:t>.</w:t>
            </w:r>
          </w:p>
        </w:tc>
      </w:tr>
      <w:tr w:rsidR="00A3767F" w:rsidRPr="006E1D81" w:rsidTr="008D085C">
        <w:trPr>
          <w:trHeight w:val="284"/>
        </w:trPr>
        <w:tc>
          <w:tcPr>
            <w:tcW w:w="2943" w:type="dxa"/>
            <w:tcBorders>
              <w:bottom w:val="single" w:sz="4" w:space="0" w:color="auto"/>
            </w:tcBorders>
            <w:vAlign w:val="center"/>
          </w:tcPr>
          <w:p w:rsidR="00A3767F" w:rsidRPr="006E1D81" w:rsidRDefault="00A3767F" w:rsidP="008D085C">
            <w:pPr>
              <w:ind w:left="284" w:hanging="284"/>
              <w:jc w:val="left"/>
              <w:rPr>
                <w:szCs w:val="22"/>
              </w:rPr>
            </w:pPr>
            <w:r w:rsidRPr="006E1D81">
              <w:rPr>
                <w:szCs w:val="22"/>
              </w:rPr>
              <w:t>1.4.Brindar soporte técnico y administrativo para la consecución de los resultados y productos esperados</w:t>
            </w:r>
          </w:p>
        </w:tc>
        <w:tc>
          <w:tcPr>
            <w:tcW w:w="5103" w:type="dxa"/>
            <w:tcBorders>
              <w:bottom w:val="single" w:sz="4" w:space="0" w:color="auto"/>
            </w:tcBorders>
            <w:vAlign w:val="center"/>
          </w:tcPr>
          <w:p w:rsidR="00A3767F" w:rsidRPr="006E1D81" w:rsidRDefault="00A3767F" w:rsidP="008D085C">
            <w:pPr>
              <w:jc w:val="left"/>
              <w:rPr>
                <w:szCs w:val="22"/>
              </w:rPr>
            </w:pPr>
          </w:p>
        </w:tc>
        <w:tc>
          <w:tcPr>
            <w:tcW w:w="5175" w:type="dxa"/>
            <w:tcBorders>
              <w:bottom w:val="single" w:sz="4" w:space="0" w:color="auto"/>
            </w:tcBorders>
          </w:tcPr>
          <w:p w:rsidR="00A3767F" w:rsidRPr="006E1D81" w:rsidRDefault="00A3767F" w:rsidP="008D085C">
            <w:pPr>
              <w:jc w:val="left"/>
              <w:rPr>
                <w:szCs w:val="22"/>
              </w:rPr>
            </w:pPr>
            <w:r w:rsidRPr="00343BFB">
              <w:rPr>
                <w:szCs w:val="22"/>
              </w:rPr>
              <w:t>ATP, asistente administrativa y experto página web</w:t>
            </w:r>
            <w:r>
              <w:rPr>
                <w:szCs w:val="22"/>
              </w:rPr>
              <w:t>.</w:t>
            </w:r>
          </w:p>
        </w:tc>
      </w:tr>
      <w:tr w:rsidR="00A3767F" w:rsidRPr="006E1D81" w:rsidTr="008D085C">
        <w:trPr>
          <w:trHeight w:val="284"/>
        </w:trPr>
        <w:tc>
          <w:tcPr>
            <w:tcW w:w="13221" w:type="dxa"/>
            <w:gridSpan w:val="3"/>
            <w:shd w:val="pct25" w:color="auto" w:fill="auto"/>
            <w:vAlign w:val="center"/>
          </w:tcPr>
          <w:p w:rsidR="00A3767F" w:rsidRPr="006E1D81" w:rsidRDefault="00A3767F" w:rsidP="008D085C">
            <w:pPr>
              <w:jc w:val="left"/>
              <w:rPr>
                <w:b/>
                <w:szCs w:val="22"/>
              </w:rPr>
            </w:pPr>
            <w:r w:rsidRPr="006E1D81">
              <w:rPr>
                <w:b/>
                <w:szCs w:val="22"/>
              </w:rPr>
              <w:t>Resultado 2: Ciudadanía ampliada y organizaciones afros afianzadas mediante la sistematización de conocimiento relacionado con la inclusión social, el goce efectivo de los derechos y su difusión</w:t>
            </w:r>
          </w:p>
        </w:tc>
      </w:tr>
      <w:tr w:rsidR="00A3767F" w:rsidRPr="006E1D81" w:rsidTr="008D085C">
        <w:trPr>
          <w:trHeight w:val="284"/>
        </w:trPr>
        <w:tc>
          <w:tcPr>
            <w:tcW w:w="2943" w:type="dxa"/>
            <w:shd w:val="pct25" w:color="auto" w:fill="auto"/>
            <w:vAlign w:val="center"/>
          </w:tcPr>
          <w:p w:rsidR="00A3767F" w:rsidRPr="006E1D81" w:rsidRDefault="00A3767F" w:rsidP="008D085C">
            <w:pPr>
              <w:jc w:val="left"/>
              <w:rPr>
                <w:b/>
                <w:szCs w:val="22"/>
              </w:rPr>
            </w:pPr>
            <w:r w:rsidRPr="006E1D81">
              <w:rPr>
                <w:b/>
                <w:szCs w:val="22"/>
              </w:rPr>
              <w:t>Resultados</w:t>
            </w:r>
          </w:p>
        </w:tc>
        <w:tc>
          <w:tcPr>
            <w:tcW w:w="5103" w:type="dxa"/>
            <w:shd w:val="pct25" w:color="auto" w:fill="auto"/>
            <w:vAlign w:val="center"/>
          </w:tcPr>
          <w:p w:rsidR="00A3767F" w:rsidRPr="006E1D81" w:rsidRDefault="00A3767F" w:rsidP="008D085C">
            <w:pPr>
              <w:jc w:val="left"/>
              <w:rPr>
                <w:b/>
                <w:szCs w:val="22"/>
              </w:rPr>
            </w:pPr>
            <w:r w:rsidRPr="006E1D81">
              <w:rPr>
                <w:b/>
                <w:szCs w:val="22"/>
              </w:rPr>
              <w:t>Productos previstos</w:t>
            </w:r>
          </w:p>
        </w:tc>
        <w:tc>
          <w:tcPr>
            <w:tcW w:w="5175" w:type="dxa"/>
            <w:shd w:val="pct25" w:color="auto" w:fill="auto"/>
          </w:tcPr>
          <w:p w:rsidR="00A3767F" w:rsidRPr="006E1D81" w:rsidRDefault="00A3767F" w:rsidP="008D085C">
            <w:pPr>
              <w:jc w:val="left"/>
              <w:rPr>
                <w:b/>
                <w:szCs w:val="22"/>
              </w:rPr>
            </w:pPr>
            <w:r w:rsidRPr="006E1D81">
              <w:rPr>
                <w:b/>
                <w:szCs w:val="22"/>
              </w:rPr>
              <w:t>Productos alcanzados</w:t>
            </w: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 xml:space="preserve">2.1. Generar conocimiento sobre la situación actual y las perspectivas de las comunidades y los pueblos </w:t>
            </w:r>
            <w:r w:rsidR="00E87211">
              <w:rPr>
                <w:szCs w:val="22"/>
              </w:rPr>
              <w:t>afrodescendientes</w:t>
            </w:r>
            <w:r w:rsidRPr="006E1D81">
              <w:rPr>
                <w:szCs w:val="22"/>
              </w:rPr>
              <w:t xml:space="preserve"> en Colombia, Ecuador y Panamá</w:t>
            </w:r>
          </w:p>
        </w:tc>
        <w:tc>
          <w:tcPr>
            <w:tcW w:w="5103" w:type="dxa"/>
            <w:vAlign w:val="center"/>
          </w:tcPr>
          <w:p w:rsidR="00A3767F" w:rsidRPr="006E1D81" w:rsidRDefault="00A3767F" w:rsidP="008D085C">
            <w:pPr>
              <w:ind w:left="743" w:hanging="743"/>
              <w:jc w:val="left"/>
              <w:rPr>
                <w:szCs w:val="22"/>
              </w:rPr>
            </w:pPr>
            <w:r w:rsidRPr="006E1D81">
              <w:rPr>
                <w:szCs w:val="22"/>
              </w:rPr>
              <w:t xml:space="preserve">2.1.1.     Realizar 3 estudios académicos sobre la situación y perspectivas de las comunidades y pueblos </w:t>
            </w:r>
            <w:r w:rsidR="00E87211">
              <w:rPr>
                <w:szCs w:val="22"/>
              </w:rPr>
              <w:t>afrodescendientes</w:t>
            </w:r>
            <w:r w:rsidRPr="006E1D81">
              <w:rPr>
                <w:szCs w:val="22"/>
              </w:rPr>
              <w:t xml:space="preserve"> considerando las diferencias entre países (Colombia, Ecuador y Panamá) y la situación especial de las mujeres </w:t>
            </w:r>
            <w:r w:rsidR="00E87211">
              <w:rPr>
                <w:szCs w:val="22"/>
              </w:rPr>
              <w:t>afrodescendientes</w:t>
            </w:r>
            <w:r w:rsidRPr="006E1D81">
              <w:rPr>
                <w:szCs w:val="22"/>
              </w:rPr>
              <w:t xml:space="preserve"> en cada uno de ellos</w:t>
            </w:r>
          </w:p>
        </w:tc>
        <w:tc>
          <w:tcPr>
            <w:tcW w:w="5175" w:type="dxa"/>
          </w:tcPr>
          <w:p w:rsidR="00A3767F" w:rsidRDefault="00A3767F" w:rsidP="008D085C">
            <w:pPr>
              <w:ind w:left="34" w:hanging="34"/>
              <w:jc w:val="left"/>
              <w:rPr>
                <w:szCs w:val="22"/>
              </w:rPr>
            </w:pPr>
            <w:r>
              <w:rPr>
                <w:szCs w:val="22"/>
              </w:rPr>
              <w:t>Se r</w:t>
            </w:r>
            <w:r w:rsidRPr="00963B48">
              <w:rPr>
                <w:szCs w:val="22"/>
              </w:rPr>
              <w:t>ealiza</w:t>
            </w:r>
            <w:r>
              <w:rPr>
                <w:szCs w:val="22"/>
              </w:rPr>
              <w:t>ron</w:t>
            </w:r>
            <w:r w:rsidRPr="00963B48">
              <w:rPr>
                <w:szCs w:val="22"/>
              </w:rPr>
              <w:t xml:space="preserve"> 2</w:t>
            </w:r>
            <w:r>
              <w:rPr>
                <w:szCs w:val="22"/>
              </w:rPr>
              <w:t xml:space="preserve"> estudios, uno en </w:t>
            </w:r>
            <w:r w:rsidRPr="00963B48">
              <w:rPr>
                <w:szCs w:val="22"/>
              </w:rPr>
              <w:t>Ecuador y</w:t>
            </w:r>
            <w:r>
              <w:rPr>
                <w:szCs w:val="22"/>
              </w:rPr>
              <w:t xml:space="preserve"> otro en  Colombia</w:t>
            </w:r>
            <w:r w:rsidRPr="00963B48">
              <w:rPr>
                <w:szCs w:val="22"/>
              </w:rPr>
              <w:t xml:space="preserve"> </w:t>
            </w:r>
            <w:r>
              <w:rPr>
                <w:szCs w:val="22"/>
              </w:rPr>
              <w:t>sobre la situación socioeconómica de los afro ecuatorianos y las poblaciones afrocolombianas a la luz de los objetivos del milenio realizados por la Universidad Nacional de La Plata , Argentina</w:t>
            </w:r>
          </w:p>
          <w:p w:rsidR="00A3767F" w:rsidRPr="006E1D81" w:rsidRDefault="00A3767F" w:rsidP="008D085C">
            <w:pPr>
              <w:ind w:left="34" w:hanging="34"/>
              <w:jc w:val="left"/>
              <w:rPr>
                <w:szCs w:val="22"/>
              </w:rPr>
            </w:pPr>
            <w:r>
              <w:rPr>
                <w:szCs w:val="22"/>
              </w:rPr>
              <w:t xml:space="preserve">En </w:t>
            </w:r>
            <w:r w:rsidRPr="00963B48">
              <w:rPr>
                <w:szCs w:val="22"/>
              </w:rPr>
              <w:t>Panamá</w:t>
            </w:r>
            <w:r>
              <w:rPr>
                <w:szCs w:val="22"/>
              </w:rPr>
              <w:t xml:space="preserve"> no se realizó por falta de datos primarios. S</w:t>
            </w:r>
            <w:r w:rsidRPr="00963B48">
              <w:rPr>
                <w:szCs w:val="22"/>
              </w:rPr>
              <w:t>e cooperó con el Censo 2010 de Panamá (anuncios en 10 radios, 20 pancartas callejeras y 100 mil brochures) ya que, por vez primera, se incluía la variable étnica en la encuesta censal, como forma idónea de obtener datos primarios</w:t>
            </w:r>
            <w:r>
              <w:rPr>
                <w:szCs w:val="22"/>
              </w:rPr>
              <w:t>.</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ind w:left="743" w:hanging="743"/>
              <w:jc w:val="left"/>
              <w:rPr>
                <w:szCs w:val="22"/>
              </w:rPr>
            </w:pPr>
            <w:r w:rsidRPr="006E1D81">
              <w:rPr>
                <w:szCs w:val="22"/>
              </w:rPr>
              <w:t xml:space="preserve">2.1.2.     Realizar 3 investigaciones periodísticas (Colombia, Ecuador y Panamá) sobre la situación y perspectivas de las comunidades y pueblos </w:t>
            </w:r>
            <w:r w:rsidR="00E87211">
              <w:rPr>
                <w:szCs w:val="22"/>
              </w:rPr>
              <w:t>afrodescendientes</w:t>
            </w:r>
          </w:p>
        </w:tc>
        <w:tc>
          <w:tcPr>
            <w:tcW w:w="5175" w:type="dxa"/>
          </w:tcPr>
          <w:p w:rsidR="00A3767F" w:rsidRDefault="00A3767F" w:rsidP="008D085C">
            <w:pPr>
              <w:ind w:left="34" w:hanging="34"/>
              <w:jc w:val="left"/>
              <w:rPr>
                <w:szCs w:val="22"/>
              </w:rPr>
            </w:pPr>
            <w:r>
              <w:rPr>
                <w:szCs w:val="22"/>
              </w:rPr>
              <w:t xml:space="preserve">Los estudios fueron realizados por </w:t>
            </w:r>
            <w:r w:rsidR="002446AA">
              <w:rPr>
                <w:szCs w:val="22"/>
              </w:rPr>
              <w:t xml:space="preserve">un </w:t>
            </w:r>
            <w:r>
              <w:rPr>
                <w:szCs w:val="22"/>
              </w:rPr>
              <w:t>periodista colombiano y candidato PhD Camilo Tama</w:t>
            </w:r>
            <w:r w:rsidR="002446AA">
              <w:rPr>
                <w:szCs w:val="22"/>
              </w:rPr>
              <w:t xml:space="preserve">yo, que desarrolló </w:t>
            </w:r>
            <w:r>
              <w:rPr>
                <w:szCs w:val="22"/>
              </w:rPr>
              <w:t>el estudio sobre discriminación</w:t>
            </w:r>
            <w:r w:rsidR="002446AA">
              <w:rPr>
                <w:szCs w:val="22"/>
              </w:rPr>
              <w:t xml:space="preserve"> en medios de prensa colombiana y población afrocolombiana.  Al</w:t>
            </w:r>
            <w:r>
              <w:rPr>
                <w:szCs w:val="22"/>
              </w:rPr>
              <w:t xml:space="preserve"> profesor ecuatoriano e investigador de FLACSO, Prof. Carlos de la Torre</w:t>
            </w:r>
            <w:r w:rsidR="002446AA">
              <w:rPr>
                <w:szCs w:val="22"/>
              </w:rPr>
              <w:t>,</w:t>
            </w:r>
            <w:r>
              <w:rPr>
                <w:szCs w:val="22"/>
              </w:rPr>
              <w:t xml:space="preserve"> le correspondió el estudio sobre medios de comunicación y población afro ecuatoriana.  Al periodista Modesto Tuñón</w:t>
            </w:r>
            <w:r w:rsidR="002446AA">
              <w:rPr>
                <w:szCs w:val="22"/>
              </w:rPr>
              <w:t>,</w:t>
            </w:r>
            <w:r>
              <w:rPr>
                <w:szCs w:val="22"/>
              </w:rPr>
              <w:t xml:space="preserve"> de la Universidad de Panamá</w:t>
            </w:r>
            <w:r w:rsidR="002446AA">
              <w:rPr>
                <w:szCs w:val="22"/>
              </w:rPr>
              <w:t>,</w:t>
            </w:r>
            <w:r>
              <w:rPr>
                <w:szCs w:val="22"/>
              </w:rPr>
              <w:t xml:space="preserve"> le correspondió el estudio sobre medios de comunicación y la población afro</w:t>
            </w:r>
            <w:r w:rsidR="002446AA">
              <w:rPr>
                <w:szCs w:val="22"/>
              </w:rPr>
              <w:t>-</w:t>
            </w:r>
            <w:r>
              <w:rPr>
                <w:szCs w:val="22"/>
              </w:rPr>
              <w:t>panameña.</w:t>
            </w:r>
          </w:p>
          <w:p w:rsidR="00A3767F" w:rsidRPr="006E1D81" w:rsidRDefault="00A3767F" w:rsidP="008D085C">
            <w:pPr>
              <w:ind w:left="34" w:hanging="34"/>
              <w:jc w:val="left"/>
              <w:rPr>
                <w:szCs w:val="22"/>
              </w:rPr>
            </w:pP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 xml:space="preserve">2.2. Desarrollar las capacidades de análisis y definición de políticas de inclusión de las organizaciones y redes </w:t>
            </w:r>
            <w:r w:rsidR="00E87211">
              <w:rPr>
                <w:szCs w:val="22"/>
              </w:rPr>
              <w:t>afrodescendientes</w:t>
            </w:r>
          </w:p>
        </w:tc>
        <w:tc>
          <w:tcPr>
            <w:tcW w:w="5103" w:type="dxa"/>
            <w:vAlign w:val="center"/>
          </w:tcPr>
          <w:p w:rsidR="00A3767F" w:rsidRPr="006E1D81" w:rsidRDefault="00A3767F" w:rsidP="008D085C">
            <w:pPr>
              <w:ind w:left="743" w:hanging="743"/>
              <w:jc w:val="left"/>
              <w:rPr>
                <w:szCs w:val="22"/>
              </w:rPr>
            </w:pPr>
            <w:r w:rsidRPr="006E1D81">
              <w:rPr>
                <w:color w:val="000000"/>
                <w:spacing w:val="-3"/>
                <w:szCs w:val="22"/>
                <w:lang w:val="es-ES_tradnl"/>
              </w:rPr>
              <w:t>2.2.1.</w:t>
            </w:r>
            <w:r w:rsidRPr="006E1D81">
              <w:rPr>
                <w:color w:val="000000"/>
                <w:szCs w:val="22"/>
                <w:lang w:val="es-ES_tradnl"/>
              </w:rPr>
              <w:tab/>
              <w:t xml:space="preserve">Conectar a </w:t>
            </w:r>
            <w:r w:rsidRPr="006E1D81">
              <w:rPr>
                <w:b/>
                <w:bCs/>
                <w:color w:val="000000"/>
                <w:szCs w:val="22"/>
                <w:lang w:val="es-ES_tradnl"/>
              </w:rPr>
              <w:t xml:space="preserve">Internet </w:t>
            </w:r>
            <w:r w:rsidRPr="006E1D81">
              <w:rPr>
                <w:color w:val="000000"/>
                <w:szCs w:val="22"/>
                <w:lang w:val="es-ES_tradnl"/>
              </w:rPr>
              <w:t xml:space="preserve">al menos a 10 organizaciones afros </w:t>
            </w:r>
            <w:r w:rsidRPr="00674DB4">
              <w:rPr>
                <w:color w:val="000000"/>
                <w:szCs w:val="22"/>
                <w:lang w:val="es-ES_tradnl"/>
              </w:rPr>
              <w:t>de Colombia, Ecuador v Panamá</w:t>
            </w:r>
            <w:r w:rsidRPr="00674DB4">
              <w:rPr>
                <w:rFonts w:eastAsia="Times New Roman"/>
                <w:color w:val="000000"/>
                <w:szCs w:val="22"/>
                <w:lang w:val="es-ES_tradnl"/>
              </w:rPr>
              <w:t xml:space="preserve"> que no estén conectadas.</w:t>
            </w:r>
          </w:p>
        </w:tc>
        <w:tc>
          <w:tcPr>
            <w:tcW w:w="5175" w:type="dxa"/>
          </w:tcPr>
          <w:p w:rsidR="00A3767F" w:rsidRPr="006E1D81" w:rsidRDefault="00A3767F" w:rsidP="008D085C">
            <w:pPr>
              <w:ind w:left="34" w:hanging="34"/>
              <w:jc w:val="left"/>
              <w:rPr>
                <w:color w:val="000000"/>
                <w:spacing w:val="-3"/>
                <w:szCs w:val="22"/>
                <w:lang w:val="es-ES_tradnl"/>
              </w:rPr>
            </w:pPr>
            <w:r>
              <w:rPr>
                <w:szCs w:val="22"/>
              </w:rPr>
              <w:t>2</w:t>
            </w:r>
            <w:r w:rsidRPr="001355BE">
              <w:rPr>
                <w:szCs w:val="22"/>
              </w:rPr>
              <w:t xml:space="preserve">2 organizaciones conectadas </w:t>
            </w:r>
            <w:r w:rsidRPr="00674DB4">
              <w:rPr>
                <w:szCs w:val="22"/>
              </w:rPr>
              <w:t>Colombia 13, Ecuador 7, Panamá 2.</w:t>
            </w:r>
            <w:r>
              <w:rPr>
                <w:szCs w:val="22"/>
              </w:rPr>
              <w:t xml:space="preserve"> Cabe señalar que una de las conexiones en Panamá está beneficiando a todo un pueblo.</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0F53BF">
            <w:pPr>
              <w:pStyle w:val="ListParagraph"/>
              <w:widowControl w:val="0"/>
              <w:numPr>
                <w:ilvl w:val="2"/>
                <w:numId w:val="8"/>
              </w:numPr>
              <w:shd w:val="clear" w:color="auto" w:fill="FFFFFF"/>
              <w:tabs>
                <w:tab w:val="left" w:pos="743"/>
              </w:tabs>
              <w:spacing w:before="5" w:line="221" w:lineRule="exact"/>
              <w:ind w:right="5"/>
              <w:rPr>
                <w:color w:val="000000"/>
                <w:spacing w:val="-3"/>
                <w:szCs w:val="22"/>
                <w:lang w:val="es-ES_tradnl"/>
              </w:rPr>
            </w:pPr>
            <w:r w:rsidRPr="006E1D81">
              <w:rPr>
                <w:color w:val="000000"/>
                <w:spacing w:val="-2"/>
                <w:szCs w:val="22"/>
                <w:lang w:val="es-ES_tradnl"/>
              </w:rPr>
              <w:t xml:space="preserve">Realizar 3 </w:t>
            </w:r>
            <w:r>
              <w:rPr>
                <w:b/>
                <w:bCs/>
                <w:color w:val="000000"/>
                <w:spacing w:val="-2"/>
                <w:szCs w:val="22"/>
                <w:lang w:val="es-ES_tradnl"/>
              </w:rPr>
              <w:t>tall</w:t>
            </w:r>
            <w:r w:rsidRPr="006E1D81">
              <w:rPr>
                <w:b/>
                <w:bCs/>
                <w:color w:val="000000"/>
                <w:spacing w:val="-2"/>
                <w:szCs w:val="22"/>
                <w:lang w:val="es-ES_tradnl"/>
              </w:rPr>
              <w:t xml:space="preserve">eres </w:t>
            </w:r>
            <w:r w:rsidRPr="006E1D81">
              <w:rPr>
                <w:color w:val="000000"/>
                <w:spacing w:val="-2"/>
                <w:szCs w:val="22"/>
                <w:lang w:val="es-ES_tradnl"/>
              </w:rPr>
              <w:t xml:space="preserve">nacionales presenciales con </w:t>
            </w:r>
            <w:r>
              <w:rPr>
                <w:rFonts w:eastAsia="Times New Roman"/>
                <w:color w:val="000000"/>
                <w:szCs w:val="22"/>
                <w:lang w:val="es-ES_tradnl"/>
              </w:rPr>
              <w:t>l</w:t>
            </w:r>
            <w:r w:rsidRPr="006E1D81">
              <w:rPr>
                <w:rFonts w:eastAsia="Times New Roman"/>
                <w:color w:val="000000"/>
                <w:szCs w:val="22"/>
                <w:lang w:val="es-ES_tradnl"/>
              </w:rPr>
              <w:t xml:space="preserve">a asistencia de la menos 65 personas (30 en </w:t>
            </w:r>
            <w:r w:rsidRPr="006E1D81">
              <w:rPr>
                <w:rFonts w:eastAsia="Times New Roman"/>
                <w:color w:val="000000"/>
                <w:szCs w:val="22"/>
                <w:u w:val="single"/>
                <w:lang w:val="es-ES_tradnl"/>
              </w:rPr>
              <w:t>Colombia,</w:t>
            </w:r>
            <w:r w:rsidRPr="006E1D81">
              <w:rPr>
                <w:rFonts w:eastAsia="Times New Roman"/>
                <w:color w:val="000000"/>
                <w:szCs w:val="22"/>
                <w:lang w:val="es-ES_tradnl"/>
              </w:rPr>
              <w:t xml:space="preserve"> 20 en </w:t>
            </w:r>
            <w:r w:rsidRPr="006E1D81">
              <w:rPr>
                <w:rFonts w:eastAsia="Times New Roman"/>
                <w:color w:val="000000"/>
                <w:szCs w:val="22"/>
                <w:u w:val="single"/>
                <w:lang w:val="es-ES_tradnl"/>
              </w:rPr>
              <w:t>Ecuador</w:t>
            </w:r>
            <w:r w:rsidRPr="006E1D81">
              <w:rPr>
                <w:rFonts w:eastAsia="Times New Roman"/>
                <w:color w:val="000000"/>
                <w:szCs w:val="22"/>
                <w:lang w:val="es-ES_tradnl"/>
              </w:rPr>
              <w:t xml:space="preserve"> y 15 en </w:t>
            </w:r>
            <w:r w:rsidRPr="006E1D81">
              <w:rPr>
                <w:rFonts w:eastAsia="Times New Roman"/>
                <w:color w:val="000000"/>
                <w:szCs w:val="22"/>
                <w:u w:val="single"/>
                <w:lang w:val="es-ES_tradnl"/>
              </w:rPr>
              <w:t>Panamá</w:t>
            </w:r>
            <w:r w:rsidRPr="006E1D81">
              <w:rPr>
                <w:rFonts w:eastAsia="Times New Roman"/>
                <w:color w:val="000000"/>
                <w:szCs w:val="22"/>
                <w:lang w:val="es-ES_tradnl"/>
              </w:rPr>
              <w:t>) de las cuales al menos 30 mujeres, 6 docentes universitarios, y 6 representantes de autoridades gubernamentales.</w:t>
            </w:r>
          </w:p>
        </w:tc>
        <w:tc>
          <w:tcPr>
            <w:tcW w:w="5175" w:type="dxa"/>
          </w:tcPr>
          <w:p w:rsidR="00A3767F" w:rsidRPr="002F4F8B" w:rsidRDefault="00A3767F" w:rsidP="008D085C">
            <w:pPr>
              <w:shd w:val="clear" w:color="auto" w:fill="FFFFFF"/>
              <w:tabs>
                <w:tab w:val="left" w:pos="743"/>
              </w:tabs>
              <w:spacing w:before="5" w:line="221" w:lineRule="exact"/>
              <w:ind w:right="5"/>
              <w:rPr>
                <w:spacing w:val="-2"/>
                <w:szCs w:val="22"/>
                <w:lang w:val="es-ES_tradnl"/>
              </w:rPr>
            </w:pPr>
            <w:r w:rsidRPr="002F4F8B">
              <w:rPr>
                <w:spacing w:val="-2"/>
                <w:szCs w:val="22"/>
                <w:lang w:val="es-ES_tradnl"/>
              </w:rPr>
              <w:t>Bogotá, Colombia</w:t>
            </w:r>
            <w:r>
              <w:rPr>
                <w:spacing w:val="-2"/>
                <w:szCs w:val="22"/>
                <w:lang w:val="es-ES_tradnl"/>
              </w:rPr>
              <w:t xml:space="preserve"> </w:t>
            </w:r>
            <w:r w:rsidRPr="002F4F8B">
              <w:rPr>
                <w:spacing w:val="-2"/>
                <w:szCs w:val="22"/>
                <w:lang w:val="es-ES_tradnl"/>
              </w:rPr>
              <w:t>(12 de julio de 2010).  Seminario: “Análisis de políticas e intervenciones para el avance de la población afro colombiana”.   Documento base: “Políticas públicas para el avance de la población afro colombiana”. Asistieron: 46 personas de mayoría afro-colombiana, de las cuales 17 eran mujeres y 3 representantes del gobierno de Colombia.                                                                                                 Publicado libro "Políticas públicas para el avance de la población afrocolombiana. Revisión y análisis". Editados 600 ejemplares, distribuidos 562.</w:t>
            </w:r>
          </w:p>
          <w:p w:rsidR="00A3767F" w:rsidRPr="002F4F8B" w:rsidRDefault="00A3767F" w:rsidP="008D085C">
            <w:pPr>
              <w:shd w:val="clear" w:color="auto" w:fill="FFFFFF"/>
              <w:tabs>
                <w:tab w:val="left" w:pos="743"/>
              </w:tabs>
              <w:spacing w:before="5" w:line="221" w:lineRule="exact"/>
              <w:ind w:right="5"/>
              <w:rPr>
                <w:spacing w:val="-2"/>
                <w:szCs w:val="22"/>
                <w:lang w:val="es-ES_tradnl"/>
              </w:rPr>
            </w:pPr>
            <w:r w:rsidRPr="002F4F8B">
              <w:rPr>
                <w:spacing w:val="-2"/>
                <w:szCs w:val="22"/>
                <w:lang w:val="es-ES_tradnl"/>
              </w:rPr>
              <w:t>Panamá (22 de septiembre).  Seminario: “Política y programas de inclusión social de la población afro panameña”.  Documento base: La afro</w:t>
            </w:r>
            <w:r>
              <w:rPr>
                <w:spacing w:val="-2"/>
                <w:szCs w:val="22"/>
                <w:lang w:val="es-ES_tradnl"/>
              </w:rPr>
              <w:t xml:space="preserve"> </w:t>
            </w:r>
            <w:r w:rsidRPr="002F4F8B">
              <w:rPr>
                <w:spacing w:val="-2"/>
                <w:szCs w:val="22"/>
                <w:lang w:val="es-ES_tradnl"/>
              </w:rPr>
              <w:t xml:space="preserve">panameñidad en su laberinto: análisis y normas, programas, proyectos y políticas.”  Asistieron: 78 personas de las cuales 58 estaban inscriptas como participantes, 44 de ellas mujeres; 4 representantes del gobierno. </w:t>
            </w:r>
          </w:p>
          <w:p w:rsidR="00A3767F" w:rsidRPr="002F4F8B" w:rsidRDefault="00A3767F" w:rsidP="008D085C">
            <w:pPr>
              <w:shd w:val="clear" w:color="auto" w:fill="FFFFFF"/>
              <w:tabs>
                <w:tab w:val="left" w:pos="743"/>
              </w:tabs>
              <w:spacing w:before="5" w:line="221" w:lineRule="exact"/>
              <w:ind w:right="5"/>
              <w:rPr>
                <w:spacing w:val="-2"/>
                <w:szCs w:val="22"/>
                <w:lang w:val="es-ES_tradnl"/>
              </w:rPr>
            </w:pPr>
            <w:r w:rsidRPr="002F4F8B">
              <w:rPr>
                <w:spacing w:val="-2"/>
                <w:szCs w:val="22"/>
                <w:lang w:val="es-ES_tradnl"/>
              </w:rPr>
              <w:t>Actividad complementaria vinculada: se auspició el IV –encuentro Nacional de la Mujer Afro panameña (27 al 29 de agosto de 2010) solicitado por la "Red de Mujeres afro</w:t>
            </w:r>
            <w:r>
              <w:rPr>
                <w:spacing w:val="-2"/>
                <w:szCs w:val="22"/>
                <w:lang w:val="es-ES_tradnl"/>
              </w:rPr>
              <w:t xml:space="preserve"> </w:t>
            </w:r>
            <w:r w:rsidRPr="002F4F8B">
              <w:rPr>
                <w:spacing w:val="-2"/>
                <w:szCs w:val="22"/>
                <w:lang w:val="es-ES_tradnl"/>
              </w:rPr>
              <w:t>panameñas”.</w:t>
            </w:r>
          </w:p>
          <w:p w:rsidR="00A3767F" w:rsidRPr="00D348C8" w:rsidRDefault="00A3767F" w:rsidP="008D085C">
            <w:pPr>
              <w:shd w:val="clear" w:color="auto" w:fill="FFFFFF"/>
              <w:tabs>
                <w:tab w:val="left" w:pos="743"/>
              </w:tabs>
              <w:spacing w:before="5" w:line="221" w:lineRule="exact"/>
              <w:ind w:right="5"/>
              <w:rPr>
                <w:color w:val="FF0000"/>
                <w:spacing w:val="-2"/>
                <w:szCs w:val="22"/>
                <w:lang w:val="es-ES_tradnl"/>
              </w:rPr>
            </w:pPr>
            <w:r w:rsidRPr="002F4F8B">
              <w:rPr>
                <w:spacing w:val="-2"/>
                <w:szCs w:val="22"/>
                <w:lang w:val="es-ES_tradnl"/>
              </w:rPr>
              <w:t>Ecuador.  No se realizo taller ya que gobierno de Ecuador                                                                            lo solicito e indico que tenían como Nueva prioridad nacional apoyar a la campaña de sensibilización de la población afro ecuatoriana para el censo 2010.</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0F53BF">
            <w:pPr>
              <w:pStyle w:val="ListParagraph"/>
              <w:widowControl w:val="0"/>
              <w:numPr>
                <w:ilvl w:val="2"/>
                <w:numId w:val="8"/>
              </w:numPr>
              <w:shd w:val="clear" w:color="auto" w:fill="FFFFFF"/>
              <w:tabs>
                <w:tab w:val="left" w:pos="743"/>
              </w:tabs>
              <w:spacing w:line="221" w:lineRule="exact"/>
              <w:ind w:right="5"/>
              <w:rPr>
                <w:color w:val="000000"/>
                <w:spacing w:val="-3"/>
                <w:szCs w:val="22"/>
                <w:lang w:val="es-ES_tradnl"/>
              </w:rPr>
            </w:pPr>
            <w:r w:rsidRPr="006E1D81">
              <w:rPr>
                <w:color w:val="000000"/>
                <w:szCs w:val="22"/>
                <w:lang w:val="es-ES_tradnl"/>
              </w:rPr>
              <w:t xml:space="preserve">Realizar 3 </w:t>
            </w:r>
            <w:r w:rsidRPr="006E1D81">
              <w:rPr>
                <w:b/>
                <w:bCs/>
                <w:color w:val="000000"/>
                <w:szCs w:val="22"/>
                <w:lang w:val="es-ES_tradnl"/>
              </w:rPr>
              <w:t xml:space="preserve">talleres virtuales </w:t>
            </w:r>
            <w:r w:rsidRPr="006E1D81">
              <w:rPr>
                <w:color w:val="000000"/>
                <w:szCs w:val="22"/>
                <w:lang w:val="es-ES_tradnl"/>
              </w:rPr>
              <w:t xml:space="preserve">sobre </w:t>
            </w:r>
            <w:r>
              <w:rPr>
                <w:color w:val="000000"/>
                <w:szCs w:val="22"/>
                <w:lang w:val="es-ES_tradnl"/>
              </w:rPr>
              <w:t>el</w:t>
            </w:r>
            <w:r w:rsidRPr="006E1D81">
              <w:rPr>
                <w:color w:val="000000"/>
                <w:szCs w:val="22"/>
                <w:lang w:val="es-ES_tradnl"/>
              </w:rPr>
              <w:t xml:space="preserve"> manejo de instrumentos de an</w:t>
            </w:r>
            <w:r w:rsidRPr="006E1D81">
              <w:rPr>
                <w:rFonts w:eastAsia="Times New Roman"/>
                <w:color w:val="000000"/>
                <w:szCs w:val="22"/>
                <w:lang w:val="es-ES_tradnl"/>
              </w:rPr>
              <w:t>álisis y definición de políticas de inclusión en los que participen al menos 30 organizaciones afros de las cuales 5 de mujeres afros.</w:t>
            </w:r>
          </w:p>
        </w:tc>
        <w:tc>
          <w:tcPr>
            <w:tcW w:w="5175" w:type="dxa"/>
          </w:tcPr>
          <w:p w:rsidR="00A3767F" w:rsidRPr="009F6F2C" w:rsidRDefault="00A3767F" w:rsidP="008D085C">
            <w:pPr>
              <w:shd w:val="clear" w:color="auto" w:fill="FFFFFF"/>
              <w:tabs>
                <w:tab w:val="left" w:pos="743"/>
              </w:tabs>
              <w:spacing w:line="221" w:lineRule="exact"/>
              <w:ind w:right="5"/>
              <w:rPr>
                <w:szCs w:val="22"/>
                <w:lang w:val="es-ES_tradnl"/>
              </w:rPr>
            </w:pPr>
            <w:r w:rsidRPr="009F6F2C">
              <w:rPr>
                <w:szCs w:val="22"/>
                <w:lang w:val="es-ES_tradnl"/>
              </w:rPr>
              <w:t xml:space="preserve">Se realizaron 2 Cursos Virtuales en políticas públicas para el desarrollo humano con énfasis en políticas de inclusión para la población </w:t>
            </w:r>
            <w:r w:rsidR="007F5DA5">
              <w:rPr>
                <w:szCs w:val="22"/>
                <w:lang w:val="es-ES_tradnl"/>
              </w:rPr>
              <w:t>afrodescendiente</w:t>
            </w:r>
            <w:r w:rsidRPr="009F6F2C">
              <w:rPr>
                <w:szCs w:val="22"/>
                <w:lang w:val="es-ES_tradnl"/>
              </w:rPr>
              <w:t>. (14 de septiembre a 10 de diciembre 2010).</w:t>
            </w:r>
          </w:p>
          <w:p w:rsidR="009F6F2C" w:rsidRPr="009F6F2C" w:rsidRDefault="009F6F2C" w:rsidP="008D085C">
            <w:pPr>
              <w:shd w:val="clear" w:color="auto" w:fill="FFFFFF"/>
              <w:tabs>
                <w:tab w:val="left" w:pos="743"/>
              </w:tabs>
              <w:spacing w:line="221" w:lineRule="exact"/>
              <w:ind w:right="5"/>
              <w:rPr>
                <w:szCs w:val="22"/>
                <w:lang w:val="es-ES_tradnl"/>
              </w:rPr>
            </w:pPr>
            <w:r w:rsidRPr="009F6F2C">
              <w:rPr>
                <w:szCs w:val="22"/>
                <w:lang w:val="es-ES_tradnl"/>
              </w:rPr>
              <w:t>75 personas, de las cuales 47 son mujeres, provenientes de 11 países de A.L.</w:t>
            </w:r>
          </w:p>
          <w:p w:rsidR="00A3767F" w:rsidRPr="009F6F2C" w:rsidRDefault="00A3767F" w:rsidP="009F6F2C">
            <w:pPr>
              <w:shd w:val="clear" w:color="auto" w:fill="FFFFFF"/>
              <w:tabs>
                <w:tab w:val="left" w:pos="743"/>
              </w:tabs>
              <w:spacing w:line="221" w:lineRule="exact"/>
              <w:ind w:right="5"/>
              <w:rPr>
                <w:szCs w:val="22"/>
                <w:lang w:val="es-ES_tradnl"/>
              </w:rPr>
            </w:pPr>
            <w:r w:rsidRPr="009F6F2C">
              <w:rPr>
                <w:szCs w:val="22"/>
                <w:lang w:val="es-ES_tradnl"/>
              </w:rPr>
              <w:t>Actividad complementaria vinculada: acuerdo con el Proyecto Red Latinoamericana "PROLOGO" en Colombia para la cofinanciación del “Diplomado en gobernabilidad y acción política de la población afro cartagenera”, con objetivo de fortalecer las competencias de jóvenes, mujeres y hombr</w:t>
            </w:r>
            <w:r w:rsidR="009F6F2C" w:rsidRPr="009F6F2C">
              <w:rPr>
                <w:szCs w:val="22"/>
                <w:lang w:val="es-ES_tradnl"/>
              </w:rPr>
              <w:t>es afros de Cartagena de Indias, Colombia.</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shd w:val="clear" w:color="auto" w:fill="FFFFFF"/>
              <w:tabs>
                <w:tab w:val="left" w:pos="743"/>
              </w:tabs>
              <w:spacing w:before="10" w:line="221" w:lineRule="exact"/>
              <w:ind w:left="743" w:hanging="743"/>
              <w:jc w:val="left"/>
              <w:rPr>
                <w:szCs w:val="22"/>
              </w:rPr>
            </w:pPr>
            <w:r w:rsidRPr="006E1D81">
              <w:rPr>
                <w:color w:val="000000"/>
                <w:spacing w:val="-3"/>
                <w:szCs w:val="22"/>
                <w:lang w:val="es-ES_tradnl"/>
              </w:rPr>
              <w:t>2.2.4.</w:t>
            </w:r>
            <w:r w:rsidRPr="006E1D81">
              <w:rPr>
                <w:color w:val="000000"/>
                <w:szCs w:val="22"/>
                <w:lang w:val="es-ES_tradnl"/>
              </w:rPr>
              <w:tab/>
            </w:r>
            <w:r w:rsidRPr="006E1D81">
              <w:rPr>
                <w:b/>
                <w:bCs/>
                <w:color w:val="000000"/>
                <w:szCs w:val="22"/>
                <w:lang w:val="es-ES_tradnl"/>
              </w:rPr>
              <w:t xml:space="preserve">Difundir y publicar </w:t>
            </w:r>
            <w:r w:rsidRPr="006E1D81">
              <w:rPr>
                <w:color w:val="000000"/>
                <w:szCs w:val="22"/>
                <w:lang w:val="es-ES_tradnl"/>
              </w:rPr>
              <w:t>los estudios e investigaciones period</w:t>
            </w:r>
            <w:r w:rsidRPr="006E1D81">
              <w:rPr>
                <w:rFonts w:eastAsia="Times New Roman"/>
                <w:color w:val="000000"/>
                <w:szCs w:val="22"/>
                <w:lang w:val="es-ES_tradnl"/>
              </w:rPr>
              <w:t>ísticas a través de los Foros y en otros medios tales como la página web del proyecto, de organismos gubernamentales e internacionales involucrados, universidades, y de los gobiernos de toda la región interesados.</w:t>
            </w:r>
          </w:p>
        </w:tc>
        <w:tc>
          <w:tcPr>
            <w:tcW w:w="5175" w:type="dxa"/>
          </w:tcPr>
          <w:p w:rsidR="00A3767F" w:rsidRPr="009F6F2C" w:rsidRDefault="00A3767F" w:rsidP="008D085C">
            <w:pPr>
              <w:shd w:val="clear" w:color="auto" w:fill="FFFFFF"/>
              <w:spacing w:before="10" w:line="221" w:lineRule="exact"/>
              <w:jc w:val="left"/>
              <w:rPr>
                <w:spacing w:val="-3"/>
                <w:szCs w:val="22"/>
                <w:lang w:val="es-ES_tradnl"/>
              </w:rPr>
            </w:pPr>
            <w:r w:rsidRPr="009F6F2C">
              <w:rPr>
                <w:spacing w:val="-3"/>
                <w:szCs w:val="22"/>
                <w:lang w:val="es-ES_tradnl"/>
              </w:rPr>
              <w:t>Libros "Situación socioeconómica de la población afro colombiana en el marco de los Objetivos de Desarrollo del Milenio”  y “Situación socioeconómica de la población afro ecuatoriana en el marco de los Objetivos de Desarrollo del Milenio”.  Editados de 600 ejemplares de cada uno y distribuidos 562 de cada uno</w:t>
            </w:r>
          </w:p>
          <w:p w:rsidR="00A3767F" w:rsidRPr="009F6F2C" w:rsidRDefault="00A3767F" w:rsidP="008D085C">
            <w:pPr>
              <w:shd w:val="clear" w:color="auto" w:fill="FFFFFF"/>
              <w:spacing w:before="10" w:line="221" w:lineRule="exact"/>
              <w:jc w:val="left"/>
              <w:rPr>
                <w:spacing w:val="-3"/>
                <w:szCs w:val="22"/>
                <w:lang w:val="es-ES_tradnl"/>
              </w:rPr>
            </w:pPr>
            <w:r w:rsidRPr="009F6F2C">
              <w:rPr>
                <w:spacing w:val="-3"/>
                <w:szCs w:val="22"/>
                <w:lang w:val="es-ES_tradnl"/>
              </w:rPr>
              <w:t>Libros "Medios de comunicación y población afro-ecuatoriana" y "Medios de comunicación y población afro-colombiana". Editándose ahora 500 ejemplares de cada uno que se distribuirán en enero de 2011.</w:t>
            </w:r>
          </w:p>
          <w:p w:rsidR="00A3767F" w:rsidRPr="009F6F2C" w:rsidRDefault="00A3767F" w:rsidP="008D085C">
            <w:pPr>
              <w:shd w:val="clear" w:color="auto" w:fill="FFFFFF"/>
              <w:spacing w:before="10" w:line="221" w:lineRule="exact"/>
              <w:jc w:val="left"/>
              <w:rPr>
                <w:spacing w:val="-3"/>
                <w:szCs w:val="22"/>
                <w:lang w:val="es-ES_tradnl"/>
              </w:rPr>
            </w:pPr>
            <w:r w:rsidRPr="009F6F2C">
              <w:rPr>
                <w:spacing w:val="-3"/>
                <w:szCs w:val="22"/>
                <w:lang w:val="es-ES_tradnl"/>
              </w:rPr>
              <w:t>Se ha publicado la documentación en formato PDF en la página web del proyecto.</w:t>
            </w: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2.3. Realizar acciones de sensibilización de la opinión pública en Colombia, Ecuador y Panamá</w:t>
            </w:r>
          </w:p>
        </w:tc>
        <w:tc>
          <w:tcPr>
            <w:tcW w:w="5103" w:type="dxa"/>
            <w:vAlign w:val="center"/>
          </w:tcPr>
          <w:p w:rsidR="00A3767F" w:rsidRPr="006E1D81" w:rsidRDefault="00A3767F" w:rsidP="008D085C">
            <w:pPr>
              <w:ind w:left="743" w:hanging="743"/>
              <w:jc w:val="left"/>
              <w:rPr>
                <w:szCs w:val="22"/>
              </w:rPr>
            </w:pPr>
            <w:r w:rsidRPr="006E1D81">
              <w:rPr>
                <w:szCs w:val="22"/>
              </w:rPr>
              <w:t>2.3.1.     Diseñar y realizar un taller de formación periodística en el tema de inclusión social de las comunidades afros con la participación de al menos 20 periodistas y comunicadores sociales de los medios más importantes de Colombia, Ecuador y Panamá</w:t>
            </w:r>
          </w:p>
        </w:tc>
        <w:tc>
          <w:tcPr>
            <w:tcW w:w="5175" w:type="dxa"/>
          </w:tcPr>
          <w:p w:rsidR="009F6F2C" w:rsidRDefault="009F6F2C" w:rsidP="008D085C">
            <w:pPr>
              <w:ind w:left="34" w:hanging="34"/>
              <w:jc w:val="left"/>
              <w:rPr>
                <w:szCs w:val="22"/>
              </w:rPr>
            </w:pPr>
            <w:r>
              <w:rPr>
                <w:szCs w:val="22"/>
              </w:rPr>
              <w:t>Taller realizado gracias a los acuerdos establecidos por el proyecto con la Fundación Nuevo Periodismo Iberoamericano y la Deutsche Welle Akademir.  Concurrieron 16 periodistas d eColombia, Ecuador y Panamá.  Conferencista: Prof. Dr. Teun van Dijk, creador del análisis crítico del discurso y autor de numerosas publicaciones sobre racismo.</w:t>
            </w:r>
          </w:p>
          <w:p w:rsidR="00A3767F" w:rsidRDefault="00A3767F" w:rsidP="008D085C">
            <w:pPr>
              <w:ind w:left="34" w:hanging="34"/>
              <w:jc w:val="left"/>
              <w:rPr>
                <w:szCs w:val="22"/>
              </w:rPr>
            </w:pPr>
            <w:r w:rsidRPr="00D1695F">
              <w:rPr>
                <w:szCs w:val="22"/>
              </w:rPr>
              <w:t>Blog  multimedia “SOMOS AFRO” creado por los participantes del Seminario</w:t>
            </w:r>
            <w:r>
              <w:rPr>
                <w:szCs w:val="22"/>
              </w:rPr>
              <w:t>.</w:t>
            </w:r>
          </w:p>
          <w:p w:rsidR="00A3767F" w:rsidRDefault="00A3767F" w:rsidP="008D085C">
            <w:pPr>
              <w:ind w:left="34" w:hanging="34"/>
              <w:jc w:val="left"/>
              <w:rPr>
                <w:szCs w:val="22"/>
              </w:rPr>
            </w:pPr>
            <w:r w:rsidRPr="00B81FD3">
              <w:rPr>
                <w:szCs w:val="22"/>
              </w:rPr>
              <w:t>http://somosafro.com/</w:t>
            </w:r>
            <w:r>
              <w:rPr>
                <w:szCs w:val="22"/>
              </w:rPr>
              <w:t xml:space="preserve"> </w:t>
            </w:r>
          </w:p>
          <w:p w:rsidR="00A3767F" w:rsidRPr="00D1695F" w:rsidRDefault="00A3767F" w:rsidP="008D085C">
            <w:pPr>
              <w:ind w:left="34" w:hanging="34"/>
              <w:jc w:val="left"/>
              <w:rPr>
                <w:szCs w:val="22"/>
              </w:rPr>
            </w:pP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ind w:left="743" w:hanging="743"/>
              <w:jc w:val="left"/>
              <w:rPr>
                <w:szCs w:val="22"/>
              </w:rPr>
            </w:pPr>
            <w:r w:rsidRPr="006E1D81">
              <w:rPr>
                <w:szCs w:val="22"/>
              </w:rPr>
              <w:t>2.3.2.     Realizar una campaña de prensa en los medios de</w:t>
            </w:r>
            <w:r>
              <w:rPr>
                <w:szCs w:val="22"/>
              </w:rPr>
              <w:t xml:space="preserve"> </w:t>
            </w:r>
            <w:r w:rsidRPr="006E1D81">
              <w:rPr>
                <w:szCs w:val="22"/>
              </w:rPr>
              <w:t>a</w:t>
            </w:r>
            <w:r>
              <w:rPr>
                <w:szCs w:val="22"/>
              </w:rPr>
              <w:t>l</w:t>
            </w:r>
            <w:r w:rsidRPr="006E1D81">
              <w:rPr>
                <w:szCs w:val="22"/>
              </w:rPr>
              <w:t xml:space="preserve"> menos 3 países</w:t>
            </w:r>
          </w:p>
        </w:tc>
        <w:tc>
          <w:tcPr>
            <w:tcW w:w="5175" w:type="dxa"/>
            <w:shd w:val="clear" w:color="auto" w:fill="auto"/>
          </w:tcPr>
          <w:p w:rsidR="00A3767F" w:rsidRPr="00B81FD3" w:rsidRDefault="00A3767F" w:rsidP="008D085C">
            <w:pPr>
              <w:jc w:val="left"/>
              <w:rPr>
                <w:szCs w:val="22"/>
              </w:rPr>
            </w:pPr>
            <w:r w:rsidRPr="00B81FD3">
              <w:rPr>
                <w:b/>
                <w:szCs w:val="22"/>
              </w:rPr>
              <w:t>Ecuador</w:t>
            </w:r>
            <w:r w:rsidRPr="00B81FD3">
              <w:rPr>
                <w:szCs w:val="22"/>
              </w:rPr>
              <w:t>: se formalizo acuerdo con la Corporación de Desarrollo Afro ecuatoriano (CODAE) – instancia del gobierno ecuatoriano para atender las necesidades del pueblo afro ecuatoriano.  Se apoy</w:t>
            </w:r>
            <w:r w:rsidR="009F6F2C">
              <w:rPr>
                <w:szCs w:val="22"/>
              </w:rPr>
              <w:t>a</w:t>
            </w:r>
            <w:r w:rsidRPr="00B81FD3">
              <w:rPr>
                <w:szCs w:val="22"/>
              </w:rPr>
              <w:t xml:space="preserve"> la “Campaña comunicacional de información y sensibilización para la erradicación de la discriminación racial y la promoción de los derechos del pueblo afro ecuatoriano</w:t>
            </w:r>
            <w:r w:rsidR="009F6F2C">
              <w:rPr>
                <w:szCs w:val="22"/>
              </w:rPr>
              <w:t>.”</w:t>
            </w:r>
            <w:r w:rsidRPr="00B81FD3">
              <w:rPr>
                <w:szCs w:val="22"/>
              </w:rPr>
              <w:t>.</w:t>
            </w:r>
            <w:r w:rsidR="009F6F2C">
              <w:rPr>
                <w:szCs w:val="22"/>
              </w:rPr>
              <w:t xml:space="preserve">  </w:t>
            </w:r>
            <w:r w:rsidRPr="00B81FD3">
              <w:rPr>
                <w:szCs w:val="22"/>
              </w:rPr>
              <w:t>Concretamente la colaboración del proyecto</w:t>
            </w:r>
          </w:p>
          <w:p w:rsidR="00A3767F" w:rsidRPr="00B81FD3" w:rsidRDefault="00A3767F" w:rsidP="008D085C">
            <w:pPr>
              <w:jc w:val="left"/>
              <w:rPr>
                <w:szCs w:val="22"/>
              </w:rPr>
            </w:pPr>
            <w:r w:rsidRPr="00B81FD3">
              <w:rPr>
                <w:szCs w:val="22"/>
              </w:rPr>
              <w:t xml:space="preserve">se </w:t>
            </w:r>
            <w:r>
              <w:rPr>
                <w:szCs w:val="22"/>
              </w:rPr>
              <w:t>dio en</w:t>
            </w:r>
            <w:r w:rsidRPr="00B81FD3">
              <w:rPr>
                <w:szCs w:val="22"/>
              </w:rPr>
              <w:t xml:space="preserve"> 5 cuñas radiofónicas, que serán difundidas en 6 radios</w:t>
            </w:r>
            <w:r>
              <w:rPr>
                <w:szCs w:val="22"/>
              </w:rPr>
              <w:t xml:space="preserve"> </w:t>
            </w:r>
            <w:r w:rsidRPr="00B81FD3">
              <w:rPr>
                <w:szCs w:val="22"/>
              </w:rPr>
              <w:t xml:space="preserve">nacionales, en la producción de un DVD </w:t>
            </w:r>
            <w:r>
              <w:rPr>
                <w:szCs w:val="22"/>
              </w:rPr>
              <w:t>m</w:t>
            </w:r>
            <w:r w:rsidRPr="00B81FD3">
              <w:rPr>
                <w:szCs w:val="22"/>
              </w:rPr>
              <w:t>ultimedia interactivo, en la realización de 5 pastillas</w:t>
            </w:r>
          </w:p>
          <w:p w:rsidR="00A3767F" w:rsidRPr="00B81FD3" w:rsidRDefault="009F6F2C" w:rsidP="008D085C">
            <w:pPr>
              <w:jc w:val="left"/>
              <w:rPr>
                <w:szCs w:val="22"/>
              </w:rPr>
            </w:pPr>
            <w:r>
              <w:rPr>
                <w:szCs w:val="22"/>
              </w:rPr>
              <w:t>t</w:t>
            </w:r>
            <w:r w:rsidR="00A3767F" w:rsidRPr="00B81FD3">
              <w:rPr>
                <w:szCs w:val="22"/>
              </w:rPr>
              <w:t xml:space="preserve">elevisivas, que se emitirán hasta 90 veces por mes, y </w:t>
            </w:r>
            <w:r w:rsidR="00A3767F">
              <w:rPr>
                <w:szCs w:val="22"/>
              </w:rPr>
              <w:t>e</w:t>
            </w:r>
            <w:r w:rsidR="00A3767F" w:rsidRPr="00B81FD3">
              <w:rPr>
                <w:szCs w:val="22"/>
              </w:rPr>
              <w:t>n un reportaje de televisión.</w:t>
            </w:r>
          </w:p>
          <w:p w:rsidR="00A3767F" w:rsidRDefault="00A3767F" w:rsidP="008D085C">
            <w:pPr>
              <w:jc w:val="left"/>
              <w:rPr>
                <w:rFonts w:ascii="Times New Roman" w:hAnsi="Times New Roman"/>
                <w:szCs w:val="22"/>
              </w:rPr>
            </w:pPr>
            <w:r w:rsidRPr="00B81FD3">
              <w:rPr>
                <w:b/>
                <w:szCs w:val="22"/>
              </w:rPr>
              <w:t>Colombia:</w:t>
            </w:r>
            <w:r w:rsidRPr="00B81FD3">
              <w:rPr>
                <w:rFonts w:ascii="Calibri" w:eastAsiaTheme="minorHAnsi" w:hAnsi="Calibri" w:cs="Calibri"/>
                <w:szCs w:val="24"/>
                <w:lang w:val="es-PA" w:eastAsia="en-US"/>
              </w:rPr>
              <w:t xml:space="preserve"> </w:t>
            </w:r>
            <w:r w:rsidRPr="00B81FD3">
              <w:rPr>
                <w:szCs w:val="22"/>
              </w:rPr>
              <w:t>acuerdo suscrito en el mes de agosto de 2010 con Caracol Radio, se</w:t>
            </w:r>
            <w:r>
              <w:rPr>
                <w:szCs w:val="22"/>
              </w:rPr>
              <w:t xml:space="preserve"> </w:t>
            </w:r>
            <w:r w:rsidRPr="00B81FD3">
              <w:rPr>
                <w:szCs w:val="22"/>
              </w:rPr>
              <w:t xml:space="preserve">desarrolla </w:t>
            </w:r>
            <w:r w:rsidR="009F6F2C">
              <w:rPr>
                <w:szCs w:val="22"/>
              </w:rPr>
              <w:t xml:space="preserve">una </w:t>
            </w:r>
            <w:r w:rsidRPr="00B81FD3">
              <w:rPr>
                <w:szCs w:val="22"/>
              </w:rPr>
              <w:t xml:space="preserve">campaña publicitaria de cuatro meses de duración, que aparece en </w:t>
            </w:r>
            <w:r>
              <w:rPr>
                <w:szCs w:val="22"/>
              </w:rPr>
              <w:t>las estaciones de radio nacionales “</w:t>
            </w:r>
            <w:r w:rsidRPr="00B81FD3">
              <w:rPr>
                <w:szCs w:val="22"/>
              </w:rPr>
              <w:t>Caracol Básica</w:t>
            </w:r>
            <w:r>
              <w:rPr>
                <w:szCs w:val="22"/>
              </w:rPr>
              <w:t>”</w:t>
            </w:r>
            <w:r w:rsidRPr="00B81FD3">
              <w:rPr>
                <w:szCs w:val="22"/>
              </w:rPr>
              <w:t xml:space="preserve"> y</w:t>
            </w:r>
            <w:r>
              <w:rPr>
                <w:szCs w:val="22"/>
              </w:rPr>
              <w:t>”</w:t>
            </w:r>
            <w:r w:rsidRPr="00B81FD3">
              <w:rPr>
                <w:szCs w:val="22"/>
              </w:rPr>
              <w:t xml:space="preserve"> Oxígeno Adulto” y </w:t>
            </w:r>
            <w:r>
              <w:rPr>
                <w:szCs w:val="22"/>
              </w:rPr>
              <w:t xml:space="preserve">las estaciones de radio </w:t>
            </w:r>
            <w:r w:rsidRPr="00B81FD3">
              <w:rPr>
                <w:szCs w:val="22"/>
              </w:rPr>
              <w:t xml:space="preserve">locales </w:t>
            </w:r>
            <w:r>
              <w:rPr>
                <w:szCs w:val="22"/>
              </w:rPr>
              <w:t>como “</w:t>
            </w:r>
            <w:r w:rsidRPr="00B81FD3">
              <w:rPr>
                <w:szCs w:val="22"/>
              </w:rPr>
              <w:t>Radio Mira</w:t>
            </w:r>
            <w:r>
              <w:rPr>
                <w:szCs w:val="22"/>
              </w:rPr>
              <w:t>” y</w:t>
            </w:r>
            <w:r w:rsidRPr="00B81FD3">
              <w:rPr>
                <w:szCs w:val="22"/>
              </w:rPr>
              <w:t xml:space="preserve"> </w:t>
            </w:r>
            <w:r>
              <w:rPr>
                <w:szCs w:val="22"/>
              </w:rPr>
              <w:t>“</w:t>
            </w:r>
            <w:r w:rsidRPr="00B81FD3">
              <w:rPr>
                <w:szCs w:val="22"/>
              </w:rPr>
              <w:t>Radio</w:t>
            </w:r>
            <w:r>
              <w:rPr>
                <w:szCs w:val="22"/>
              </w:rPr>
              <w:t xml:space="preserve"> </w:t>
            </w:r>
            <w:r w:rsidRPr="00B81FD3">
              <w:rPr>
                <w:szCs w:val="22"/>
              </w:rPr>
              <w:t>Buenaventura</w:t>
            </w:r>
            <w:r>
              <w:rPr>
                <w:szCs w:val="22"/>
              </w:rPr>
              <w:t xml:space="preserve">. </w:t>
            </w:r>
            <w:r w:rsidRPr="00B81FD3">
              <w:rPr>
                <w:szCs w:val="22"/>
              </w:rPr>
              <w:t xml:space="preserve">Los mensajes son emitidos en programas de máxima audiencia </w:t>
            </w:r>
            <w:r>
              <w:rPr>
                <w:szCs w:val="22"/>
              </w:rPr>
              <w:t xml:space="preserve">con </w:t>
            </w:r>
            <w:r w:rsidRPr="00B81FD3">
              <w:rPr>
                <w:szCs w:val="22"/>
              </w:rPr>
              <w:t xml:space="preserve">alto nivel de calidad informativa. </w:t>
            </w:r>
            <w:r>
              <w:rPr>
                <w:szCs w:val="22"/>
              </w:rPr>
              <w:t>Se</w:t>
            </w:r>
            <w:r w:rsidRPr="00B81FD3">
              <w:rPr>
                <w:szCs w:val="22"/>
              </w:rPr>
              <w:t xml:space="preserve"> han elaborado diez cuñas radiofónicas que inciden</w:t>
            </w:r>
            <w:r>
              <w:rPr>
                <w:szCs w:val="22"/>
              </w:rPr>
              <w:t xml:space="preserve"> </w:t>
            </w:r>
            <w:r w:rsidRPr="00B81FD3">
              <w:rPr>
                <w:szCs w:val="22"/>
              </w:rPr>
              <w:t xml:space="preserve">en el mensaje del orgullo que representa ser </w:t>
            </w:r>
            <w:r>
              <w:rPr>
                <w:szCs w:val="22"/>
              </w:rPr>
              <w:t>a</w:t>
            </w:r>
            <w:r w:rsidRPr="00B81FD3">
              <w:rPr>
                <w:szCs w:val="22"/>
              </w:rPr>
              <w:t>fro</w:t>
            </w:r>
            <w:r>
              <w:rPr>
                <w:szCs w:val="22"/>
              </w:rPr>
              <w:t xml:space="preserve"> </w:t>
            </w:r>
            <w:r w:rsidRPr="00B81FD3">
              <w:rPr>
                <w:szCs w:val="22"/>
              </w:rPr>
              <w:t>colombiana/o, con un mensaje nítido,</w:t>
            </w:r>
            <w:r>
              <w:rPr>
                <w:szCs w:val="22"/>
              </w:rPr>
              <w:t xml:space="preserve"> </w:t>
            </w:r>
            <w:r w:rsidRPr="00B81FD3">
              <w:rPr>
                <w:szCs w:val="22"/>
              </w:rPr>
              <w:t xml:space="preserve">acompañados de música; además, se van grabando y difundiendo </w:t>
            </w:r>
            <w:r>
              <w:rPr>
                <w:szCs w:val="22"/>
              </w:rPr>
              <w:t>m</w:t>
            </w:r>
            <w:r w:rsidRPr="00B81FD3">
              <w:rPr>
                <w:szCs w:val="22"/>
              </w:rPr>
              <w:t>ensajes positivos de</w:t>
            </w:r>
            <w:r>
              <w:rPr>
                <w:szCs w:val="22"/>
              </w:rPr>
              <w:t xml:space="preserve"> </w:t>
            </w:r>
            <w:r w:rsidRPr="00B81FD3">
              <w:rPr>
                <w:szCs w:val="22"/>
              </w:rPr>
              <w:t xml:space="preserve">miembros de la población afrocolombiana acerca de qué significa ser </w:t>
            </w:r>
            <w:r>
              <w:rPr>
                <w:szCs w:val="22"/>
              </w:rPr>
              <w:t>a</w:t>
            </w:r>
            <w:r w:rsidRPr="00B81FD3">
              <w:rPr>
                <w:szCs w:val="22"/>
              </w:rPr>
              <w:t>fro</w:t>
            </w:r>
            <w:r w:rsidRPr="00B81FD3">
              <w:rPr>
                <w:rFonts w:ascii="Cambria Math" w:hAnsi="Cambria Math" w:cs="Cambria Math"/>
                <w:szCs w:val="22"/>
              </w:rPr>
              <w:t>‐</w:t>
            </w:r>
            <w:r w:rsidRPr="00B81FD3">
              <w:rPr>
                <w:rFonts w:ascii="Times New Roman" w:hAnsi="Times New Roman"/>
                <w:szCs w:val="22"/>
              </w:rPr>
              <w:t>colombiano.</w:t>
            </w:r>
          </w:p>
          <w:p w:rsidR="00A3767F" w:rsidRPr="00FE5E7A" w:rsidRDefault="00A3767F" w:rsidP="008D085C">
            <w:pPr>
              <w:jc w:val="left"/>
              <w:rPr>
                <w:color w:val="FF0000"/>
                <w:szCs w:val="22"/>
                <w:lang w:val="es-PA"/>
              </w:rPr>
            </w:pPr>
            <w:r w:rsidRPr="00FE5E7A">
              <w:rPr>
                <w:b/>
                <w:szCs w:val="22"/>
              </w:rPr>
              <w:t>Panamá:</w:t>
            </w:r>
            <w:r w:rsidRPr="00FE5E7A">
              <w:rPr>
                <w:rFonts w:ascii="Calibri" w:eastAsiaTheme="minorHAnsi" w:hAnsi="Calibri" w:cs="Calibri"/>
                <w:szCs w:val="24"/>
                <w:lang w:val="es-PA" w:eastAsia="en-US"/>
              </w:rPr>
              <w:t xml:space="preserve"> </w:t>
            </w:r>
            <w:r>
              <w:rPr>
                <w:rFonts w:ascii="Calibri" w:eastAsiaTheme="minorHAnsi" w:hAnsi="Calibri" w:cs="Calibri"/>
                <w:szCs w:val="24"/>
                <w:lang w:val="es-PA" w:eastAsia="en-US"/>
              </w:rPr>
              <w:t>A</w:t>
            </w:r>
            <w:r w:rsidRPr="00FE5E7A">
              <w:rPr>
                <w:szCs w:val="22"/>
              </w:rPr>
              <w:t>poyo a la campaña de sensibilización de la población afro panameña,</w:t>
            </w:r>
            <w:r>
              <w:rPr>
                <w:szCs w:val="22"/>
              </w:rPr>
              <w:t xml:space="preserve"> </w:t>
            </w:r>
            <w:r w:rsidRPr="00FE5E7A">
              <w:rPr>
                <w:szCs w:val="22"/>
              </w:rPr>
              <w:t>prevista por el Gobierno de Panamá, en el marco del Censo de Panamá de 16 de mayo de 2010,</w:t>
            </w:r>
            <w:r>
              <w:rPr>
                <w:szCs w:val="22"/>
              </w:rPr>
              <w:t xml:space="preserve"> </w:t>
            </w:r>
            <w:r w:rsidRPr="00FE5E7A">
              <w:rPr>
                <w:szCs w:val="22"/>
              </w:rPr>
              <w:t>mediante la contratación de cuñas radiales difundidas en 10 emisoras del país.</w:t>
            </w: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2.4. Crear e institucionalizar un foro de debate público en Colombia, Ecuador y Panamá</w:t>
            </w:r>
          </w:p>
        </w:tc>
        <w:tc>
          <w:tcPr>
            <w:tcW w:w="5103" w:type="dxa"/>
            <w:vAlign w:val="center"/>
          </w:tcPr>
          <w:p w:rsidR="00A3767F" w:rsidRPr="006E1D81" w:rsidRDefault="00A3767F" w:rsidP="008D085C">
            <w:pPr>
              <w:ind w:left="743" w:hanging="743"/>
              <w:jc w:val="left"/>
              <w:rPr>
                <w:szCs w:val="22"/>
              </w:rPr>
            </w:pPr>
            <w:r w:rsidRPr="006E1D81">
              <w:rPr>
                <w:szCs w:val="22"/>
              </w:rPr>
              <w:t xml:space="preserve">2.4.1.     Organizar y establecer un foro presencial de debate público sobre inclusión social de los </w:t>
            </w:r>
            <w:r w:rsidR="00E87211">
              <w:rPr>
                <w:szCs w:val="22"/>
              </w:rPr>
              <w:t>afrodescendientes</w:t>
            </w:r>
            <w:r w:rsidRPr="006E1D81">
              <w:rPr>
                <w:szCs w:val="22"/>
              </w:rPr>
              <w:t xml:space="preserve"> en al menos 3 países (Colombia, Ecuador y Panamá) con asistencia de por lo menos 15 organizaciones y/o instituciones</w:t>
            </w:r>
          </w:p>
        </w:tc>
        <w:tc>
          <w:tcPr>
            <w:tcW w:w="5175" w:type="dxa"/>
          </w:tcPr>
          <w:p w:rsidR="00A3767F" w:rsidRPr="00DE2C8E" w:rsidRDefault="00A3767F" w:rsidP="008D085C">
            <w:pPr>
              <w:jc w:val="left"/>
              <w:rPr>
                <w:szCs w:val="22"/>
              </w:rPr>
            </w:pPr>
            <w:r w:rsidRPr="00DE2C8E">
              <w:rPr>
                <w:szCs w:val="22"/>
              </w:rPr>
              <w:t>Se realizaron foros en Panamá y Colombia</w:t>
            </w:r>
            <w:r w:rsidR="00A14752">
              <w:rPr>
                <w:szCs w:val="22"/>
              </w:rPr>
              <w:t>.</w:t>
            </w:r>
          </w:p>
          <w:p w:rsidR="00925AA1" w:rsidRDefault="00925AA1" w:rsidP="008D085C">
            <w:pPr>
              <w:jc w:val="left"/>
              <w:rPr>
                <w:szCs w:val="22"/>
                <w:highlight w:val="green"/>
              </w:rPr>
            </w:pPr>
          </w:p>
          <w:p w:rsidR="00A3767F" w:rsidRDefault="00A3767F" w:rsidP="008D085C">
            <w:pPr>
              <w:jc w:val="left"/>
              <w:rPr>
                <w:szCs w:val="22"/>
              </w:rPr>
            </w:pPr>
            <w:r w:rsidRPr="00072A52">
              <w:rPr>
                <w:szCs w:val="22"/>
              </w:rPr>
              <w:t xml:space="preserve">Colón, Panamá: </w:t>
            </w:r>
            <w:r w:rsidR="00B32033" w:rsidRPr="00072A52">
              <w:rPr>
                <w:szCs w:val="22"/>
              </w:rPr>
              <w:t>“Foro: Políticas publicas y program</w:t>
            </w:r>
            <w:r w:rsidR="006E4677" w:rsidRPr="00072A52">
              <w:rPr>
                <w:szCs w:val="22"/>
              </w:rPr>
              <w:t>a</w:t>
            </w:r>
            <w:r w:rsidR="00B32033" w:rsidRPr="00072A52">
              <w:rPr>
                <w:szCs w:val="22"/>
              </w:rPr>
              <w:t>s de inclusión social de la población afro-panameña”, asistieron</w:t>
            </w:r>
            <w:r w:rsidR="00072A52" w:rsidRPr="00072A52">
              <w:rPr>
                <w:szCs w:val="22"/>
              </w:rPr>
              <w:t xml:space="preserve"> 43 personas de las cuales 11 miembros del gobierno de Panamá, </w:t>
            </w:r>
            <w:r w:rsidRPr="00072A52">
              <w:rPr>
                <w:szCs w:val="22"/>
              </w:rPr>
              <w:t>19 representantes de organizaciones de la sociedad civil afro panameña</w:t>
            </w:r>
            <w:r w:rsidR="00072A52" w:rsidRPr="00072A52">
              <w:rPr>
                <w:szCs w:val="22"/>
              </w:rPr>
              <w:t>, 3 periodistas</w:t>
            </w:r>
            <w:r w:rsidR="00072A52">
              <w:rPr>
                <w:szCs w:val="22"/>
              </w:rPr>
              <w:t xml:space="preserve"> y 9 personas de organizaciones varias relacionadas con el proyecto.</w:t>
            </w:r>
          </w:p>
          <w:p w:rsidR="00A14752" w:rsidRPr="00AE4887" w:rsidRDefault="00A14752" w:rsidP="008D085C">
            <w:pPr>
              <w:jc w:val="left"/>
              <w:rPr>
                <w:szCs w:val="22"/>
              </w:rPr>
            </w:pPr>
            <w:r>
              <w:rPr>
                <w:szCs w:val="22"/>
              </w:rPr>
              <w:t xml:space="preserve">Se escribió y envió a cada uno de los participantes una memoria del Foro de modo que pudieran hacer un </w:t>
            </w:r>
            <w:r w:rsidRPr="00AE4887">
              <w:rPr>
                <w:szCs w:val="22"/>
              </w:rPr>
              <w:t>seguimiento de los acuerdos.</w:t>
            </w:r>
          </w:p>
          <w:p w:rsidR="00925AA1" w:rsidRPr="00AE4887" w:rsidRDefault="00925AA1" w:rsidP="008D085C">
            <w:pPr>
              <w:jc w:val="left"/>
              <w:rPr>
                <w:szCs w:val="22"/>
              </w:rPr>
            </w:pPr>
          </w:p>
          <w:p w:rsidR="00A3767F" w:rsidRPr="00AE4887" w:rsidRDefault="00A3767F" w:rsidP="008D085C">
            <w:pPr>
              <w:jc w:val="left"/>
              <w:rPr>
                <w:szCs w:val="22"/>
              </w:rPr>
            </w:pPr>
            <w:r w:rsidRPr="00AE4887">
              <w:rPr>
                <w:szCs w:val="22"/>
              </w:rPr>
              <w:t xml:space="preserve">Villa Rica, Colombia: </w:t>
            </w:r>
            <w:r w:rsidR="008A41B4" w:rsidRPr="00AE4887">
              <w:rPr>
                <w:szCs w:val="22"/>
              </w:rPr>
              <w:t xml:space="preserve">“Foro: Región y gobernabilidad en municipios </w:t>
            </w:r>
            <w:r w:rsidR="0055427F">
              <w:rPr>
                <w:szCs w:val="22"/>
              </w:rPr>
              <w:t>Nortecaucanos</w:t>
            </w:r>
            <w:r w:rsidR="008A41B4" w:rsidRPr="00AE4887">
              <w:rPr>
                <w:szCs w:val="22"/>
              </w:rPr>
              <w:t xml:space="preserve"> con población afrodescendientes”, asistieron </w:t>
            </w:r>
            <w:r w:rsidR="00AE4887" w:rsidRPr="00AE4887">
              <w:rPr>
                <w:szCs w:val="22"/>
              </w:rPr>
              <w:t xml:space="preserve">137 personas de las cuales habían </w:t>
            </w:r>
            <w:r w:rsidRPr="00AE4887">
              <w:rPr>
                <w:szCs w:val="22"/>
              </w:rPr>
              <w:t xml:space="preserve">3 </w:t>
            </w:r>
            <w:r w:rsidR="0055427F">
              <w:rPr>
                <w:szCs w:val="22"/>
              </w:rPr>
              <w:t>A</w:t>
            </w:r>
            <w:r w:rsidRPr="00AE4887">
              <w:rPr>
                <w:szCs w:val="22"/>
              </w:rPr>
              <w:t xml:space="preserve">lcaldes electos, </w:t>
            </w:r>
            <w:r w:rsidR="0055427F">
              <w:rPr>
                <w:szCs w:val="22"/>
              </w:rPr>
              <w:t>56 pre-candidatos a Alcaldes,</w:t>
            </w:r>
            <w:r w:rsidRPr="00AE4887">
              <w:rPr>
                <w:szCs w:val="22"/>
              </w:rPr>
              <w:t>1 diputado de la Asamblea Departamental de Cauca, 8 organizaciones de</w:t>
            </w:r>
            <w:r w:rsidR="00AE4887" w:rsidRPr="00AE4887">
              <w:rPr>
                <w:szCs w:val="22"/>
              </w:rPr>
              <w:t xml:space="preserve"> la sociedad civil afro caucana y otros participantes.</w:t>
            </w:r>
          </w:p>
          <w:p w:rsidR="00A14752" w:rsidRPr="0070181C" w:rsidRDefault="00A14752" w:rsidP="008D085C">
            <w:pPr>
              <w:jc w:val="left"/>
              <w:rPr>
                <w:szCs w:val="22"/>
              </w:rPr>
            </w:pPr>
            <w:r w:rsidRPr="00AE4887">
              <w:rPr>
                <w:szCs w:val="22"/>
              </w:rPr>
              <w:t>Se escribió y envió a cada uno de los participantes</w:t>
            </w:r>
            <w:r>
              <w:rPr>
                <w:szCs w:val="22"/>
              </w:rPr>
              <w:t xml:space="preserve"> una memoria del foro de modo que pudieran hacer un </w:t>
            </w:r>
            <w:r w:rsidRPr="0070181C">
              <w:rPr>
                <w:szCs w:val="22"/>
              </w:rPr>
              <w:t>seguimiento de los acuerdos.</w:t>
            </w:r>
          </w:p>
          <w:p w:rsidR="00925AA1" w:rsidRPr="0070181C" w:rsidRDefault="00925AA1" w:rsidP="008D085C">
            <w:pPr>
              <w:jc w:val="left"/>
              <w:rPr>
                <w:szCs w:val="22"/>
              </w:rPr>
            </w:pPr>
          </w:p>
          <w:p w:rsidR="00A3767F" w:rsidRPr="00D348C8" w:rsidRDefault="00A3767F" w:rsidP="008D085C">
            <w:pPr>
              <w:jc w:val="left"/>
              <w:rPr>
                <w:color w:val="FF0000"/>
                <w:szCs w:val="22"/>
              </w:rPr>
            </w:pPr>
            <w:r w:rsidRPr="0070181C">
              <w:rPr>
                <w:szCs w:val="22"/>
              </w:rPr>
              <w:t xml:space="preserve">En Ecuador no se </w:t>
            </w:r>
            <w:r w:rsidR="00A14752" w:rsidRPr="0070181C">
              <w:rPr>
                <w:szCs w:val="22"/>
              </w:rPr>
              <w:t>llevó</w:t>
            </w:r>
            <w:r w:rsidRPr="0070181C">
              <w:rPr>
                <w:szCs w:val="22"/>
              </w:rPr>
              <w:t xml:space="preserve"> a cabo </w:t>
            </w:r>
            <w:r w:rsidR="0070181C" w:rsidRPr="0070181C">
              <w:rPr>
                <w:szCs w:val="22"/>
              </w:rPr>
              <w:t xml:space="preserve">ningún foro </w:t>
            </w:r>
            <w:r w:rsidRPr="0070181C">
              <w:rPr>
                <w:szCs w:val="22"/>
              </w:rPr>
              <w:t xml:space="preserve">debido a una solicitud del gobierno de Ecuador.  Se </w:t>
            </w:r>
            <w:r w:rsidR="0070181C" w:rsidRPr="0070181C">
              <w:rPr>
                <w:szCs w:val="22"/>
              </w:rPr>
              <w:t>apoyo</w:t>
            </w:r>
            <w:r w:rsidR="00A14752" w:rsidRPr="0070181C">
              <w:rPr>
                <w:szCs w:val="22"/>
              </w:rPr>
              <w:t xml:space="preserve"> </w:t>
            </w:r>
            <w:r w:rsidRPr="0070181C">
              <w:rPr>
                <w:szCs w:val="22"/>
              </w:rPr>
              <w:t xml:space="preserve">la campaña para la erradicación de la discriminación racial y </w:t>
            </w:r>
            <w:r w:rsidR="00A14752" w:rsidRPr="0070181C">
              <w:rPr>
                <w:szCs w:val="22"/>
              </w:rPr>
              <w:t xml:space="preserve">la campaña para la </w:t>
            </w:r>
            <w:r w:rsidRPr="0070181C">
              <w:rPr>
                <w:szCs w:val="22"/>
              </w:rPr>
              <w:t>promoción de los derechos de la población afro ecuatoriana</w:t>
            </w:r>
            <w:r w:rsidR="00A14752" w:rsidRPr="0070181C">
              <w:rPr>
                <w:szCs w:val="22"/>
              </w:rPr>
              <w:t>-Censo 2010.</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6E1D81" w:rsidRDefault="00A3767F" w:rsidP="008D085C">
            <w:pPr>
              <w:ind w:left="743" w:hanging="743"/>
              <w:jc w:val="left"/>
              <w:rPr>
                <w:szCs w:val="22"/>
              </w:rPr>
            </w:pPr>
            <w:r w:rsidRPr="006E1D81">
              <w:rPr>
                <w:szCs w:val="22"/>
              </w:rPr>
              <w:t>2.4.2.     Diseñar y crear el espacio virtual para realizar al menos 3 foros virtuales con al menos 20 organizaciones participando</w:t>
            </w:r>
          </w:p>
        </w:tc>
        <w:tc>
          <w:tcPr>
            <w:tcW w:w="5175" w:type="dxa"/>
          </w:tcPr>
          <w:p w:rsidR="00A3767F" w:rsidRPr="00DE2C8E" w:rsidRDefault="00A3767F" w:rsidP="008D085C">
            <w:pPr>
              <w:jc w:val="left"/>
              <w:rPr>
                <w:szCs w:val="22"/>
              </w:rPr>
            </w:pPr>
            <w:r w:rsidRPr="00DE2C8E">
              <w:rPr>
                <w:szCs w:val="22"/>
              </w:rPr>
              <w:t>Se realizaron 4 foros virtuales organizados, con una participación total de 154 personas, 86 mujeres y 68 hombres</w:t>
            </w:r>
          </w:p>
          <w:p w:rsidR="00A3767F" w:rsidRPr="00D348C8" w:rsidRDefault="00A3767F" w:rsidP="008D085C">
            <w:pPr>
              <w:ind w:left="743" w:hanging="743"/>
              <w:jc w:val="left"/>
              <w:rPr>
                <w:color w:val="FF0000"/>
                <w:szCs w:val="22"/>
              </w:rPr>
            </w:pPr>
            <w:r w:rsidRPr="00DE2C8E">
              <w:rPr>
                <w:szCs w:val="22"/>
              </w:rPr>
              <w:t>Elaboración de una "cartilla pedagógica"</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DE2C8E" w:rsidRDefault="00A3767F" w:rsidP="008D085C">
            <w:pPr>
              <w:ind w:left="743" w:hanging="743"/>
              <w:jc w:val="left"/>
              <w:rPr>
                <w:szCs w:val="22"/>
              </w:rPr>
            </w:pPr>
            <w:r w:rsidRPr="00DE2C8E">
              <w:rPr>
                <w:szCs w:val="22"/>
              </w:rPr>
              <w:t>2.4.3.     Difundir en la prensa los foros presenciales y virtuales</w:t>
            </w:r>
          </w:p>
        </w:tc>
        <w:tc>
          <w:tcPr>
            <w:tcW w:w="5175" w:type="dxa"/>
          </w:tcPr>
          <w:p w:rsidR="00A3767F" w:rsidRPr="00DE2C8E" w:rsidRDefault="00A3767F" w:rsidP="008D085C">
            <w:pPr>
              <w:jc w:val="left"/>
              <w:rPr>
                <w:szCs w:val="22"/>
              </w:rPr>
            </w:pPr>
            <w:r w:rsidRPr="00DE2C8E">
              <w:rPr>
                <w:szCs w:val="22"/>
              </w:rPr>
              <w:t xml:space="preserve">Colón, Panamá. </w:t>
            </w:r>
            <w:r>
              <w:rPr>
                <w:szCs w:val="22"/>
              </w:rPr>
              <w:t xml:space="preserve">Foro Regional “Población </w:t>
            </w:r>
            <w:r w:rsidR="007F5DA5">
              <w:rPr>
                <w:szCs w:val="22"/>
              </w:rPr>
              <w:t>afrodescendiente</w:t>
            </w:r>
            <w:r>
              <w:rPr>
                <w:szCs w:val="22"/>
              </w:rPr>
              <w:t xml:space="preserve"> de América Latina” (5 de julio de 2010).</w:t>
            </w:r>
            <w:r w:rsidRPr="00DE2C8E">
              <w:rPr>
                <w:szCs w:val="22"/>
              </w:rPr>
              <w:t xml:space="preserve"> Asistieron 3 periodistas/comunicadores en el foro.</w:t>
            </w:r>
          </w:p>
          <w:p w:rsidR="00A3767F" w:rsidRPr="00DE2C8E" w:rsidRDefault="00A3767F" w:rsidP="008D085C">
            <w:pPr>
              <w:jc w:val="left"/>
              <w:rPr>
                <w:szCs w:val="22"/>
              </w:rPr>
            </w:pPr>
            <w:r w:rsidRPr="00DE2C8E">
              <w:rPr>
                <w:szCs w:val="22"/>
              </w:rPr>
              <w:t>Villa Rica, Colombia.  Asistieron 2 periodistas/comunicadores en el foro.</w:t>
            </w:r>
          </w:p>
          <w:p w:rsidR="00A3767F" w:rsidRPr="00DE2C8E" w:rsidRDefault="00A14752" w:rsidP="00A14752">
            <w:pPr>
              <w:jc w:val="left"/>
              <w:rPr>
                <w:szCs w:val="22"/>
              </w:rPr>
            </w:pPr>
            <w:r>
              <w:rPr>
                <w:szCs w:val="22"/>
              </w:rPr>
              <w:t>Tanto l</w:t>
            </w:r>
            <w:r w:rsidR="00A3767F" w:rsidRPr="00DE2C8E">
              <w:rPr>
                <w:szCs w:val="22"/>
              </w:rPr>
              <w:t>os foros presenciales como virtuales, se exponen y alimentan en la página web del proyecto y en la página web del Centro Regional PNUD de Panamá.</w:t>
            </w:r>
          </w:p>
        </w:tc>
      </w:tr>
      <w:tr w:rsidR="00A3767F" w:rsidRPr="006E1D81" w:rsidTr="008D085C">
        <w:trPr>
          <w:trHeight w:val="284"/>
        </w:trPr>
        <w:tc>
          <w:tcPr>
            <w:tcW w:w="2943" w:type="dxa"/>
            <w:vMerge w:val="restart"/>
            <w:vAlign w:val="center"/>
          </w:tcPr>
          <w:p w:rsidR="00A3767F" w:rsidRPr="006E1D81" w:rsidRDefault="00A3767F" w:rsidP="008D085C">
            <w:pPr>
              <w:ind w:left="284" w:hanging="284"/>
              <w:jc w:val="left"/>
              <w:rPr>
                <w:szCs w:val="22"/>
              </w:rPr>
            </w:pPr>
            <w:r w:rsidRPr="006E1D81">
              <w:rPr>
                <w:szCs w:val="22"/>
              </w:rPr>
              <w:t>2.5.Sistematizar buenas prácticas y políticas innovadoras de inclusión social</w:t>
            </w:r>
          </w:p>
        </w:tc>
        <w:tc>
          <w:tcPr>
            <w:tcW w:w="5103" w:type="dxa"/>
            <w:vAlign w:val="center"/>
          </w:tcPr>
          <w:p w:rsidR="00A3767F" w:rsidRPr="00DE2C8E" w:rsidRDefault="00A3767F" w:rsidP="008D085C">
            <w:pPr>
              <w:ind w:left="747" w:hanging="747"/>
              <w:jc w:val="left"/>
              <w:rPr>
                <w:szCs w:val="22"/>
              </w:rPr>
            </w:pPr>
            <w:r>
              <w:rPr>
                <w:szCs w:val="22"/>
              </w:rPr>
              <w:t xml:space="preserve">2.5.1     </w:t>
            </w:r>
            <w:r w:rsidRPr="00DE2C8E">
              <w:rPr>
                <w:szCs w:val="22"/>
              </w:rPr>
              <w:t>Crear una Unidad de Gestión del Conocimiento del proyecto que seleccione y documente al menos 30 buenas prácticas de inclusión social</w:t>
            </w:r>
          </w:p>
        </w:tc>
        <w:tc>
          <w:tcPr>
            <w:tcW w:w="5175" w:type="dxa"/>
          </w:tcPr>
          <w:p w:rsidR="00A14752" w:rsidRDefault="00A14752" w:rsidP="008D085C">
            <w:pPr>
              <w:jc w:val="left"/>
              <w:rPr>
                <w:szCs w:val="22"/>
              </w:rPr>
            </w:pPr>
            <w:r>
              <w:rPr>
                <w:szCs w:val="22"/>
              </w:rPr>
              <w:t>Se desarrolló un taller interno para llevar a una definición consensuada de “buenas prácticas” y de “inclusión social”  y para elaborar los formularios que se enviarían a las organizaciones que se postularían,  y los formularios de evaluación en papel y en terreno.  También se diseñaron los ToRs para la obtención de una empresa que se encargara de la logística de la Feria.  Finalmente se dio un nombre al encuentro: Feria de la inclusión social, “SOMOS AFRO”, tomando como base el blog resultado el taller de Cartagena.</w:t>
            </w:r>
          </w:p>
          <w:p w:rsidR="00A3767F" w:rsidRPr="00014844" w:rsidRDefault="00A3767F" w:rsidP="008D085C">
            <w:pPr>
              <w:jc w:val="left"/>
              <w:rPr>
                <w:szCs w:val="22"/>
              </w:rPr>
            </w:pPr>
            <w:r w:rsidRPr="00014844">
              <w:rPr>
                <w:szCs w:val="22"/>
              </w:rPr>
              <w:t xml:space="preserve">Para la búsqueda de buenas prácticas:                                                        </w:t>
            </w:r>
            <w:r w:rsidR="003D1FA9">
              <w:rPr>
                <w:szCs w:val="22"/>
              </w:rPr>
              <w:t>1.S</w:t>
            </w:r>
            <w:r w:rsidRPr="00014844">
              <w:rPr>
                <w:szCs w:val="22"/>
              </w:rPr>
              <w:t xml:space="preserve">e publicó en web de proyecto regional y del Centro Regional del PNUD, la convocatoria del proceso de selección. </w:t>
            </w:r>
          </w:p>
          <w:p w:rsidR="00A14752" w:rsidRPr="003D1FA9" w:rsidRDefault="003D1FA9" w:rsidP="003D1FA9">
            <w:pPr>
              <w:jc w:val="left"/>
              <w:rPr>
                <w:szCs w:val="22"/>
              </w:rPr>
            </w:pPr>
            <w:r>
              <w:rPr>
                <w:szCs w:val="22"/>
              </w:rPr>
              <w:t>2.</w:t>
            </w:r>
            <w:r w:rsidR="00A3767F" w:rsidRPr="003D1FA9">
              <w:rPr>
                <w:szCs w:val="22"/>
              </w:rPr>
              <w:t xml:space="preserve">Se remitieron más de 300 invitaciones a organizaciones de la sociedad civil </w:t>
            </w:r>
            <w:r w:rsidR="007F5DA5">
              <w:rPr>
                <w:szCs w:val="22"/>
              </w:rPr>
              <w:t>afrodescendiente</w:t>
            </w:r>
            <w:r w:rsidR="00A14752" w:rsidRPr="003D1FA9">
              <w:rPr>
                <w:szCs w:val="22"/>
              </w:rPr>
              <w:t>, por correo electrónico y personalizadas.</w:t>
            </w:r>
          </w:p>
          <w:p w:rsidR="00A3767F" w:rsidRPr="00014844" w:rsidRDefault="003D1FA9" w:rsidP="00A14752">
            <w:pPr>
              <w:jc w:val="left"/>
              <w:rPr>
                <w:szCs w:val="22"/>
              </w:rPr>
            </w:pPr>
            <w:r>
              <w:rPr>
                <w:szCs w:val="22"/>
              </w:rPr>
              <w:t>3.</w:t>
            </w:r>
            <w:r w:rsidR="00A3767F" w:rsidRPr="00014844">
              <w:rPr>
                <w:szCs w:val="22"/>
              </w:rPr>
              <w:t>Se difundió convocatoria por oficinas nacionales del PNUD y organismos del sistema de Naciones Unidas vinculados con la temática.</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DE2C8E" w:rsidRDefault="00A3767F" w:rsidP="00E80946">
            <w:pPr>
              <w:pStyle w:val="ListParagraph"/>
              <w:widowControl w:val="0"/>
              <w:numPr>
                <w:ilvl w:val="2"/>
                <w:numId w:val="22"/>
              </w:numPr>
              <w:ind w:left="747"/>
              <w:jc w:val="left"/>
              <w:rPr>
                <w:szCs w:val="22"/>
              </w:rPr>
            </w:pPr>
            <w:r w:rsidRPr="00DE2C8E">
              <w:rPr>
                <w:szCs w:val="22"/>
              </w:rPr>
              <w:t>Organizar y realizar un encuentro regional/feria</w:t>
            </w:r>
          </w:p>
        </w:tc>
        <w:tc>
          <w:tcPr>
            <w:tcW w:w="5175" w:type="dxa"/>
          </w:tcPr>
          <w:p w:rsidR="00A3767F" w:rsidRPr="00014844" w:rsidRDefault="003D1FA9" w:rsidP="008D085C">
            <w:pPr>
              <w:jc w:val="left"/>
              <w:rPr>
                <w:szCs w:val="22"/>
              </w:rPr>
            </w:pPr>
            <w:r>
              <w:rPr>
                <w:szCs w:val="22"/>
              </w:rPr>
              <w:t>Feria SOMOS AFRO: S</w:t>
            </w:r>
            <w:r w:rsidR="00A3767F" w:rsidRPr="00014844">
              <w:rPr>
                <w:szCs w:val="22"/>
              </w:rPr>
              <w:t>e recibieron al menos 500 visitantes.</w:t>
            </w:r>
          </w:p>
          <w:p w:rsidR="003D1FA9" w:rsidRDefault="00A3767F" w:rsidP="008D085C">
            <w:pPr>
              <w:jc w:val="left"/>
              <w:rPr>
                <w:szCs w:val="22"/>
              </w:rPr>
            </w:pPr>
            <w:r w:rsidRPr="00014844">
              <w:rPr>
                <w:szCs w:val="22"/>
              </w:rPr>
              <w:t>En el marco de la feria:</w:t>
            </w:r>
          </w:p>
          <w:p w:rsidR="00F94D00" w:rsidRDefault="00A3767F" w:rsidP="008D085C">
            <w:pPr>
              <w:jc w:val="left"/>
              <w:rPr>
                <w:szCs w:val="22"/>
              </w:rPr>
            </w:pPr>
            <w:r w:rsidRPr="00014844">
              <w:rPr>
                <w:szCs w:val="22"/>
              </w:rPr>
              <w:t xml:space="preserve">1. </w:t>
            </w:r>
            <w:r w:rsidR="00F94D00">
              <w:rPr>
                <w:szCs w:val="22"/>
              </w:rPr>
              <w:t>Se llevaron 14 buenas prácticas de Colombia, Ecuador y Panamá.</w:t>
            </w:r>
          </w:p>
          <w:p w:rsidR="00A3767F" w:rsidRPr="00014844" w:rsidRDefault="00F94D00" w:rsidP="008D085C">
            <w:pPr>
              <w:jc w:val="left"/>
              <w:rPr>
                <w:szCs w:val="22"/>
              </w:rPr>
            </w:pPr>
            <w:r>
              <w:rPr>
                <w:szCs w:val="22"/>
              </w:rPr>
              <w:t xml:space="preserve">2. </w:t>
            </w:r>
            <w:r w:rsidR="00A3767F" w:rsidRPr="00014844">
              <w:rPr>
                <w:szCs w:val="22"/>
              </w:rPr>
              <w:t>Se organizó 1 seminario de fortalecimiento institucional, 1 conferencia magistral y 1 encuentro sobre etno</w:t>
            </w:r>
            <w:r w:rsidR="00A3767F">
              <w:rPr>
                <w:szCs w:val="22"/>
              </w:rPr>
              <w:t xml:space="preserve"> - </w:t>
            </w:r>
            <w:r w:rsidR="00A3767F" w:rsidRPr="00014844">
              <w:rPr>
                <w:szCs w:val="22"/>
              </w:rPr>
              <w:t>educación.</w:t>
            </w:r>
          </w:p>
          <w:p w:rsidR="00A3767F" w:rsidRPr="00014844" w:rsidRDefault="00F94D00" w:rsidP="008D085C">
            <w:pPr>
              <w:jc w:val="left"/>
              <w:rPr>
                <w:szCs w:val="22"/>
              </w:rPr>
            </w:pPr>
            <w:r>
              <w:rPr>
                <w:szCs w:val="22"/>
              </w:rPr>
              <w:t>3</w:t>
            </w:r>
            <w:r w:rsidR="00A3767F" w:rsidRPr="00014844">
              <w:rPr>
                <w:szCs w:val="22"/>
              </w:rPr>
              <w:t xml:space="preserve">. Se crearon 10 productos gráficos, entre ellos, una revista (500 ejemplares)     </w:t>
            </w:r>
          </w:p>
          <w:p w:rsidR="00A3767F" w:rsidRPr="00014844" w:rsidRDefault="00F94D00" w:rsidP="008D085C">
            <w:pPr>
              <w:jc w:val="left"/>
              <w:rPr>
                <w:szCs w:val="22"/>
              </w:rPr>
            </w:pPr>
            <w:r>
              <w:rPr>
                <w:szCs w:val="22"/>
              </w:rPr>
              <w:t>4</w:t>
            </w:r>
            <w:r w:rsidR="00A3767F" w:rsidRPr="00014844">
              <w:rPr>
                <w:szCs w:val="22"/>
              </w:rPr>
              <w:t>. Se elaboraron 2 videos.</w:t>
            </w:r>
          </w:p>
          <w:p w:rsidR="00A3767F" w:rsidRPr="00014844" w:rsidRDefault="00F94D00" w:rsidP="008D085C">
            <w:pPr>
              <w:jc w:val="left"/>
              <w:rPr>
                <w:szCs w:val="22"/>
              </w:rPr>
            </w:pPr>
            <w:r>
              <w:rPr>
                <w:szCs w:val="22"/>
              </w:rPr>
              <w:t>5</w:t>
            </w:r>
            <w:r w:rsidR="003D1FA9">
              <w:rPr>
                <w:szCs w:val="22"/>
              </w:rPr>
              <w:t>. Se formuló 1 m</w:t>
            </w:r>
            <w:r w:rsidR="00A3767F" w:rsidRPr="00014844">
              <w:rPr>
                <w:szCs w:val="22"/>
              </w:rPr>
              <w:t>emoria de la feria publicada en la web del proyect</w:t>
            </w:r>
            <w:r w:rsidR="003D1FA9">
              <w:rPr>
                <w:szCs w:val="22"/>
              </w:rPr>
              <w:t xml:space="preserve">o regional y </w:t>
            </w:r>
            <w:r>
              <w:rPr>
                <w:szCs w:val="22"/>
              </w:rPr>
              <w:t xml:space="preserve">fue </w:t>
            </w:r>
            <w:r w:rsidR="003D1FA9">
              <w:rPr>
                <w:szCs w:val="22"/>
              </w:rPr>
              <w:t>remitida por correo electrónico a todas las organizaciones intervinientes.</w:t>
            </w:r>
          </w:p>
        </w:tc>
      </w:tr>
      <w:tr w:rsidR="00A3767F" w:rsidRPr="006E1D81" w:rsidTr="008D085C">
        <w:trPr>
          <w:trHeight w:val="284"/>
        </w:trPr>
        <w:tc>
          <w:tcPr>
            <w:tcW w:w="2943" w:type="dxa"/>
            <w:vMerge/>
            <w:vAlign w:val="center"/>
          </w:tcPr>
          <w:p w:rsidR="00A3767F" w:rsidRPr="006E1D81" w:rsidRDefault="00A3767F" w:rsidP="008D085C">
            <w:pPr>
              <w:jc w:val="left"/>
              <w:rPr>
                <w:szCs w:val="22"/>
              </w:rPr>
            </w:pPr>
          </w:p>
        </w:tc>
        <w:tc>
          <w:tcPr>
            <w:tcW w:w="5103" w:type="dxa"/>
            <w:vAlign w:val="center"/>
          </w:tcPr>
          <w:p w:rsidR="00A3767F" w:rsidRPr="00DE2C8E" w:rsidRDefault="00A3767F" w:rsidP="00E80946">
            <w:pPr>
              <w:pStyle w:val="ListParagraph"/>
              <w:widowControl w:val="0"/>
              <w:numPr>
                <w:ilvl w:val="2"/>
                <w:numId w:val="22"/>
              </w:numPr>
              <w:ind w:left="747"/>
              <w:jc w:val="left"/>
              <w:rPr>
                <w:szCs w:val="22"/>
              </w:rPr>
            </w:pPr>
            <w:r w:rsidRPr="00DE2C8E">
              <w:rPr>
                <w:szCs w:val="22"/>
              </w:rPr>
              <w:t>Difundir en la prensa las actividades relacionadas con la feria</w:t>
            </w:r>
          </w:p>
        </w:tc>
        <w:tc>
          <w:tcPr>
            <w:tcW w:w="5175" w:type="dxa"/>
          </w:tcPr>
          <w:p w:rsidR="00A3767F" w:rsidRPr="00014844" w:rsidRDefault="00A3767F" w:rsidP="008D085C">
            <w:pPr>
              <w:jc w:val="left"/>
              <w:rPr>
                <w:szCs w:val="22"/>
              </w:rPr>
            </w:pPr>
            <w:r w:rsidRPr="00014844">
              <w:rPr>
                <w:szCs w:val="22"/>
              </w:rPr>
              <w:t>26 medios de comunicación de radio, televisión y prensa gráfica de cobertura local, regional y nacional.                                                                                         Cobertura en 3 diarios de prensa escrita, 3 diarios de edición digital, 3 radios y 5 canales de televisión.</w:t>
            </w:r>
          </w:p>
        </w:tc>
      </w:tr>
      <w:tr w:rsidR="00A3767F" w:rsidRPr="006E1D81" w:rsidTr="008D085C">
        <w:trPr>
          <w:trHeight w:val="284"/>
        </w:trPr>
        <w:tc>
          <w:tcPr>
            <w:tcW w:w="2943" w:type="dxa"/>
            <w:vAlign w:val="center"/>
          </w:tcPr>
          <w:p w:rsidR="00A3767F" w:rsidRPr="006E1D81" w:rsidRDefault="00A3767F" w:rsidP="008D085C">
            <w:pPr>
              <w:ind w:left="284" w:hanging="284"/>
              <w:jc w:val="left"/>
              <w:rPr>
                <w:szCs w:val="22"/>
              </w:rPr>
            </w:pPr>
            <w:r w:rsidRPr="006E1D81">
              <w:rPr>
                <w:szCs w:val="22"/>
              </w:rPr>
              <w:t>2.6.Brindar soporte técnico y administrativo para la consecución de los resultados y productos esperados</w:t>
            </w:r>
          </w:p>
        </w:tc>
        <w:tc>
          <w:tcPr>
            <w:tcW w:w="5103" w:type="dxa"/>
            <w:vAlign w:val="center"/>
          </w:tcPr>
          <w:p w:rsidR="00A3767F" w:rsidRPr="006E1D81" w:rsidRDefault="00A3767F" w:rsidP="008D085C">
            <w:pPr>
              <w:jc w:val="left"/>
              <w:rPr>
                <w:szCs w:val="22"/>
              </w:rPr>
            </w:pPr>
          </w:p>
        </w:tc>
        <w:tc>
          <w:tcPr>
            <w:tcW w:w="5175" w:type="dxa"/>
          </w:tcPr>
          <w:p w:rsidR="00A3767F" w:rsidRPr="00014844" w:rsidRDefault="00A3767F" w:rsidP="008D085C">
            <w:pPr>
              <w:jc w:val="left"/>
              <w:rPr>
                <w:szCs w:val="22"/>
              </w:rPr>
            </w:pPr>
            <w:r w:rsidRPr="00014844">
              <w:rPr>
                <w:szCs w:val="22"/>
              </w:rPr>
              <w:t>ATP, asistente administrativa, experto página web y una asistente de proyecto. Temporalmente: consultora para productos de conocimiento y asistente de proyecto para licitaciones y compras</w:t>
            </w:r>
          </w:p>
        </w:tc>
      </w:tr>
    </w:tbl>
    <w:p w:rsidR="009677E9" w:rsidRDefault="009677E9" w:rsidP="009677E9">
      <w:pPr>
        <w:rPr>
          <w:rFonts w:eastAsiaTheme="minorHAnsi"/>
          <w:lang w:eastAsia="en-US"/>
        </w:rPr>
      </w:pPr>
    </w:p>
    <w:p w:rsidR="009677E9" w:rsidRDefault="009677E9" w:rsidP="009677E9">
      <w:pPr>
        <w:rPr>
          <w:rFonts w:eastAsiaTheme="minorHAnsi"/>
          <w:lang w:eastAsia="en-US"/>
        </w:rPr>
      </w:pPr>
    </w:p>
    <w:p w:rsidR="00634A35" w:rsidRDefault="00634A35">
      <w:pPr>
        <w:autoSpaceDE/>
        <w:autoSpaceDN/>
        <w:adjustRightInd/>
        <w:spacing w:after="200" w:line="276" w:lineRule="auto"/>
        <w:jc w:val="left"/>
        <w:rPr>
          <w:rFonts w:eastAsiaTheme="minorHAnsi"/>
          <w:lang w:eastAsia="en-US"/>
        </w:rPr>
      </w:pPr>
    </w:p>
    <w:p w:rsidR="00A3767F" w:rsidRDefault="00A3767F">
      <w:pPr>
        <w:autoSpaceDE/>
        <w:autoSpaceDN/>
        <w:adjustRightInd/>
        <w:spacing w:after="200" w:line="276" w:lineRule="auto"/>
        <w:jc w:val="left"/>
        <w:rPr>
          <w:rFonts w:eastAsiaTheme="minorHAnsi"/>
          <w:lang w:eastAsia="en-US"/>
        </w:rPr>
      </w:pPr>
    </w:p>
    <w:p w:rsidR="00A3767F" w:rsidRDefault="00A3767F">
      <w:pPr>
        <w:autoSpaceDE/>
        <w:autoSpaceDN/>
        <w:adjustRightInd/>
        <w:spacing w:after="200" w:line="276" w:lineRule="auto"/>
        <w:jc w:val="left"/>
        <w:rPr>
          <w:rFonts w:eastAsiaTheme="minorHAnsi"/>
          <w:lang w:eastAsia="en-US"/>
        </w:rPr>
        <w:sectPr w:rsidR="00A3767F" w:rsidSect="00A3767F">
          <w:pgSz w:w="15840" w:h="12240" w:orient="landscape" w:code="1"/>
          <w:pgMar w:top="1701" w:right="1418" w:bottom="1134" w:left="1418" w:header="709" w:footer="709" w:gutter="0"/>
          <w:cols w:space="708"/>
          <w:docGrid w:linePitch="360"/>
        </w:sectPr>
      </w:pPr>
    </w:p>
    <w:p w:rsidR="009677E9" w:rsidRDefault="009677E9" w:rsidP="009677E9">
      <w:pPr>
        <w:rPr>
          <w:rFonts w:eastAsiaTheme="minorHAnsi"/>
          <w:lang w:eastAsia="en-US"/>
        </w:rPr>
      </w:pPr>
    </w:p>
    <w:p w:rsidR="00167CCD" w:rsidRDefault="00167CCD" w:rsidP="00167CCD">
      <w:pPr>
        <w:pStyle w:val="Heading2"/>
        <w:rPr>
          <w:rFonts w:eastAsiaTheme="minorHAnsi"/>
          <w:lang w:eastAsia="en-US"/>
        </w:rPr>
      </w:pPr>
      <w:bookmarkStart w:id="50" w:name="_Toc280044674"/>
      <w:r>
        <w:rPr>
          <w:rFonts w:eastAsiaTheme="minorHAnsi"/>
          <w:lang w:eastAsia="en-US"/>
        </w:rPr>
        <w:t>A</w:t>
      </w:r>
      <w:r w:rsidR="00754B4D">
        <w:rPr>
          <w:rFonts w:eastAsiaTheme="minorHAnsi"/>
          <w:lang w:eastAsia="en-US"/>
        </w:rPr>
        <w:t>NEXO</w:t>
      </w:r>
      <w:r>
        <w:rPr>
          <w:rFonts w:eastAsiaTheme="minorHAnsi"/>
          <w:lang w:eastAsia="en-US"/>
        </w:rPr>
        <w:t xml:space="preserve"> </w:t>
      </w:r>
      <w:r w:rsidR="00D56A8D">
        <w:rPr>
          <w:rFonts w:eastAsiaTheme="minorHAnsi"/>
          <w:lang w:eastAsia="en-US"/>
        </w:rPr>
        <w:t>9</w:t>
      </w:r>
      <w:r>
        <w:rPr>
          <w:rFonts w:eastAsiaTheme="minorHAnsi"/>
          <w:lang w:eastAsia="en-US"/>
        </w:rPr>
        <w:t>: Lista de documentos de apoyo examinados</w:t>
      </w:r>
      <w:bookmarkEnd w:id="50"/>
    </w:p>
    <w:p w:rsidR="00167CCD" w:rsidRDefault="00167CCD" w:rsidP="00167CCD">
      <w:pPr>
        <w:rPr>
          <w:rFonts w:eastAsiaTheme="minorHAnsi"/>
          <w:lang w:eastAsia="en-US"/>
        </w:rPr>
      </w:pPr>
    </w:p>
    <w:p w:rsidR="00167CCD" w:rsidRDefault="00167CCD" w:rsidP="00167CCD">
      <w:pPr>
        <w:rPr>
          <w:lang w:val="es-ES_tradnl"/>
        </w:rPr>
      </w:pPr>
      <w:r w:rsidRPr="00914B74">
        <w:rPr>
          <w:lang w:val="es-ES_tradnl"/>
        </w:rPr>
        <w:t>Documento de proyecto</w:t>
      </w:r>
    </w:p>
    <w:p w:rsidR="00167CCD" w:rsidRPr="00914B74" w:rsidRDefault="00167CCD" w:rsidP="00167CCD">
      <w:pPr>
        <w:rPr>
          <w:lang w:val="es-ES_tradnl"/>
        </w:rPr>
      </w:pPr>
    </w:p>
    <w:p w:rsidR="00167CCD" w:rsidRPr="00C85D75" w:rsidRDefault="00167CCD" w:rsidP="00167CCD">
      <w:pPr>
        <w:rPr>
          <w:rFonts w:cs="Calibri"/>
          <w:bCs/>
          <w:lang w:val="es-PA"/>
        </w:rPr>
      </w:pPr>
      <w:r w:rsidRPr="00C85D75">
        <w:rPr>
          <w:rFonts w:cs="Calibri"/>
          <w:bCs/>
          <w:lang w:val="es-PA"/>
        </w:rPr>
        <w:t>PNUD. Normas de evaluación en el sistema</w:t>
      </w:r>
      <w:r w:rsidRPr="00C85D75">
        <w:rPr>
          <w:rFonts w:cs="Calibri"/>
          <w:lang w:val="es-ES_tradnl"/>
        </w:rPr>
        <w:t xml:space="preserve"> </w:t>
      </w:r>
      <w:r w:rsidRPr="00C85D75">
        <w:rPr>
          <w:rFonts w:cs="Calibri"/>
          <w:bCs/>
          <w:lang w:val="es-PA"/>
        </w:rPr>
        <w:t>de las Naciones Unidas. UNEG, 29 abril 2005.</w:t>
      </w:r>
    </w:p>
    <w:p w:rsidR="00167CCD" w:rsidRDefault="00167CCD" w:rsidP="00167CCD">
      <w:pPr>
        <w:rPr>
          <w:rFonts w:cs="Calibri"/>
          <w:bCs/>
          <w:lang w:val="es-PA"/>
        </w:rPr>
      </w:pPr>
    </w:p>
    <w:p w:rsidR="00167CCD" w:rsidRPr="00C85D75" w:rsidRDefault="00167CCD" w:rsidP="00167CCD">
      <w:pPr>
        <w:rPr>
          <w:rFonts w:cs="Calibri"/>
          <w:bCs/>
          <w:lang w:val="es-PA"/>
        </w:rPr>
      </w:pPr>
      <w:r w:rsidRPr="00C85D75">
        <w:rPr>
          <w:rFonts w:cs="Calibri"/>
          <w:bCs/>
          <w:lang w:val="es-PA"/>
        </w:rPr>
        <w:t xml:space="preserve">PNUD. Proyecto regional “Población </w:t>
      </w:r>
      <w:r w:rsidR="007F5DA5">
        <w:rPr>
          <w:rFonts w:cs="Calibri"/>
          <w:bCs/>
          <w:lang w:val="es-PA"/>
        </w:rPr>
        <w:t>afrodescendiente</w:t>
      </w:r>
      <w:r w:rsidRPr="00C85D75">
        <w:rPr>
          <w:rFonts w:cs="Calibri"/>
          <w:bCs/>
          <w:lang w:val="es-PA"/>
        </w:rPr>
        <w:t xml:space="preserve"> de América Latina”, Informe de actividad: Seminario regional “Las mujeres </w:t>
      </w:r>
      <w:r w:rsidR="007F5DA5">
        <w:rPr>
          <w:rFonts w:cs="Calibri"/>
          <w:bCs/>
          <w:lang w:val="es-PA"/>
        </w:rPr>
        <w:t>afrodescendiente</w:t>
      </w:r>
      <w:r w:rsidRPr="00C85D75">
        <w:rPr>
          <w:rFonts w:cs="Calibri"/>
          <w:bCs/>
          <w:lang w:val="es-PA"/>
        </w:rPr>
        <w:t>s y la cultura latinoamericana: identidad y desarrollo”. Montevideo, octubre, 2009.</w:t>
      </w:r>
    </w:p>
    <w:p w:rsidR="00167CCD" w:rsidRDefault="00167CCD" w:rsidP="00167CCD">
      <w:pPr>
        <w:rPr>
          <w:rFonts w:cs="Calibri"/>
          <w:bCs/>
          <w:lang w:val="es-PA"/>
        </w:rPr>
      </w:pPr>
    </w:p>
    <w:p w:rsidR="00167CCD" w:rsidRPr="00C85D75" w:rsidRDefault="00167CCD" w:rsidP="00167CCD">
      <w:pPr>
        <w:rPr>
          <w:rFonts w:cs="Calibri"/>
          <w:bCs/>
          <w:lang w:val="es-PA"/>
        </w:rPr>
      </w:pPr>
      <w:r w:rsidRPr="00C85D75">
        <w:rPr>
          <w:rFonts w:cs="Calibri"/>
          <w:bCs/>
          <w:lang w:val="es-PA"/>
        </w:rPr>
        <w:t xml:space="preserve">PNUD. Proyecto regional “Población </w:t>
      </w:r>
      <w:r w:rsidR="007F5DA5">
        <w:rPr>
          <w:rFonts w:cs="Calibri"/>
          <w:bCs/>
          <w:lang w:val="es-PA"/>
        </w:rPr>
        <w:t>afrodescendiente</w:t>
      </w:r>
      <w:r w:rsidRPr="00C85D75">
        <w:rPr>
          <w:rFonts w:cs="Calibri"/>
          <w:bCs/>
          <w:lang w:val="es-PA"/>
        </w:rPr>
        <w:t xml:space="preserve"> de América Latina”, MEMORIA del Seminario regional “Las mujeres </w:t>
      </w:r>
      <w:r w:rsidR="007F5DA5">
        <w:rPr>
          <w:rFonts w:cs="Calibri"/>
          <w:bCs/>
          <w:lang w:val="es-PA"/>
        </w:rPr>
        <w:t>afrodescendiente</w:t>
      </w:r>
      <w:r w:rsidRPr="00C85D75">
        <w:rPr>
          <w:rFonts w:cs="Calibri"/>
          <w:bCs/>
          <w:lang w:val="es-PA"/>
        </w:rPr>
        <w:t>s y la cultura latinoamericana: identidad y desarrollo”. Montevideo, octubre, 2009.</w:t>
      </w:r>
    </w:p>
    <w:p w:rsidR="00167CCD" w:rsidRDefault="00167CCD" w:rsidP="00167CCD">
      <w:pPr>
        <w:rPr>
          <w:rFonts w:cs="Calibri"/>
          <w:bCs/>
          <w:lang w:val="es-PA"/>
        </w:rPr>
      </w:pPr>
    </w:p>
    <w:p w:rsidR="00167CCD" w:rsidRPr="00634A35" w:rsidRDefault="00167CCD" w:rsidP="00167CCD">
      <w:pPr>
        <w:rPr>
          <w:rFonts w:cs="Calibri"/>
          <w:bCs/>
          <w:lang w:val="en-US"/>
        </w:rPr>
      </w:pPr>
      <w:r w:rsidRPr="00C85D75">
        <w:rPr>
          <w:rFonts w:cs="Calibri"/>
          <w:bCs/>
          <w:lang w:val="es-PA"/>
        </w:rPr>
        <w:t xml:space="preserve">PNUD. Proyecto regional “Población </w:t>
      </w:r>
      <w:r w:rsidR="007F5DA5">
        <w:rPr>
          <w:rFonts w:cs="Calibri"/>
          <w:bCs/>
          <w:lang w:val="es-PA"/>
        </w:rPr>
        <w:t>afrodescendiente</w:t>
      </w:r>
      <w:r w:rsidRPr="00C85D75">
        <w:rPr>
          <w:rFonts w:cs="Calibri"/>
          <w:bCs/>
          <w:lang w:val="es-PA"/>
        </w:rPr>
        <w:t xml:space="preserve"> de América Latina”, Informe de actividad: Seminario regional: “Derechos de la población </w:t>
      </w:r>
      <w:r w:rsidR="007F5DA5">
        <w:rPr>
          <w:rFonts w:cs="Calibri"/>
          <w:bCs/>
          <w:lang w:val="es-PA"/>
        </w:rPr>
        <w:t>afrodescendiente</w:t>
      </w:r>
      <w:r w:rsidRPr="00C85D75">
        <w:rPr>
          <w:rFonts w:cs="Calibri"/>
          <w:bCs/>
          <w:lang w:val="es-PA"/>
        </w:rPr>
        <w:t xml:space="preserve"> de América Latina: Desafíos para su implementación”. </w:t>
      </w:r>
      <w:r w:rsidRPr="00634A35">
        <w:rPr>
          <w:rFonts w:cs="Calibri"/>
          <w:bCs/>
          <w:lang w:val="en-US"/>
        </w:rPr>
        <w:t>Panamá, diciembre, 2009.</w:t>
      </w:r>
    </w:p>
    <w:p w:rsidR="00167CCD" w:rsidRDefault="00167CCD" w:rsidP="00167CCD">
      <w:pPr>
        <w:rPr>
          <w:rFonts w:cs="Calibri"/>
          <w:bCs/>
          <w:lang w:val="en-US"/>
        </w:rPr>
      </w:pPr>
    </w:p>
    <w:p w:rsidR="00167CCD" w:rsidRPr="00634A35" w:rsidRDefault="00167CCD" w:rsidP="00167CCD">
      <w:pPr>
        <w:rPr>
          <w:rFonts w:eastAsia="Calibri" w:cs="Calibri"/>
          <w:bCs/>
          <w:lang w:val="en-US"/>
        </w:rPr>
      </w:pPr>
      <w:r w:rsidRPr="00634A35">
        <w:rPr>
          <w:rFonts w:cs="Calibri"/>
          <w:bCs/>
          <w:lang w:val="en-US"/>
        </w:rPr>
        <w:t xml:space="preserve">PNUD. </w:t>
      </w:r>
      <w:r w:rsidRPr="00634A35">
        <w:rPr>
          <w:rFonts w:eastAsia="Calibri" w:cs="Calibri"/>
          <w:bCs/>
          <w:lang w:val="en-US"/>
        </w:rPr>
        <w:t>UNDP Regional Project</w:t>
      </w:r>
      <w:r w:rsidRPr="00634A35">
        <w:rPr>
          <w:rFonts w:cs="Calibri"/>
          <w:bCs/>
          <w:lang w:val="en-US"/>
        </w:rPr>
        <w:t xml:space="preserve"> </w:t>
      </w:r>
      <w:r w:rsidRPr="00634A35">
        <w:rPr>
          <w:rFonts w:eastAsia="Calibri" w:cs="Calibri"/>
          <w:bCs/>
          <w:lang w:val="en-US"/>
        </w:rPr>
        <w:t>“Afrodescendant Populations in Latin America</w:t>
      </w:r>
      <w:r w:rsidRPr="00634A35">
        <w:rPr>
          <w:rFonts w:cs="Calibri"/>
          <w:bCs/>
          <w:lang w:val="en-US"/>
        </w:rPr>
        <w:t>:”</w:t>
      </w:r>
      <w:r w:rsidRPr="00634A35">
        <w:rPr>
          <w:rFonts w:eastAsia="Calibri" w:cs="Calibri"/>
          <w:bCs/>
          <w:lang w:val="en-US"/>
        </w:rPr>
        <w:t>Final Project Report to the European Union</w:t>
      </w:r>
      <w:r w:rsidRPr="00634A35">
        <w:rPr>
          <w:rFonts w:cs="Calibri"/>
          <w:bCs/>
          <w:lang w:val="en-US"/>
        </w:rPr>
        <w:t xml:space="preserve">. </w:t>
      </w:r>
      <w:r w:rsidRPr="00634A35">
        <w:rPr>
          <w:rFonts w:eastAsia="Calibri" w:cs="Calibri"/>
          <w:bCs/>
          <w:lang w:val="en-US"/>
        </w:rPr>
        <w:t>DCI-ALA 172/257</w:t>
      </w:r>
      <w:r w:rsidRPr="00634A35">
        <w:rPr>
          <w:rFonts w:cs="Calibri"/>
          <w:bCs/>
          <w:lang w:val="en-US"/>
        </w:rPr>
        <w:t xml:space="preserve">. Panamá </w:t>
      </w:r>
      <w:r w:rsidRPr="00634A35">
        <w:rPr>
          <w:rFonts w:eastAsia="Calibri" w:cs="Calibri"/>
          <w:bCs/>
          <w:lang w:val="en-US"/>
        </w:rPr>
        <w:t>6 December, 2009</w:t>
      </w:r>
      <w:r w:rsidRPr="00634A35">
        <w:rPr>
          <w:rFonts w:cs="Calibri"/>
          <w:bCs/>
          <w:lang w:val="en-US"/>
        </w:rPr>
        <w:t>.</w:t>
      </w:r>
    </w:p>
    <w:p w:rsidR="00167CCD" w:rsidRDefault="00167CCD" w:rsidP="00167CCD">
      <w:pPr>
        <w:rPr>
          <w:rFonts w:cs="Calibri"/>
          <w:bCs/>
          <w:lang w:val="en-US"/>
        </w:rPr>
      </w:pPr>
    </w:p>
    <w:p w:rsidR="00167CCD" w:rsidRPr="00C85D75" w:rsidRDefault="00167CCD" w:rsidP="00167CCD">
      <w:pPr>
        <w:rPr>
          <w:rFonts w:eastAsia="Calibri" w:cs="Calibri"/>
          <w:bCs/>
          <w:lang w:val="es-PA"/>
        </w:rPr>
      </w:pPr>
      <w:r w:rsidRPr="00634A35">
        <w:rPr>
          <w:rFonts w:cs="Calibri"/>
          <w:bCs/>
          <w:lang w:val="en-US"/>
        </w:rPr>
        <w:t xml:space="preserve">PNUD. </w:t>
      </w:r>
      <w:r w:rsidRPr="00634A35">
        <w:rPr>
          <w:rFonts w:eastAsia="Calibri" w:cs="Calibri"/>
          <w:bCs/>
          <w:lang w:val="en-US"/>
        </w:rPr>
        <w:t>UNDP Regional Project</w:t>
      </w:r>
      <w:r w:rsidRPr="00634A35">
        <w:rPr>
          <w:rFonts w:cs="Calibri"/>
          <w:bCs/>
          <w:lang w:val="en-US"/>
        </w:rPr>
        <w:t xml:space="preserve"> </w:t>
      </w:r>
      <w:r w:rsidRPr="00634A35">
        <w:rPr>
          <w:rFonts w:eastAsia="Calibri" w:cs="Calibri"/>
          <w:bCs/>
          <w:lang w:val="en-US"/>
        </w:rPr>
        <w:t>“Afrodescendant Populations in Latin America”</w:t>
      </w:r>
      <w:r w:rsidRPr="00634A35">
        <w:rPr>
          <w:rFonts w:cs="Calibri"/>
          <w:bCs/>
          <w:lang w:val="en-US"/>
        </w:rPr>
        <w:t xml:space="preserve">. </w:t>
      </w:r>
      <w:r w:rsidRPr="00C85D75">
        <w:rPr>
          <w:rFonts w:eastAsia="Calibri" w:cs="Calibri"/>
          <w:bCs/>
          <w:lang w:val="es-PA"/>
        </w:rPr>
        <w:t xml:space="preserve">First Progress </w:t>
      </w:r>
      <w:r w:rsidRPr="00C85D75">
        <w:rPr>
          <w:rFonts w:cs="Calibri"/>
          <w:bCs/>
          <w:lang w:val="es-PA"/>
        </w:rPr>
        <w:t>R</w:t>
      </w:r>
      <w:r w:rsidRPr="00C85D75">
        <w:rPr>
          <w:rFonts w:eastAsia="Calibri" w:cs="Calibri"/>
          <w:bCs/>
          <w:lang w:val="es-PA"/>
        </w:rPr>
        <w:t>eport for Norwegian Cooperation</w:t>
      </w:r>
      <w:r w:rsidRPr="00C85D75">
        <w:rPr>
          <w:rFonts w:cs="Calibri"/>
          <w:bCs/>
          <w:lang w:val="es-PA"/>
        </w:rPr>
        <w:t xml:space="preserve">. Panamá, </w:t>
      </w:r>
      <w:r w:rsidRPr="00C85D75">
        <w:rPr>
          <w:rFonts w:eastAsia="Calibri" w:cs="Calibri"/>
          <w:bCs/>
          <w:lang w:val="es-PA"/>
        </w:rPr>
        <w:t>12 December, 2009</w:t>
      </w:r>
      <w:r w:rsidRPr="00C85D75">
        <w:rPr>
          <w:rFonts w:cs="Calibri"/>
          <w:bCs/>
          <w:lang w:val="es-PA"/>
        </w:rPr>
        <w:t>.</w:t>
      </w:r>
    </w:p>
    <w:p w:rsidR="00167CCD" w:rsidRDefault="00167CCD" w:rsidP="00167CCD">
      <w:pPr>
        <w:rPr>
          <w:rFonts w:cs="Calibri"/>
          <w:bCs/>
          <w:lang w:val="es-PA"/>
        </w:rPr>
      </w:pPr>
    </w:p>
    <w:p w:rsidR="00167CCD" w:rsidRPr="00C85D75" w:rsidRDefault="00167CCD" w:rsidP="00167CCD">
      <w:pPr>
        <w:rPr>
          <w:rFonts w:cs="Calibri"/>
          <w:bCs/>
          <w:lang w:val="es-PA"/>
        </w:rPr>
      </w:pPr>
      <w:r w:rsidRPr="00C85D75">
        <w:rPr>
          <w:rFonts w:cs="Calibri"/>
          <w:bCs/>
          <w:lang w:val="es-PA"/>
        </w:rPr>
        <w:t xml:space="preserve">PNUD. Documento de Proyecto: Proyecto Regional sobre población </w:t>
      </w:r>
      <w:r w:rsidR="007F5DA5">
        <w:rPr>
          <w:rFonts w:cs="Calibri"/>
          <w:bCs/>
          <w:lang w:val="es-PA"/>
        </w:rPr>
        <w:t>afrodescendiente</w:t>
      </w:r>
      <w:r w:rsidRPr="00C85D75">
        <w:rPr>
          <w:rFonts w:cs="Calibri"/>
          <w:bCs/>
          <w:lang w:val="es-PA"/>
        </w:rPr>
        <w:t xml:space="preserve"> en América Latina. </w:t>
      </w:r>
    </w:p>
    <w:p w:rsidR="00167CCD" w:rsidRDefault="00167CCD" w:rsidP="00167CCD">
      <w:pPr>
        <w:rPr>
          <w:rFonts w:cs="Calibri"/>
          <w:bCs/>
          <w:lang w:val="es-PA"/>
        </w:rPr>
      </w:pPr>
    </w:p>
    <w:p w:rsidR="00167CCD" w:rsidRPr="00634A35" w:rsidRDefault="00167CCD" w:rsidP="00167CCD">
      <w:pPr>
        <w:rPr>
          <w:rFonts w:cs="Calibri"/>
          <w:bCs/>
          <w:lang w:val="en-US"/>
        </w:rPr>
      </w:pPr>
      <w:r w:rsidRPr="00C85D75">
        <w:rPr>
          <w:rFonts w:cs="Calibri"/>
          <w:bCs/>
          <w:lang w:val="es-PA"/>
        </w:rPr>
        <w:t xml:space="preserve">PNUD. Manual de planificación, seguimiento y evaluación de los resultados de desarrollo. </w:t>
      </w:r>
      <w:r w:rsidRPr="00634A35">
        <w:rPr>
          <w:rFonts w:cs="Calibri"/>
          <w:bCs/>
          <w:lang w:val="en-US"/>
        </w:rPr>
        <w:t>Nueva York, 2009. http://www.undp.org/evaluation/handbook/</w:t>
      </w:r>
    </w:p>
    <w:p w:rsidR="00167CCD" w:rsidRDefault="00167CCD" w:rsidP="00167CCD">
      <w:pPr>
        <w:rPr>
          <w:rFonts w:cs="Calibri"/>
          <w:bCs/>
          <w:lang w:val="en-US"/>
        </w:rPr>
      </w:pPr>
    </w:p>
    <w:p w:rsidR="00167CCD" w:rsidRPr="00634A35" w:rsidRDefault="00167CCD" w:rsidP="00167CCD">
      <w:pPr>
        <w:rPr>
          <w:rFonts w:cs="Calibri"/>
          <w:bCs/>
          <w:lang w:val="en-US"/>
        </w:rPr>
      </w:pPr>
      <w:r w:rsidRPr="00634A35">
        <w:rPr>
          <w:rFonts w:cs="Calibri"/>
          <w:bCs/>
          <w:lang w:val="en-US"/>
        </w:rPr>
        <w:t xml:space="preserve">PNUD. </w:t>
      </w:r>
      <w:r w:rsidRPr="00634A35">
        <w:rPr>
          <w:rFonts w:eastAsia="Calibri" w:cs="Calibri"/>
          <w:bCs/>
          <w:lang w:val="en-US"/>
        </w:rPr>
        <w:t>Regional Program Document 2008-2011</w:t>
      </w:r>
      <w:r w:rsidRPr="00634A35">
        <w:rPr>
          <w:rFonts w:cs="Calibri"/>
          <w:bCs/>
          <w:lang w:val="en-US"/>
        </w:rPr>
        <w:t xml:space="preserve"> </w:t>
      </w:r>
      <w:r w:rsidRPr="00634A35">
        <w:rPr>
          <w:rFonts w:eastAsia="Calibri" w:cs="Calibri"/>
          <w:bCs/>
          <w:lang w:val="en-US"/>
        </w:rPr>
        <w:t>Latin America and the Caribbean</w:t>
      </w:r>
      <w:r w:rsidRPr="00634A35">
        <w:rPr>
          <w:rFonts w:cs="Calibri"/>
          <w:bCs/>
          <w:lang w:val="en-US"/>
        </w:rPr>
        <w:t>. New York, september2007.</w:t>
      </w:r>
    </w:p>
    <w:p w:rsidR="00167CCD" w:rsidRDefault="00167CCD" w:rsidP="00167CCD">
      <w:pPr>
        <w:rPr>
          <w:rFonts w:cs="Calibri"/>
          <w:bCs/>
          <w:lang w:val="en-US"/>
        </w:rPr>
      </w:pPr>
    </w:p>
    <w:p w:rsidR="00167CCD" w:rsidRDefault="00167CCD" w:rsidP="00167CCD">
      <w:pPr>
        <w:rPr>
          <w:rFonts w:cs="Calibri"/>
          <w:bCs/>
          <w:lang w:val="en-US"/>
        </w:rPr>
      </w:pPr>
      <w:r w:rsidRPr="00634A35">
        <w:rPr>
          <w:rFonts w:cs="Calibri"/>
          <w:bCs/>
          <w:lang w:val="en-US"/>
        </w:rPr>
        <w:t xml:space="preserve">PNUD. Summary of Progress for LAC_OUTCOME31. </w:t>
      </w:r>
    </w:p>
    <w:p w:rsidR="00167CCD" w:rsidRPr="00634A35" w:rsidRDefault="00167CCD" w:rsidP="00167CCD">
      <w:pPr>
        <w:rPr>
          <w:rFonts w:cs="Calibri"/>
          <w:bCs/>
          <w:lang w:val="en-US"/>
        </w:rPr>
      </w:pPr>
    </w:p>
    <w:p w:rsidR="00167CCD" w:rsidRPr="002B5BA9" w:rsidRDefault="00252A14" w:rsidP="00167CCD">
      <w:pPr>
        <w:rPr>
          <w:lang w:val="en-US"/>
        </w:rPr>
      </w:pPr>
      <w:hyperlink r:id="rId37" w:history="1">
        <w:r w:rsidR="00167CCD" w:rsidRPr="002B5BA9">
          <w:rPr>
            <w:rStyle w:val="Hyperlink"/>
            <w:rFonts w:ascii="Calibri" w:hAnsi="Calibri" w:cs="Calibri"/>
            <w:bCs/>
            <w:szCs w:val="24"/>
            <w:lang w:val="en-US"/>
          </w:rPr>
          <w:t>http://www.-undp.org</w:t>
        </w:r>
      </w:hyperlink>
    </w:p>
    <w:p w:rsidR="00167CCD" w:rsidRPr="002B5BA9" w:rsidRDefault="00167CCD" w:rsidP="00167CCD">
      <w:pPr>
        <w:rPr>
          <w:lang w:val="en-US"/>
        </w:rPr>
      </w:pPr>
    </w:p>
    <w:p w:rsidR="009677E9" w:rsidRPr="002B5BA9" w:rsidRDefault="009677E9" w:rsidP="009677E9">
      <w:pPr>
        <w:rPr>
          <w:rFonts w:eastAsiaTheme="minorHAnsi"/>
          <w:lang w:val="en-US" w:eastAsia="en-US"/>
        </w:rPr>
      </w:pPr>
    </w:p>
    <w:p w:rsidR="000E1DD6" w:rsidRDefault="000E1DD6">
      <w:pPr>
        <w:autoSpaceDE/>
        <w:autoSpaceDN/>
        <w:adjustRightInd/>
        <w:spacing w:after="200" w:line="276" w:lineRule="auto"/>
        <w:jc w:val="left"/>
        <w:rPr>
          <w:rFonts w:eastAsiaTheme="minorHAnsi"/>
          <w:lang w:val="en-US" w:eastAsia="en-US"/>
        </w:rPr>
        <w:sectPr w:rsidR="000E1DD6" w:rsidSect="000E1DD6">
          <w:type w:val="continuous"/>
          <w:pgSz w:w="12240" w:h="15840"/>
          <w:pgMar w:top="1440" w:right="1440" w:bottom="1440" w:left="1440" w:header="720" w:footer="720" w:gutter="0"/>
          <w:cols w:space="720"/>
          <w:docGrid w:linePitch="360"/>
        </w:sectPr>
      </w:pPr>
    </w:p>
    <w:p w:rsidR="00634A35" w:rsidRPr="002B5BA9" w:rsidRDefault="00634A35">
      <w:pPr>
        <w:autoSpaceDE/>
        <w:autoSpaceDN/>
        <w:adjustRightInd/>
        <w:spacing w:after="200" w:line="276" w:lineRule="auto"/>
        <w:jc w:val="left"/>
        <w:rPr>
          <w:rFonts w:eastAsiaTheme="minorHAnsi"/>
          <w:lang w:val="en-US" w:eastAsia="en-US"/>
        </w:rPr>
      </w:pPr>
      <w:r w:rsidRPr="002B5BA9">
        <w:rPr>
          <w:rFonts w:eastAsiaTheme="minorHAnsi"/>
          <w:lang w:val="en-US" w:eastAsia="en-US"/>
        </w:rPr>
        <w:br w:type="page"/>
      </w:r>
    </w:p>
    <w:p w:rsidR="000E1DD6" w:rsidRDefault="000E1DD6" w:rsidP="002B5BA9">
      <w:pPr>
        <w:pStyle w:val="Heading2"/>
        <w:rPr>
          <w:rFonts w:eastAsiaTheme="minorHAnsi"/>
          <w:lang w:eastAsia="en-US"/>
        </w:rPr>
        <w:sectPr w:rsidR="000E1DD6" w:rsidSect="006D061C">
          <w:type w:val="continuous"/>
          <w:pgSz w:w="12240" w:h="15840"/>
          <w:pgMar w:top="1440" w:right="1440" w:bottom="1440" w:left="1440" w:header="720" w:footer="720" w:gutter="0"/>
          <w:cols w:num="2" w:space="720"/>
          <w:docGrid w:linePitch="360"/>
        </w:sectPr>
      </w:pPr>
    </w:p>
    <w:p w:rsidR="009677E9" w:rsidRPr="002B5BA9" w:rsidRDefault="002B5BA9" w:rsidP="002B5BA9">
      <w:pPr>
        <w:pStyle w:val="Heading2"/>
        <w:rPr>
          <w:rFonts w:eastAsiaTheme="minorHAnsi"/>
          <w:lang w:eastAsia="en-US"/>
        </w:rPr>
      </w:pPr>
      <w:bookmarkStart w:id="51" w:name="_Toc280044675"/>
      <w:r w:rsidRPr="002B5BA9">
        <w:rPr>
          <w:rFonts w:eastAsiaTheme="minorHAnsi"/>
          <w:lang w:eastAsia="en-US"/>
        </w:rPr>
        <w:t xml:space="preserve">ANEXO </w:t>
      </w:r>
      <w:r w:rsidR="00D56A8D">
        <w:rPr>
          <w:rFonts w:eastAsiaTheme="minorHAnsi"/>
          <w:lang w:eastAsia="en-US"/>
        </w:rPr>
        <w:t>10</w:t>
      </w:r>
      <w:r w:rsidRPr="002B5BA9">
        <w:rPr>
          <w:rFonts w:eastAsiaTheme="minorHAnsi"/>
          <w:lang w:eastAsia="en-US"/>
        </w:rPr>
        <w:t xml:space="preserve">: </w:t>
      </w:r>
      <w:r w:rsidR="00926606">
        <w:rPr>
          <w:rFonts w:eastAsiaTheme="minorHAnsi"/>
          <w:lang w:eastAsia="en-US"/>
        </w:rPr>
        <w:t>Lista de asociaciones y p</w:t>
      </w:r>
      <w:r w:rsidRPr="002B5BA9">
        <w:rPr>
          <w:rFonts w:eastAsiaTheme="minorHAnsi"/>
          <w:lang w:eastAsia="en-US"/>
        </w:rPr>
        <w:t xml:space="preserve">ersonas </w:t>
      </w:r>
      <w:r w:rsidR="00926606">
        <w:rPr>
          <w:rFonts w:eastAsiaTheme="minorHAnsi"/>
          <w:lang w:eastAsia="en-US"/>
        </w:rPr>
        <w:t>contactos del proyecto y que fueron consideradas en el ejercicio de evaluación</w:t>
      </w:r>
      <w:bookmarkEnd w:id="51"/>
    </w:p>
    <w:p w:rsidR="006D061C" w:rsidRPr="006D061C" w:rsidRDefault="006D061C" w:rsidP="006D061C">
      <w:pPr>
        <w:pStyle w:val="Heading3"/>
        <w:rPr>
          <w:lang w:val="es-PA"/>
        </w:rPr>
      </w:pPr>
      <w:bookmarkStart w:id="52" w:name="_Toc280044676"/>
      <w:r>
        <w:rPr>
          <w:lang w:val="es-PA"/>
        </w:rPr>
        <w:t>Contactos Organizaciones</w:t>
      </w:r>
      <w:bookmarkEnd w:id="52"/>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María Lamadrid, Fundación África Vive.</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Miriam Gomes, Presidenta de Sociedad Caboverdiana de Buenos Aires.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Jorge Medina Barra, CADIC (Centro Afroboliviano para el Desarrollo Integral y Comunitario) / MOCUSABOL (Movimiento Cultural Saya Afroboliviano).</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Juan Angola Maconde, FUNDAFRO (Fundación de Afro Descendientes Pedro Andaverez Peralta).</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Wilson Café, EPI (Escola de educaçao percusiva integral).</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Marcelo Paixao, Profesor de la Universidad Federal de Río de Janeiro,  Coordinador de LAESER (Laboratorio de Análisis Económico, Histórico, Sociales y Estadísticos de las Relaciones Raciales) y co-autor libro de Derechos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Marta Ragnel, Consultora CEPAL en Chile.</w:t>
      </w:r>
    </w:p>
    <w:p w:rsidR="006D061C" w:rsidRPr="000E1DD6" w:rsidRDefault="006D061C" w:rsidP="009D42D3">
      <w:pPr>
        <w:pStyle w:val="ListParagraph"/>
        <w:numPr>
          <w:ilvl w:val="0"/>
          <w:numId w:val="94"/>
        </w:numPr>
        <w:rPr>
          <w:rFonts w:eastAsia="Times New Roman" w:cs="Calibri"/>
          <w:color w:val="000000"/>
          <w:sz w:val="22"/>
          <w:szCs w:val="22"/>
          <w:lang w:eastAsia="es-ES"/>
        </w:rPr>
      </w:pPr>
      <w:r w:rsidRPr="000E1DD6">
        <w:rPr>
          <w:rFonts w:eastAsia="Times New Roman" w:cs="Calibri"/>
          <w:color w:val="000000"/>
          <w:sz w:val="22"/>
          <w:szCs w:val="22"/>
          <w:lang w:eastAsia="es-ES"/>
        </w:rPr>
        <w:t>Cristian Baez, Presidente Lumbanga.</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Jaime Saldarriaga, Director de Población de Alcaldía de Cali.</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Jesús Natividad Pérez Palomino, Líder Afrocolombiano.</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Rafael Palacios, Director de Corporación Cultural Afrocolombiana SANKOFA.</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BURNY LUCAS PEREA GIL, Presidente y cofundador de GEINNOVA.</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Carmen Julia Palacios, Presidenta de la Asociación Concheros de Nariño Asconar.</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Manuel Reyes Bolaños, Director Fundación Champeta Criolla.</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Luis  Fernando CASSIANI HERRERA, Gerente de Producción de la Organización Social de Comunidades Negras Angela Davis.</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MIGUEL OBESO MIRANDA, Coordinador del Proyecto  Corporación de Docentes y  Maestros Investigadores de la Etnoeducación (CORETNOEDUCACION).</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Jhon Anton Sánchez, Investigador de FLACSO, co-autor del libro de Derechos.</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color w:val="000000"/>
          <w:sz w:val="22"/>
          <w:szCs w:val="22"/>
          <w:lang w:val="es-ES" w:eastAsia="es-ES"/>
        </w:rPr>
        <w:t xml:space="preserve">Sonia Viveros, </w:t>
      </w:r>
      <w:r w:rsidRPr="000E1DD6">
        <w:rPr>
          <w:rFonts w:eastAsia="Times New Roman" w:cs="Calibri"/>
          <w:sz w:val="22"/>
          <w:szCs w:val="22"/>
          <w:lang w:val="es-ES" w:eastAsia="es-ES"/>
        </w:rPr>
        <w:t>Presidenta de " AZUCAR" Fundación de Desarrollo Social y Cultural AfroEcuatoriana.</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Celeo Álvarez, Presidente de Organización de Desarrollo Étnico Comunitario Honduras (ODECO) y ex presidente de Organización Negra Centroamericana (ONECA).</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SIDNEY FRANCIS, Presidente de ONECA (Unica federación de organizaciones afro).</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ZULMA VALENCIA, Organización de Desarrollo  Étnico Comunitario (ODECO) . </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Alta Hooker Blandford, Rectora Universidad de las Regiones Autónomas de Costa Caribe.URACCAN y co-autora libro de Derechos.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Bernadine Dixon, Directora de  CEIMM/ Adscripto a URACCAN - Miembro del consejo.</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Dorotea Louise Wilson Thatum, Presidenta Red de Mujeres Afrolatinoamericanas, Afrocaribeñas y de la Diáspora (Única Red Latinoamericana de Mujeres Afrodescendientes).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Cecilia Moreno Rojas, Centro de la Mujer Panameña.</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Enrique Sánchez, Presidente del Consejo de la Etnia Negra en Panamá.</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Gerardo Maloney, Presidente Centro de Estudio Afropanameño  (CEDEAP).</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Ricardo Weeks, Secretario Ejecutivo del Consejo de la Etnia Negra de Panamá.</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Roberto Sharpem Asistente del Secretario Ejecutivo del Consejo de la Etnia Negra de Panamá.</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Lázaro Medina / José Carlos Medina Alonso, Organización Afro-Paraguaya Cambá Cuá.</w:t>
      </w:r>
    </w:p>
    <w:p w:rsidR="006D061C" w:rsidRPr="000E1DD6" w:rsidRDefault="006D061C" w:rsidP="009D42D3">
      <w:pPr>
        <w:pStyle w:val="ListParagraph"/>
        <w:numPr>
          <w:ilvl w:val="0"/>
          <w:numId w:val="94"/>
        </w:numPr>
        <w:rPr>
          <w:rFonts w:eastAsia="Times New Roman" w:cs="Calibri"/>
          <w:sz w:val="22"/>
          <w:szCs w:val="22"/>
          <w:lang w:val="es-ES" w:eastAsia="es-ES"/>
        </w:rPr>
      </w:pPr>
      <w:r w:rsidRPr="000E1DD6">
        <w:rPr>
          <w:rFonts w:eastAsia="Times New Roman" w:cs="Calibri"/>
          <w:sz w:val="22"/>
          <w:szCs w:val="22"/>
          <w:lang w:val="es-ES" w:eastAsia="es-ES"/>
        </w:rPr>
        <w:t>Alicia Esquivel, Presidenta de UAFRO y Directora del Dpto. de las Mujeres Afrouruguayas.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Beatriz Ramírez Abella, Directora del Instituto Nacional de las Mujeres de Uruguay.</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Beatriz Santos Arrascaeta, Coordinadora de la Unidad Temática Municipal por los derechos de los afrodescendientes.</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Edgardo Ortuno, Subsecretario de Industria, Minería y Energía.</w:t>
      </w:r>
    </w:p>
    <w:p w:rsidR="006D061C" w:rsidRPr="000E1DD6" w:rsidRDefault="006D061C" w:rsidP="009D42D3">
      <w:pPr>
        <w:pStyle w:val="ListParagraph"/>
        <w:numPr>
          <w:ilvl w:val="0"/>
          <w:numId w:val="94"/>
        </w:numPr>
        <w:rPr>
          <w:rFonts w:eastAsia="Times New Roman" w:cs="Calibri"/>
          <w:color w:val="000000"/>
          <w:sz w:val="22"/>
          <w:szCs w:val="22"/>
          <w:lang w:val="en-US" w:eastAsia="es-ES"/>
        </w:rPr>
      </w:pPr>
      <w:r w:rsidRPr="000E1DD6">
        <w:rPr>
          <w:rFonts w:eastAsia="Times New Roman" w:cs="Calibri"/>
          <w:color w:val="000000"/>
          <w:sz w:val="22"/>
          <w:szCs w:val="22"/>
          <w:lang w:val="en-US" w:eastAsia="es-ES"/>
        </w:rPr>
        <w:t>Eunice Meneses.</w:t>
      </w:r>
    </w:p>
    <w:p w:rsidR="006D061C" w:rsidRPr="000E1DD6" w:rsidRDefault="006D061C" w:rsidP="009D42D3">
      <w:pPr>
        <w:pStyle w:val="ListParagraph"/>
        <w:numPr>
          <w:ilvl w:val="0"/>
          <w:numId w:val="94"/>
        </w:numPr>
        <w:rPr>
          <w:rFonts w:eastAsia="Times New Roman" w:cs="Calibri"/>
          <w:color w:val="000000"/>
          <w:sz w:val="22"/>
          <w:szCs w:val="22"/>
          <w:lang w:val="en-US" w:eastAsia="es-ES"/>
        </w:rPr>
      </w:pPr>
      <w:r w:rsidRPr="000E1DD6">
        <w:rPr>
          <w:rFonts w:eastAsia="Times New Roman" w:cs="Calibri"/>
          <w:color w:val="000000"/>
          <w:sz w:val="22"/>
          <w:szCs w:val="22"/>
          <w:lang w:val="en-US" w:eastAsia="es-ES"/>
        </w:rPr>
        <w:t>Joseph Gersan.</w:t>
      </w:r>
    </w:p>
    <w:p w:rsidR="006D061C" w:rsidRPr="000E1DD6" w:rsidRDefault="006D061C" w:rsidP="009D42D3">
      <w:pPr>
        <w:pStyle w:val="ListParagraph"/>
        <w:numPr>
          <w:ilvl w:val="0"/>
          <w:numId w:val="94"/>
        </w:numPr>
        <w:rPr>
          <w:rFonts w:eastAsia="Times New Roman" w:cs="Calibri"/>
          <w:color w:val="000000"/>
          <w:sz w:val="22"/>
          <w:szCs w:val="22"/>
          <w:lang w:val="en-US" w:eastAsia="es-ES"/>
        </w:rPr>
      </w:pPr>
      <w:r w:rsidRPr="000E1DD6">
        <w:rPr>
          <w:rFonts w:eastAsia="Times New Roman" w:cs="Calibri"/>
          <w:color w:val="000000"/>
          <w:sz w:val="22"/>
          <w:szCs w:val="22"/>
          <w:lang w:val="en-US" w:eastAsia="es-ES"/>
        </w:rPr>
        <w:t>Sidney Francis Martin.</w:t>
      </w:r>
    </w:p>
    <w:p w:rsidR="006D061C" w:rsidRPr="000E1DD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Marta Palomares.</w:t>
      </w:r>
    </w:p>
    <w:p w:rsidR="000E1DD6" w:rsidRPr="00926606" w:rsidRDefault="006D061C" w:rsidP="009D42D3">
      <w:pPr>
        <w:pStyle w:val="ListParagraph"/>
        <w:numPr>
          <w:ilvl w:val="0"/>
          <w:numId w:val="94"/>
        </w:numPr>
        <w:rPr>
          <w:rFonts w:eastAsia="Times New Roman" w:cs="Calibri"/>
          <w:color w:val="000000"/>
          <w:sz w:val="22"/>
          <w:szCs w:val="22"/>
          <w:lang w:val="es-ES" w:eastAsia="es-ES"/>
        </w:rPr>
      </w:pPr>
      <w:r w:rsidRPr="000E1DD6">
        <w:rPr>
          <w:rFonts w:eastAsia="Times New Roman" w:cs="Calibri"/>
          <w:color w:val="000000"/>
          <w:sz w:val="22"/>
          <w:szCs w:val="22"/>
          <w:lang w:val="es-ES" w:eastAsia="es-ES"/>
        </w:rPr>
        <w:t>Cecilia Moreno Rojas, Centro de la Mujer Panameña.</w:t>
      </w:r>
    </w:p>
    <w:p w:rsidR="000E1DD6" w:rsidRPr="000E1DD6" w:rsidRDefault="000E1DD6" w:rsidP="000E1DD6">
      <w:pPr>
        <w:pStyle w:val="Heading3"/>
        <w:rPr>
          <w:rFonts w:eastAsia="Times New Roman"/>
          <w:lang w:val="es-ES" w:eastAsia="es-ES"/>
        </w:rPr>
      </w:pPr>
      <w:bookmarkStart w:id="53" w:name="_Toc280044677"/>
      <w:r>
        <w:rPr>
          <w:rFonts w:eastAsia="Times New Roman"/>
          <w:lang w:val="es-ES" w:eastAsia="es-ES"/>
        </w:rPr>
        <w:t>Direcciones de correo electrónico</w:t>
      </w:r>
      <w:bookmarkEnd w:id="53"/>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pochalamadrid@yahoo.com.ar;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38" w:history="1">
        <w:r w:rsidR="006D061C" w:rsidRPr="000E1DD6">
          <w:rPr>
            <w:rFonts w:eastAsia="Times New Roman" w:cs="Calibri"/>
            <w:color w:val="000000"/>
            <w:sz w:val="22"/>
            <w:szCs w:val="22"/>
            <w:lang w:val="es-ES" w:eastAsia="es-ES"/>
          </w:rPr>
          <w:t>miriamvictoria@yahoo.com.ar</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39" w:history="1">
        <w:r w:rsidRPr="000E1DD6">
          <w:rPr>
            <w:rFonts w:eastAsia="Times New Roman" w:cs="Calibri"/>
            <w:color w:val="000000"/>
            <w:sz w:val="22"/>
            <w:szCs w:val="22"/>
            <w:lang w:val="es-ES" w:eastAsia="es-ES"/>
          </w:rPr>
          <w:t>sociedadcaboverdeana@yahoo.com.ar</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0" w:history="1">
        <w:r w:rsidR="006D061C" w:rsidRPr="000E1DD6">
          <w:rPr>
            <w:rFonts w:eastAsia="Times New Roman" w:cs="Calibri"/>
            <w:color w:val="000000"/>
            <w:sz w:val="22"/>
            <w:szCs w:val="22"/>
            <w:lang w:val="es-ES" w:eastAsia="es-ES"/>
          </w:rPr>
          <w:t>contactos@afrobolivia.org.bo</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41" w:history="1">
        <w:r w:rsidRPr="000E1DD6">
          <w:rPr>
            <w:rFonts w:eastAsia="Times New Roman" w:cs="Calibri"/>
            <w:color w:val="000000"/>
            <w:sz w:val="22"/>
            <w:szCs w:val="22"/>
            <w:lang w:val="es-ES" w:eastAsia="es-ES"/>
          </w:rPr>
          <w:t>afrobolivia88@yahoo.es</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2" w:history="1">
        <w:r w:rsidR="006D061C" w:rsidRPr="000E1DD6">
          <w:rPr>
            <w:rFonts w:eastAsia="Times New Roman" w:cs="Calibri"/>
            <w:color w:val="000000"/>
            <w:sz w:val="22"/>
            <w:szCs w:val="22"/>
            <w:lang w:val="es-ES" w:eastAsia="es-ES"/>
          </w:rPr>
          <w:t>maconde02@hotmail.com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3" w:history="1">
        <w:r w:rsidR="006D061C" w:rsidRPr="000E1DD6">
          <w:rPr>
            <w:rFonts w:eastAsia="Times New Roman" w:cs="Calibri"/>
            <w:color w:val="000000"/>
            <w:sz w:val="22"/>
            <w:szCs w:val="22"/>
            <w:lang w:val="es-ES" w:eastAsia="es-ES"/>
          </w:rPr>
          <w:t>fundafro@hotmail.com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4" w:history="1">
        <w:r w:rsidR="006D061C" w:rsidRPr="000E1DD6">
          <w:rPr>
            <w:rFonts w:eastAsia="Times New Roman" w:cs="Calibri"/>
            <w:color w:val="000000"/>
            <w:sz w:val="22"/>
            <w:szCs w:val="22"/>
            <w:lang w:val="es-ES" w:eastAsia="es-ES"/>
          </w:rPr>
          <w:t>wilsoncafe@terra.com.br</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45" w:history="1">
        <w:r w:rsidRPr="000E1DD6">
          <w:rPr>
            <w:rFonts w:eastAsia="Times New Roman" w:cs="Calibri"/>
            <w:color w:val="000000"/>
            <w:sz w:val="22"/>
            <w:szCs w:val="22"/>
            <w:lang w:val="es-ES" w:eastAsia="es-ES"/>
          </w:rPr>
          <w:t>eepipercussiva@gmail.com</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6" w:history="1">
        <w:r w:rsidR="006D061C" w:rsidRPr="000E1DD6">
          <w:rPr>
            <w:rFonts w:eastAsia="Times New Roman" w:cs="Calibri"/>
            <w:color w:val="000000"/>
            <w:sz w:val="22"/>
            <w:szCs w:val="22"/>
            <w:lang w:val="es-ES" w:eastAsia="es-ES"/>
          </w:rPr>
          <w:t>mpaixao@ie.ufrj.br</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7" w:history="1">
        <w:r w:rsidR="006D061C" w:rsidRPr="000E1DD6">
          <w:rPr>
            <w:rFonts w:eastAsia="Times New Roman" w:cs="Calibri"/>
            <w:color w:val="000000"/>
            <w:sz w:val="22"/>
            <w:szCs w:val="22"/>
            <w:lang w:val="es-ES" w:eastAsia="es-ES"/>
          </w:rPr>
          <w:t>martarangelb@gmail.com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8" w:history="1">
        <w:r w:rsidR="006D061C" w:rsidRPr="000E1DD6">
          <w:rPr>
            <w:rFonts w:eastAsia="Times New Roman" w:cs="Calibri"/>
            <w:color w:val="000000"/>
            <w:sz w:val="22"/>
            <w:szCs w:val="22"/>
            <w:lang w:val="es-ES" w:eastAsia="es-ES"/>
          </w:rPr>
          <w:t>afrochileno@yahoo.es</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49" w:history="1">
        <w:r w:rsidR="006D061C" w:rsidRPr="000E1DD6">
          <w:rPr>
            <w:rFonts w:eastAsia="Times New Roman" w:cs="Calibri"/>
            <w:color w:val="000000"/>
            <w:sz w:val="22"/>
            <w:szCs w:val="22"/>
            <w:lang w:val="es-ES" w:eastAsia="es-ES"/>
          </w:rPr>
          <w:t>gleon.arica@gmail.com</w:t>
        </w:r>
      </w:hyperlink>
      <w:r w:rsidR="006D061C" w:rsidRPr="000E1DD6">
        <w:rPr>
          <w:rFonts w:eastAsia="Times New Roman" w:cs="Calibri"/>
          <w:color w:val="000000"/>
          <w:sz w:val="22"/>
          <w:szCs w:val="22"/>
          <w:lang w:val="es-ES" w:eastAsia="es-ES"/>
        </w:rPr>
        <w:t>;</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0" w:history="1">
        <w:r w:rsidR="006D061C" w:rsidRPr="000E1DD6">
          <w:rPr>
            <w:rFonts w:eastAsia="Times New Roman" w:cs="Calibri"/>
            <w:color w:val="000000"/>
            <w:sz w:val="22"/>
            <w:szCs w:val="22"/>
            <w:lang w:val="es-ES" w:eastAsia="es-ES"/>
          </w:rPr>
          <w:t>afrochilenos@hotmail.com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1" w:history="1">
        <w:r w:rsidR="006D061C" w:rsidRPr="000E1DD6">
          <w:rPr>
            <w:rFonts w:eastAsia="Times New Roman" w:cs="Calibri"/>
            <w:color w:val="000000"/>
            <w:sz w:val="22"/>
            <w:szCs w:val="22"/>
            <w:lang w:val="es-ES" w:eastAsia="es-ES"/>
          </w:rPr>
          <w:t>jesusperezpalomino@gmail.com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2" w:history="1">
        <w:r w:rsidR="006D061C" w:rsidRPr="000E1DD6">
          <w:rPr>
            <w:rFonts w:eastAsia="Times New Roman" w:cs="Calibri"/>
            <w:color w:val="000000"/>
            <w:sz w:val="22"/>
            <w:szCs w:val="22"/>
            <w:lang w:val="es-ES" w:eastAsia="es-ES"/>
          </w:rPr>
          <w:t>sankofadanzafro@hotmail.com</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53" w:history="1">
        <w:r w:rsidRPr="000E1DD6">
          <w:rPr>
            <w:rFonts w:eastAsia="Times New Roman" w:cs="Calibri"/>
            <w:color w:val="000000"/>
            <w:sz w:val="22"/>
            <w:szCs w:val="22"/>
            <w:lang w:val="es-ES" w:eastAsia="es-ES"/>
          </w:rPr>
          <w:t>info@geinnova.org</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4" w:history="1">
        <w:r w:rsidR="006D061C" w:rsidRPr="000E1DD6">
          <w:rPr>
            <w:rFonts w:eastAsia="Times New Roman" w:cs="Calibri"/>
            <w:color w:val="000000"/>
            <w:sz w:val="22"/>
            <w:szCs w:val="22"/>
            <w:lang w:val="es-ES" w:eastAsia="es-ES"/>
          </w:rPr>
          <w:t>burny_lucas@geinnova.org</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55" w:history="1">
        <w:r w:rsidRPr="000E1DD6">
          <w:rPr>
            <w:rFonts w:eastAsia="Times New Roman" w:cs="Calibri"/>
            <w:color w:val="000000"/>
            <w:sz w:val="22"/>
            <w:szCs w:val="22"/>
            <w:lang w:val="es-ES" w:eastAsia="es-ES"/>
          </w:rPr>
          <w:t>asconartumaco@yahoo.es</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6" w:history="1">
        <w:r w:rsidR="006D061C" w:rsidRPr="000E1DD6">
          <w:rPr>
            <w:rFonts w:eastAsia="Times New Roman" w:cs="Calibri"/>
            <w:color w:val="000000"/>
            <w:sz w:val="22"/>
            <w:szCs w:val="22"/>
            <w:lang w:val="es-ES" w:eastAsia="es-ES"/>
          </w:rPr>
          <w:t>saboresdelmanglar@yahoo.es</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7" w:history="1">
        <w:r w:rsidR="006D061C" w:rsidRPr="000E1DD6">
          <w:rPr>
            <w:rFonts w:eastAsia="Times New Roman" w:cs="Calibri"/>
            <w:color w:val="000000"/>
            <w:sz w:val="22"/>
            <w:szCs w:val="22"/>
            <w:lang w:val="es-ES" w:eastAsia="es-ES"/>
          </w:rPr>
          <w:t>champetacriolla@hotmail.com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8" w:history="1">
        <w:r w:rsidR="006D061C" w:rsidRPr="000E1DD6">
          <w:rPr>
            <w:rFonts w:eastAsia="Times New Roman" w:cs="Calibri"/>
            <w:color w:val="000000"/>
            <w:sz w:val="22"/>
            <w:szCs w:val="22"/>
            <w:lang w:val="es-ES" w:eastAsia="es-ES"/>
          </w:rPr>
          <w:t>lfcassiani@gmail.com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59" w:history="1">
        <w:r w:rsidR="006D061C" w:rsidRPr="000E1DD6">
          <w:rPr>
            <w:rFonts w:eastAsia="Times New Roman" w:cs="Calibri"/>
            <w:color w:val="000000"/>
            <w:sz w:val="22"/>
            <w:szCs w:val="22"/>
            <w:lang w:val="es-ES" w:eastAsia="es-ES"/>
          </w:rPr>
          <w:t>obeso.miguel@gmail.com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0" w:history="1">
        <w:r w:rsidR="006D061C" w:rsidRPr="000E1DD6">
          <w:rPr>
            <w:rFonts w:eastAsia="Times New Roman" w:cs="Calibri"/>
            <w:color w:val="000000"/>
            <w:sz w:val="22"/>
            <w:szCs w:val="22"/>
            <w:lang w:val="es-ES" w:eastAsia="es-ES"/>
          </w:rPr>
          <w:t>mbezo10@hotmail.com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1" w:history="1">
        <w:r w:rsidR="006D061C" w:rsidRPr="000E1DD6">
          <w:rPr>
            <w:rFonts w:eastAsia="Times New Roman" w:cs="Calibri"/>
            <w:color w:val="000000"/>
            <w:sz w:val="22"/>
            <w:szCs w:val="22"/>
            <w:lang w:val="es-ES" w:eastAsia="es-ES"/>
          </w:rPr>
          <w:t>jhonanton@hotmail.com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2" w:history="1">
        <w:r w:rsidR="006D061C" w:rsidRPr="000E1DD6">
          <w:rPr>
            <w:rFonts w:eastAsia="Times New Roman" w:cs="Calibri"/>
            <w:color w:val="000000"/>
            <w:sz w:val="22"/>
            <w:szCs w:val="22"/>
            <w:lang w:val="es-ES" w:eastAsia="es-ES"/>
          </w:rPr>
          <w:t>info@azucarafroe.com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3" w:history="1">
        <w:r w:rsidR="006D061C" w:rsidRPr="000E1DD6">
          <w:rPr>
            <w:rFonts w:eastAsia="Times New Roman" w:cs="Calibri"/>
            <w:color w:val="000000"/>
            <w:sz w:val="22"/>
            <w:szCs w:val="22"/>
            <w:lang w:val="es-ES" w:eastAsia="es-ES"/>
          </w:rPr>
          <w:t>odeco@hondutel.hn</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64" w:history="1">
        <w:r w:rsidRPr="000E1DD6">
          <w:rPr>
            <w:rFonts w:eastAsia="Times New Roman" w:cs="Calibri"/>
            <w:color w:val="000000"/>
            <w:sz w:val="22"/>
            <w:szCs w:val="22"/>
            <w:lang w:val="es-ES" w:eastAsia="es-ES"/>
          </w:rPr>
          <w:t>calvarez@caribe.hn</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5" w:history="1">
        <w:r w:rsidR="006D061C" w:rsidRPr="000E1DD6">
          <w:rPr>
            <w:rFonts w:eastAsia="Times New Roman" w:cs="Calibri"/>
            <w:color w:val="000000"/>
            <w:sz w:val="22"/>
            <w:szCs w:val="22"/>
            <w:lang w:val="es-ES" w:eastAsia="es-ES"/>
          </w:rPr>
          <w:t>odeco@caribe.hn</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6" w:history="1">
        <w:r w:rsidR="006D061C" w:rsidRPr="000E1DD6">
          <w:rPr>
            <w:rFonts w:eastAsia="Times New Roman" w:cs="Calibri"/>
            <w:color w:val="000000"/>
            <w:sz w:val="22"/>
            <w:szCs w:val="22"/>
            <w:lang w:val="es-ES" w:eastAsia="es-ES"/>
          </w:rPr>
          <w:t>calvarez@caribe.hn</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7" w:history="1">
        <w:r w:rsidR="006D061C" w:rsidRPr="000E1DD6">
          <w:rPr>
            <w:rFonts w:eastAsia="Times New Roman" w:cs="Calibri"/>
            <w:color w:val="000000"/>
            <w:sz w:val="22"/>
            <w:szCs w:val="22"/>
            <w:lang w:val="es-ES" w:eastAsia="es-ES"/>
          </w:rPr>
          <w:t>odeco@caribe.hn</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8" w:history="1">
        <w:r w:rsidR="006D061C" w:rsidRPr="000E1DD6">
          <w:rPr>
            <w:rFonts w:eastAsia="Times New Roman" w:cs="Calibri"/>
            <w:color w:val="000000"/>
            <w:sz w:val="22"/>
            <w:szCs w:val="22"/>
            <w:lang w:val="es-ES" w:eastAsia="es-ES"/>
          </w:rPr>
          <w:t>zuvalencia@yahoo.com.mx</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69" w:history="1">
        <w:r w:rsidR="006D061C" w:rsidRPr="000E1DD6">
          <w:rPr>
            <w:rFonts w:eastAsia="Times New Roman" w:cs="Calibri"/>
            <w:color w:val="000000"/>
            <w:sz w:val="22"/>
            <w:szCs w:val="22"/>
            <w:lang w:val="es-ES" w:eastAsia="es-ES"/>
          </w:rPr>
          <w:t>altahooker@yahoo.com.mx</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0" w:history="1">
        <w:r w:rsidR="006D061C" w:rsidRPr="000E1DD6">
          <w:rPr>
            <w:rFonts w:eastAsia="Times New Roman" w:cs="Calibri"/>
            <w:color w:val="000000"/>
            <w:sz w:val="22"/>
            <w:szCs w:val="22"/>
            <w:lang w:val="es-ES" w:eastAsia="es-ES"/>
          </w:rPr>
          <w:t>ceimmuraccan@gmail.com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1" w:history="1">
        <w:r w:rsidR="006D061C" w:rsidRPr="000E1DD6">
          <w:rPr>
            <w:rFonts w:eastAsia="Times New Roman" w:cs="Calibri"/>
            <w:color w:val="000000"/>
            <w:sz w:val="22"/>
            <w:szCs w:val="22"/>
            <w:lang w:val="es-ES" w:eastAsia="es-ES"/>
          </w:rPr>
          <w:t>rmafroni@cablenet.com.ni</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2" w:history="1">
        <w:r w:rsidR="006D061C" w:rsidRPr="000E1DD6">
          <w:rPr>
            <w:rFonts w:eastAsia="Times New Roman" w:cs="Calibri"/>
            <w:color w:val="000000"/>
            <w:sz w:val="22"/>
            <w:szCs w:val="22"/>
            <w:lang w:val="es-ES" w:eastAsia="es-ES"/>
          </w:rPr>
          <w:t>cmoreno@cwpanama.net</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3" w:history="1">
        <w:r w:rsidR="006D061C" w:rsidRPr="000E1DD6">
          <w:rPr>
            <w:rFonts w:eastAsia="Times New Roman" w:cs="Calibri"/>
            <w:color w:val="000000"/>
            <w:sz w:val="22"/>
            <w:szCs w:val="22"/>
            <w:lang w:val="es-ES" w:eastAsia="es-ES"/>
          </w:rPr>
          <w:t>mujeres_panameas@yahoo.es</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74" w:history="1">
        <w:r w:rsidRPr="000E1DD6">
          <w:rPr>
            <w:rFonts w:eastAsia="Times New Roman" w:cs="Calibri"/>
            <w:color w:val="000000"/>
            <w:sz w:val="22"/>
            <w:szCs w:val="22"/>
            <w:lang w:val="es-ES" w:eastAsia="es-ES"/>
          </w:rPr>
          <w:t>gmaloneyf@hotmail.com</w:t>
        </w:r>
      </w:hyperlink>
      <w:r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75" w:history="1">
        <w:r w:rsidRPr="000E1DD6">
          <w:rPr>
            <w:rFonts w:eastAsia="Times New Roman" w:cs="Calibri"/>
            <w:color w:val="000000"/>
            <w:sz w:val="22"/>
            <w:szCs w:val="22"/>
            <w:lang w:val="es-ES" w:eastAsia="es-ES"/>
          </w:rPr>
          <w:t>rweeks@presidencia.gob.pa</w:t>
        </w:r>
      </w:hyperlink>
      <w:r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76" w:history="1">
        <w:r w:rsidRPr="000E1DD6">
          <w:rPr>
            <w:rFonts w:eastAsia="Times New Roman" w:cs="Calibri"/>
            <w:color w:val="000000"/>
            <w:sz w:val="22"/>
            <w:szCs w:val="22"/>
            <w:lang w:val="es-ES" w:eastAsia="es-ES"/>
          </w:rPr>
          <w:t>rsharpe@presidencia.gob.pa</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7" w:history="1">
        <w:r w:rsidR="006D061C" w:rsidRPr="000E1DD6">
          <w:rPr>
            <w:rFonts w:eastAsia="Times New Roman" w:cs="Calibri"/>
            <w:color w:val="000000"/>
            <w:sz w:val="22"/>
            <w:szCs w:val="22"/>
            <w:lang w:val="es-ES" w:eastAsia="es-ES"/>
          </w:rPr>
          <w:t>asocambacua@telesurf.com.py</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78" w:history="1">
        <w:r w:rsidRPr="000E1DD6">
          <w:rPr>
            <w:rFonts w:eastAsia="Times New Roman" w:cs="Calibri"/>
            <w:color w:val="000000"/>
            <w:sz w:val="22"/>
            <w:szCs w:val="22"/>
            <w:lang w:val="es-ES" w:eastAsia="es-ES"/>
          </w:rPr>
          <w:t>morenada01@hotmail.com</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79" w:history="1">
        <w:r w:rsidR="006D061C" w:rsidRPr="000E1DD6">
          <w:rPr>
            <w:rFonts w:eastAsia="Times New Roman" w:cs="Calibri"/>
            <w:color w:val="000000"/>
            <w:sz w:val="22"/>
            <w:szCs w:val="22"/>
            <w:lang w:val="es-ES" w:eastAsia="es-ES"/>
          </w:rPr>
          <w:t>uafro@adinet.com.uy</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0" w:history="1">
        <w:r w:rsidR="006D061C" w:rsidRPr="000E1DD6">
          <w:rPr>
            <w:rFonts w:eastAsia="Times New Roman" w:cs="Calibri"/>
            <w:color w:val="000000"/>
            <w:sz w:val="22"/>
            <w:szCs w:val="22"/>
            <w:lang w:val="es-ES" w:eastAsia="es-ES"/>
          </w:rPr>
          <w:t>aliciaesqui@gmail.com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1" w:history="1">
        <w:r w:rsidR="006D061C" w:rsidRPr="000E1DD6">
          <w:rPr>
            <w:rFonts w:eastAsia="Times New Roman" w:cs="Calibri"/>
            <w:color w:val="000000"/>
            <w:sz w:val="22"/>
            <w:szCs w:val="22"/>
            <w:lang w:val="es-ES" w:eastAsia="es-ES"/>
          </w:rPr>
          <w:t>bramirez@mides.gub.uy</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82" w:history="1">
        <w:r w:rsidRPr="000E1DD6">
          <w:rPr>
            <w:rFonts w:eastAsia="Times New Roman" w:cs="Calibri"/>
            <w:color w:val="000000"/>
            <w:sz w:val="22"/>
            <w:szCs w:val="22"/>
            <w:lang w:val="es-ES" w:eastAsia="es-ES"/>
          </w:rPr>
          <w:t>unidadafro@imm.gub.uy</w:t>
        </w:r>
      </w:hyperlink>
      <w:r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83" w:history="1">
        <w:r w:rsidRPr="000E1DD6">
          <w:rPr>
            <w:rFonts w:eastAsia="Times New Roman" w:cs="Calibri"/>
            <w:color w:val="000000"/>
            <w:sz w:val="22"/>
            <w:szCs w:val="22"/>
            <w:lang w:val="es-ES" w:eastAsia="es-ES"/>
          </w:rPr>
          <w:t>subsecretario@miem.gub.uy</w:t>
        </w:r>
      </w:hyperlink>
      <w:r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84" w:history="1">
        <w:r w:rsidRPr="000E1DD6">
          <w:rPr>
            <w:rFonts w:eastAsia="Times New Roman" w:cs="Calibri"/>
            <w:color w:val="000000"/>
            <w:sz w:val="22"/>
            <w:szCs w:val="22"/>
            <w:lang w:val="es-ES" w:eastAsia="es-ES"/>
          </w:rPr>
          <w:t>gersanjoseph@gmail.com</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5" w:history="1">
        <w:r w:rsidR="006D061C" w:rsidRPr="000E1DD6">
          <w:rPr>
            <w:rFonts w:eastAsia="Times New Roman" w:cs="Calibri"/>
            <w:color w:val="000000"/>
            <w:sz w:val="22"/>
            <w:szCs w:val="22"/>
            <w:lang w:val="es-ES" w:eastAsia="es-ES"/>
          </w:rPr>
          <w:t>eunice108@hotmail.com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6" w:history="1">
        <w:r w:rsidR="006D061C" w:rsidRPr="000E1DD6">
          <w:rPr>
            <w:rFonts w:eastAsia="Times New Roman" w:cs="Calibri"/>
            <w:color w:val="000000"/>
            <w:sz w:val="22"/>
            <w:szCs w:val="22"/>
            <w:lang w:val="es-ES" w:eastAsia="es-ES"/>
          </w:rPr>
          <w:t>redmujeres.afro.panama@gmail.com</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87" w:history="1">
        <w:r w:rsidRPr="000E1DD6">
          <w:rPr>
            <w:rFonts w:eastAsia="Times New Roman" w:cs="Calibri"/>
            <w:color w:val="000000"/>
            <w:sz w:val="22"/>
            <w:szCs w:val="22"/>
            <w:lang w:val="es-ES" w:eastAsia="es-ES"/>
          </w:rPr>
          <w:t>francissidney@hotmail.com</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8" w:history="1">
        <w:r w:rsidR="006D061C" w:rsidRPr="000E1DD6">
          <w:rPr>
            <w:rFonts w:eastAsia="Times New Roman" w:cs="Calibri"/>
            <w:color w:val="000000"/>
            <w:sz w:val="22"/>
            <w:szCs w:val="22"/>
            <w:lang w:val="es-ES" w:eastAsia="es-ES"/>
          </w:rPr>
          <w:t>guderoux@gmail.com</w:t>
        </w:r>
      </w:hyperlink>
      <w:r w:rsidR="006D061C"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89" w:history="1">
        <w:r w:rsidR="006D061C" w:rsidRPr="000E1DD6">
          <w:rPr>
            <w:rFonts w:eastAsia="Times New Roman" w:cs="Calibri"/>
            <w:color w:val="000000"/>
            <w:sz w:val="22"/>
            <w:szCs w:val="22"/>
            <w:lang w:val="es-ES" w:eastAsia="es-ES"/>
          </w:rPr>
          <w:t>m.palomares@yahoo.com.ar</w:t>
        </w:r>
      </w:hyperlink>
      <w:r w:rsidR="006D061C" w:rsidRPr="000E1DD6">
        <w:rPr>
          <w:rFonts w:eastAsia="Times New Roman" w:cs="Calibri"/>
          <w:color w:val="000000"/>
          <w:sz w:val="22"/>
          <w:szCs w:val="22"/>
          <w:lang w:val="es-ES" w:eastAsia="es-ES"/>
        </w:rPr>
        <w:t>;</w:t>
      </w:r>
    </w:p>
    <w:p w:rsidR="006D061C" w:rsidRPr="000E1DD6" w:rsidRDefault="006D061C"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r w:rsidRPr="000E1DD6">
        <w:rPr>
          <w:rFonts w:eastAsia="Times New Roman" w:cs="Calibri"/>
          <w:color w:val="000000"/>
          <w:sz w:val="22"/>
          <w:szCs w:val="22"/>
          <w:lang w:val="es-ES" w:eastAsia="es-ES"/>
        </w:rPr>
        <w:t xml:space="preserve"> </w:t>
      </w:r>
      <w:hyperlink r:id="rId90" w:history="1">
        <w:r w:rsidRPr="000E1DD6">
          <w:rPr>
            <w:rFonts w:eastAsia="Times New Roman" w:cs="Calibri"/>
            <w:color w:val="000000"/>
            <w:sz w:val="22"/>
            <w:szCs w:val="22"/>
            <w:lang w:val="es-ES" w:eastAsia="es-ES"/>
          </w:rPr>
          <w:t>andrasut@gmail.com</w:t>
        </w:r>
      </w:hyperlink>
      <w:r w:rsidRPr="000E1DD6">
        <w:rPr>
          <w:rFonts w:eastAsia="Times New Roman" w:cs="Calibri"/>
          <w:color w:val="000000"/>
          <w:sz w:val="22"/>
          <w:szCs w:val="22"/>
          <w:lang w:val="es-ES" w:eastAsia="es-ES"/>
        </w:rPr>
        <w:t xml:space="preserve">; </w:t>
      </w:r>
    </w:p>
    <w:p w:rsidR="006D061C" w:rsidRPr="000E1DD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91" w:history="1">
        <w:r w:rsidR="006D061C" w:rsidRPr="000E1DD6">
          <w:rPr>
            <w:rFonts w:eastAsia="Times New Roman" w:cs="Calibri"/>
            <w:color w:val="000000"/>
            <w:sz w:val="22"/>
            <w:szCs w:val="22"/>
            <w:lang w:val="es-ES" w:eastAsia="es-ES"/>
          </w:rPr>
          <w:t xml:space="preserve">cvilla@ohchr.org;  </w:t>
        </w:r>
      </w:hyperlink>
    </w:p>
    <w:p w:rsidR="006D061C" w:rsidRPr="00926606" w:rsidRDefault="00252A14" w:rsidP="009D42D3">
      <w:pPr>
        <w:pStyle w:val="ListParagraph"/>
        <w:numPr>
          <w:ilvl w:val="0"/>
          <w:numId w:val="92"/>
        </w:numPr>
        <w:autoSpaceDE/>
        <w:autoSpaceDN/>
        <w:adjustRightInd/>
        <w:ind w:left="360"/>
        <w:jc w:val="left"/>
        <w:rPr>
          <w:rFonts w:eastAsia="Times New Roman" w:cs="Calibri"/>
          <w:color w:val="000000"/>
          <w:sz w:val="22"/>
          <w:szCs w:val="22"/>
          <w:lang w:val="es-ES" w:eastAsia="es-ES"/>
        </w:rPr>
      </w:pPr>
      <w:hyperlink r:id="rId92" w:history="1">
        <w:r w:rsidR="006D061C" w:rsidRPr="000E1DD6">
          <w:rPr>
            <w:rFonts w:eastAsia="Times New Roman" w:cs="Calibri"/>
            <w:color w:val="000000"/>
            <w:sz w:val="22"/>
            <w:szCs w:val="22"/>
            <w:lang w:val="es-ES" w:eastAsia="es-ES"/>
          </w:rPr>
          <w:t xml:space="preserve"> informacion_codae@codae.gob.ec</w:t>
        </w:r>
      </w:hyperlink>
    </w:p>
    <w:p w:rsidR="006D061C" w:rsidRPr="000E1DD6" w:rsidRDefault="006D061C" w:rsidP="006D061C">
      <w:pPr>
        <w:pStyle w:val="Heading3"/>
        <w:rPr>
          <w:lang w:val="es-PA"/>
        </w:rPr>
      </w:pPr>
      <w:bookmarkStart w:id="54" w:name="_Toc280044678"/>
      <w:r>
        <w:rPr>
          <w:lang w:val="es-PA"/>
        </w:rPr>
        <w:t>Organizaciones Afrodescendientes conectadas a Internet</w:t>
      </w:r>
      <w:bookmarkEnd w:id="54"/>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Centro afroboliviano para el desarrollo integral y comunitario – CADIC.</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Movimiento cultural saya afro boliviano -  MOCUSABOL.</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CRIOLA.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Escola de eduacao percussiva integral-EEPI.</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Geledes instituto da mulher negra.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Instituto negra do Ceará-Inegra.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Rede mulheres negreas do Paraná.</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Asociación para la investigaciones culturales del choco – ASINCH.</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Asociación mutual para el desarrollo de la afrocolombianidad y el empresarismo.</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Fundación nuevo milenio</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Fundación cultural tierra patria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Fundación instituto para el desarrollo cultural y educativo de las etnias -FUNIDESCUDET</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Red nacional de mujeres afrocolombianas Kambiri</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Corporación festival de tambores y expresiones culturales de palenque</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Corporación empresarial y ambiental Shadai</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Consejo comunitario de islas del rosario</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Consejo comunitario de barú</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Consejo comunitario de arroyo de piedra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Consejo comunitario de bayunca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Fundación arte y cultura del pacifico - FUNDARTECP</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Centro de mujeres afrocostarricenses</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Coordinadora nacional de mujeres negras - CONAMUNE</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Federación de comunidades, organizaciones negras de Imbabura y Carchi</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Fundación de desarrollo afroecuatoriana Azúcar</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Proceso afroamérica XXI</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Asociación de profesionales y afines para el desarrollo social - APAADES</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Escuela de formacion Martin Luter King - CANE</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Federación de organizaciones afro de Sucumbios - FOAES</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Organización negra centroamericana - ONECA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Organización afrohondureña  de la juventud-OAFROHJU</w:t>
      </w:r>
    </w:p>
    <w:p w:rsidR="006D061C" w:rsidRPr="000E1DD6" w:rsidRDefault="006D061C" w:rsidP="009D42D3">
      <w:pPr>
        <w:pStyle w:val="ListParagraph"/>
        <w:numPr>
          <w:ilvl w:val="0"/>
          <w:numId w:val="93"/>
        </w:numPr>
        <w:rPr>
          <w:rFonts w:eastAsia="Times New Roman"/>
          <w:color w:val="000000"/>
          <w:sz w:val="22"/>
          <w:szCs w:val="22"/>
          <w:lang w:val="en-US"/>
        </w:rPr>
      </w:pPr>
      <w:r w:rsidRPr="000E1DD6">
        <w:rPr>
          <w:rFonts w:eastAsia="Times New Roman"/>
          <w:color w:val="000000"/>
          <w:sz w:val="22"/>
          <w:szCs w:val="22"/>
          <w:lang w:val="en-US"/>
        </w:rPr>
        <w:t>Nicaribbean black people association (NBPA)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Red de mujeres afrolatinoamericanas, afrocaribeñas y de la diaspora</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Centro de estudios afro panameño - CEDEAP</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Infoplaza de palenque</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Asociación afroparaguaya kamba cua (AAPKC)</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 xml:space="preserve">Asociación negra de defensa y promocion de los derechos humanos-ASONDEH </w:t>
      </w:r>
    </w:p>
    <w:p w:rsidR="006D061C" w:rsidRPr="000E1DD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Asociación cultural de promoción y desarrollo "todas las sangres"</w:t>
      </w:r>
    </w:p>
    <w:p w:rsidR="006D061C" w:rsidRPr="00926606" w:rsidRDefault="006D061C" w:rsidP="009D42D3">
      <w:pPr>
        <w:pStyle w:val="ListParagraph"/>
        <w:numPr>
          <w:ilvl w:val="0"/>
          <w:numId w:val="93"/>
        </w:numPr>
        <w:rPr>
          <w:rFonts w:eastAsia="Times New Roman"/>
          <w:color w:val="000000"/>
          <w:sz w:val="22"/>
          <w:szCs w:val="22"/>
          <w:lang w:val="es-PA"/>
        </w:rPr>
      </w:pPr>
      <w:r w:rsidRPr="000E1DD6">
        <w:rPr>
          <w:rFonts w:eastAsia="Times New Roman"/>
          <w:color w:val="000000"/>
          <w:sz w:val="22"/>
          <w:szCs w:val="22"/>
          <w:lang w:val="es-PA"/>
        </w:rPr>
        <w:t>Grupo cultural afroperuano las Sabu de Isamar</w:t>
      </w:r>
    </w:p>
    <w:p w:rsidR="00926606" w:rsidRDefault="00926606" w:rsidP="00926606">
      <w:pPr>
        <w:pStyle w:val="Heading3"/>
        <w:rPr>
          <w:rFonts w:eastAsia="Times New Roman"/>
          <w:lang w:val="es-PA"/>
        </w:rPr>
      </w:pPr>
      <w:bookmarkStart w:id="55" w:name="_Toc280044679"/>
      <w:r>
        <w:rPr>
          <w:rFonts w:eastAsia="Times New Roman"/>
          <w:lang w:val="es-PA"/>
        </w:rPr>
        <w:t>Direcciones de correo electrónico de asociaciones afrodescendientes conectadas a Internet</w:t>
      </w:r>
      <w:bookmarkEnd w:id="55"/>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3" w:history="1">
        <w:r w:rsidR="006D061C" w:rsidRPr="00926606">
          <w:rPr>
            <w:rFonts w:eastAsia="Times New Roman"/>
            <w:color w:val="000000"/>
            <w:sz w:val="22"/>
            <w:szCs w:val="22"/>
            <w:lang w:val="es-ES"/>
          </w:rPr>
          <w:t>cadicbolivia@hotmail.com</w:t>
        </w:r>
      </w:hyperlink>
      <w:r w:rsidR="006D061C" w:rsidRPr="00926606">
        <w:rPr>
          <w:rFonts w:eastAsia="Times New Roman"/>
          <w:color w:val="000000"/>
          <w:sz w:val="22"/>
          <w:szCs w:val="22"/>
          <w:lang w:val="es-PA"/>
        </w:rPr>
        <w:t xml:space="preserve">; </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cadicbolivia.yahoo.com;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4" w:history="1">
        <w:r w:rsidR="006D061C" w:rsidRPr="00926606">
          <w:rPr>
            <w:rFonts w:eastAsia="Times New Roman"/>
            <w:color w:val="000000"/>
            <w:sz w:val="22"/>
            <w:szCs w:val="22"/>
            <w:lang w:val="es-ES"/>
          </w:rPr>
          <w:t>contactos@cadic.org.bo</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5" w:history="1">
        <w:r w:rsidR="006D061C" w:rsidRPr="00926606">
          <w:rPr>
            <w:rFonts w:eastAsia="Times New Roman"/>
            <w:color w:val="000000"/>
            <w:sz w:val="22"/>
            <w:szCs w:val="22"/>
            <w:lang w:val="es-ES"/>
          </w:rPr>
          <w:t>afrobolivia88@yahoo.es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6" w:history="1">
        <w:r w:rsidR="006D061C" w:rsidRPr="00926606">
          <w:rPr>
            <w:rFonts w:eastAsia="Times New Roman"/>
            <w:color w:val="000000"/>
            <w:sz w:val="22"/>
            <w:szCs w:val="22"/>
            <w:lang w:val="es-ES"/>
          </w:rPr>
          <w:t>criola@criola.org.br</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7" w:history="1">
        <w:r w:rsidR="006D061C" w:rsidRPr="00926606">
          <w:rPr>
            <w:rFonts w:eastAsia="Times New Roman"/>
            <w:color w:val="000000"/>
            <w:sz w:val="22"/>
            <w:szCs w:val="22"/>
            <w:lang w:val="es-ES"/>
          </w:rPr>
          <w:t>eepipercussiva@gmail.com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8" w:history="1">
        <w:r w:rsidR="006D061C" w:rsidRPr="00926606">
          <w:rPr>
            <w:rFonts w:eastAsia="Times New Roman"/>
            <w:color w:val="000000"/>
            <w:sz w:val="22"/>
            <w:szCs w:val="22"/>
            <w:lang w:val="es-ES"/>
          </w:rPr>
          <w:t>geledes@geledes.org.br</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99" w:history="1">
        <w:r w:rsidR="006D061C" w:rsidRPr="00926606">
          <w:rPr>
            <w:rFonts w:eastAsia="Times New Roman"/>
            <w:color w:val="000000"/>
            <w:sz w:val="22"/>
            <w:szCs w:val="22"/>
            <w:lang w:val="es-ES"/>
          </w:rPr>
          <w:t>inegra.ce@gmail.com</w:t>
        </w:r>
      </w:hyperlink>
      <w:r w:rsidR="006D061C" w:rsidRPr="00926606">
        <w:rPr>
          <w:rFonts w:eastAsia="Times New Roman"/>
          <w:color w:val="000000"/>
          <w:sz w:val="22"/>
          <w:szCs w:val="22"/>
          <w:lang w:val="es-PA"/>
        </w:rPr>
        <w:t xml:space="preserve">; </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redemulheresnegraspr@yahoo.com.br;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0" w:history="1">
        <w:r w:rsidR="006D061C" w:rsidRPr="00926606">
          <w:rPr>
            <w:rFonts w:eastAsia="Times New Roman"/>
            <w:color w:val="000000"/>
            <w:sz w:val="22"/>
            <w:szCs w:val="22"/>
            <w:lang w:val="es-ES"/>
          </w:rPr>
          <w:t>asinch.choco@gmail.com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1" w:history="1">
        <w:r w:rsidR="006D061C" w:rsidRPr="00926606">
          <w:rPr>
            <w:rFonts w:eastAsia="Times New Roman"/>
            <w:color w:val="000000"/>
            <w:sz w:val="22"/>
            <w:szCs w:val="22"/>
            <w:lang w:val="es-ES"/>
          </w:rPr>
          <w:t>afromutual@gmail.com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2" w:history="1">
        <w:r w:rsidR="006D061C" w:rsidRPr="00926606">
          <w:rPr>
            <w:rFonts w:eastAsia="Times New Roman"/>
            <w:color w:val="000000"/>
            <w:sz w:val="22"/>
            <w:szCs w:val="22"/>
            <w:lang w:val="es-ES"/>
          </w:rPr>
          <w:t>afrooriente@hotmail.co</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3" w:history="1">
        <w:r w:rsidR="006D061C" w:rsidRPr="00926606">
          <w:rPr>
            <w:rFonts w:eastAsia="Times New Roman"/>
            <w:color w:val="000000"/>
            <w:sz w:val="22"/>
            <w:szCs w:val="22"/>
            <w:lang w:val="es-ES"/>
          </w:rPr>
          <w:t>caribepaz@yahoo.com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4" w:history="1">
        <w:r w:rsidR="006D061C" w:rsidRPr="00926606">
          <w:rPr>
            <w:rFonts w:eastAsia="Times New Roman"/>
            <w:color w:val="000000"/>
            <w:sz w:val="22"/>
            <w:szCs w:val="22"/>
            <w:lang w:val="es-ES"/>
          </w:rPr>
          <w:t>funidescudet@hotmail.com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5" w:history="1">
        <w:r w:rsidR="006D061C" w:rsidRPr="00926606">
          <w:rPr>
            <w:rFonts w:eastAsia="Times New Roman"/>
            <w:color w:val="000000"/>
            <w:sz w:val="22"/>
            <w:szCs w:val="22"/>
            <w:lang w:val="es-ES"/>
          </w:rPr>
          <w:t>auradalia@yahoo.com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6" w:history="1">
        <w:r w:rsidR="006D061C" w:rsidRPr="00926606">
          <w:rPr>
            <w:rFonts w:eastAsia="Times New Roman"/>
            <w:color w:val="000000"/>
            <w:sz w:val="22"/>
            <w:szCs w:val="22"/>
            <w:lang w:val="es-ES"/>
          </w:rPr>
          <w:t>festivaldepalenque@hotmail.com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7" w:history="1">
        <w:r w:rsidR="006D061C" w:rsidRPr="00926606">
          <w:rPr>
            <w:rFonts w:eastAsia="Times New Roman"/>
            <w:color w:val="000000"/>
            <w:sz w:val="22"/>
            <w:szCs w:val="22"/>
            <w:lang w:val="es-ES"/>
          </w:rPr>
          <w:t>corposhadai97@hotmail.com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08" w:history="1">
        <w:r w:rsidR="006D061C" w:rsidRPr="00926606">
          <w:rPr>
            <w:rFonts w:eastAsia="Times New Roman"/>
            <w:color w:val="000000"/>
            <w:sz w:val="22"/>
            <w:szCs w:val="22"/>
            <w:lang w:val="es-ES"/>
          </w:rPr>
          <w:t>everdelarosa15@hotmail.com</w:t>
        </w:r>
      </w:hyperlink>
      <w:r w:rsidR="006D061C"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09" w:history="1">
        <w:r w:rsidRPr="00926606">
          <w:rPr>
            <w:rFonts w:eastAsia="Times New Roman"/>
            <w:color w:val="000000"/>
            <w:sz w:val="22"/>
            <w:szCs w:val="22"/>
            <w:lang w:val="es-ES"/>
          </w:rPr>
          <w:t>presidencia@redafro.org</w:t>
        </w:r>
      </w:hyperlink>
      <w:r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10" w:history="1">
        <w:r w:rsidRPr="00926606">
          <w:rPr>
            <w:rFonts w:eastAsia="Times New Roman"/>
            <w:color w:val="000000"/>
            <w:sz w:val="22"/>
            <w:szCs w:val="22"/>
            <w:lang w:val="es-ES"/>
          </w:rPr>
          <w:t>demanul@hotmail.com</w:t>
        </w:r>
      </w:hyperlink>
      <w:r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11" w:history="1">
        <w:r w:rsidRPr="00926606">
          <w:rPr>
            <w:rFonts w:eastAsia="Times New Roman"/>
            <w:color w:val="000000"/>
            <w:sz w:val="22"/>
            <w:szCs w:val="22"/>
            <w:lang w:val="es-ES"/>
          </w:rPr>
          <w:t>cimarron17@hotmail.com</w:t>
        </w:r>
      </w:hyperlink>
      <w:r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2" w:history="1">
        <w:r w:rsidR="006D061C" w:rsidRPr="00926606">
          <w:rPr>
            <w:rFonts w:eastAsia="Times New Roman"/>
            <w:color w:val="000000"/>
            <w:sz w:val="22"/>
            <w:szCs w:val="22"/>
            <w:lang w:val="es-ES"/>
          </w:rPr>
          <w:t>fundartecp@yahoo.es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3" w:history="1">
        <w:r w:rsidR="006D061C" w:rsidRPr="00926606">
          <w:rPr>
            <w:rFonts w:eastAsia="Times New Roman"/>
            <w:color w:val="000000"/>
            <w:sz w:val="22"/>
            <w:szCs w:val="22"/>
            <w:lang w:val="es-ES"/>
          </w:rPr>
          <w:t>centroafro@mujeresafro.org</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4" w:history="1">
        <w:r w:rsidR="006D061C" w:rsidRPr="00926606">
          <w:rPr>
            <w:rFonts w:eastAsia="Times New Roman"/>
            <w:color w:val="000000"/>
            <w:sz w:val="22"/>
            <w:szCs w:val="22"/>
            <w:lang w:val="es-ES"/>
          </w:rPr>
          <w:t>mujerdp@ice.co.cr</w:t>
        </w:r>
      </w:hyperlink>
      <w:r w:rsidR="006D061C"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15" w:history="1">
        <w:r w:rsidRPr="00926606">
          <w:rPr>
            <w:rFonts w:eastAsia="Times New Roman"/>
            <w:color w:val="000000"/>
            <w:sz w:val="22"/>
            <w:szCs w:val="22"/>
            <w:lang w:val="es-ES"/>
          </w:rPr>
          <w:t>mujeresnegras@coopi.org</w:t>
        </w:r>
      </w:hyperlink>
      <w:r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16" w:history="1">
        <w:r w:rsidRPr="00926606">
          <w:rPr>
            <w:rFonts w:eastAsia="Times New Roman"/>
            <w:color w:val="000000"/>
            <w:sz w:val="22"/>
            <w:szCs w:val="22"/>
            <w:lang w:val="es-ES"/>
          </w:rPr>
          <w:t>acosta.salomon@yahoo.es</w:t>
        </w:r>
      </w:hyperlink>
      <w:r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7" w:history="1">
        <w:r w:rsidR="006D061C" w:rsidRPr="00926606">
          <w:rPr>
            <w:rFonts w:eastAsia="Times New Roman"/>
            <w:color w:val="000000"/>
            <w:sz w:val="22"/>
            <w:szCs w:val="22"/>
            <w:lang w:val="es-ES"/>
          </w:rPr>
          <w:t>pielafricana@yahoo.com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8" w:history="1">
        <w:r w:rsidR="006D061C" w:rsidRPr="00926606">
          <w:rPr>
            <w:rFonts w:eastAsia="Times New Roman"/>
            <w:color w:val="000000"/>
            <w:sz w:val="22"/>
            <w:szCs w:val="22"/>
            <w:lang w:val="es-ES"/>
          </w:rPr>
          <w:t>info@azucarafroe.com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19" w:history="1">
        <w:r w:rsidR="006D061C" w:rsidRPr="00926606">
          <w:rPr>
            <w:rFonts w:eastAsia="Times New Roman"/>
            <w:color w:val="000000"/>
            <w:sz w:val="22"/>
            <w:szCs w:val="22"/>
            <w:lang w:val="es-ES"/>
          </w:rPr>
          <w:t>afroamerica21@hotmail.com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0" w:history="1">
        <w:r w:rsidR="006D061C" w:rsidRPr="00926606">
          <w:rPr>
            <w:rFonts w:eastAsia="Times New Roman"/>
            <w:color w:val="000000"/>
            <w:sz w:val="22"/>
            <w:szCs w:val="22"/>
            <w:lang w:val="es-ES"/>
          </w:rPr>
          <w:t>apaades@hotmail.es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1" w:history="1">
        <w:r w:rsidR="006D061C" w:rsidRPr="00926606">
          <w:rPr>
            <w:rFonts w:eastAsia="Times New Roman"/>
            <w:color w:val="000000"/>
            <w:sz w:val="22"/>
            <w:szCs w:val="22"/>
            <w:lang w:val="es-ES"/>
          </w:rPr>
          <w:t>maria_ines68@hotmail.com</w:t>
        </w:r>
      </w:hyperlink>
      <w:r w:rsidR="006D061C"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22" w:history="1">
        <w:r w:rsidRPr="00926606">
          <w:rPr>
            <w:rFonts w:eastAsia="Times New Roman"/>
            <w:color w:val="000000"/>
            <w:sz w:val="22"/>
            <w:szCs w:val="22"/>
            <w:lang w:val="es-ES"/>
          </w:rPr>
          <w:t>comarcane@yahoo.com.ar</w:t>
        </w:r>
      </w:hyperlink>
      <w:r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3" w:history="1">
        <w:r w:rsidR="006D061C" w:rsidRPr="00926606">
          <w:rPr>
            <w:rFonts w:eastAsia="Times New Roman"/>
            <w:color w:val="000000"/>
            <w:sz w:val="22"/>
            <w:szCs w:val="22"/>
            <w:lang w:val="es-ES"/>
          </w:rPr>
          <w:t>odeco@caribe.hn</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4" w:history="1">
        <w:r w:rsidR="006D061C" w:rsidRPr="00926606">
          <w:rPr>
            <w:rFonts w:eastAsia="Times New Roman"/>
            <w:color w:val="000000"/>
            <w:sz w:val="22"/>
            <w:szCs w:val="22"/>
            <w:lang w:val="es-ES"/>
          </w:rPr>
          <w:t>oafrohju@hotmail.com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5" w:history="1">
        <w:r w:rsidR="006D061C" w:rsidRPr="00926606">
          <w:rPr>
            <w:rFonts w:eastAsia="Times New Roman"/>
            <w:color w:val="000000"/>
            <w:sz w:val="22"/>
            <w:szCs w:val="22"/>
            <w:lang w:val="es-ES"/>
          </w:rPr>
          <w:t>duhindo@yahoo.com</w:t>
        </w:r>
      </w:hyperlink>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6" w:history="1">
        <w:r w:rsidR="006D061C" w:rsidRPr="00926606">
          <w:rPr>
            <w:rFonts w:eastAsia="Times New Roman"/>
            <w:color w:val="000000"/>
            <w:sz w:val="22"/>
            <w:szCs w:val="22"/>
            <w:lang w:val="es-ES"/>
          </w:rPr>
          <w:t>bush-lack@hotmail.com</w:t>
        </w:r>
      </w:hyperlink>
      <w:r w:rsidR="006D061C" w:rsidRPr="00926606">
        <w:rPr>
          <w:rFonts w:eastAsia="Times New Roman"/>
          <w:color w:val="000000"/>
          <w:sz w:val="22"/>
          <w:szCs w:val="22"/>
          <w:lang w:val="es-PA"/>
        </w:rPr>
        <w:t>;</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7" w:history="1">
        <w:r w:rsidR="006D061C" w:rsidRPr="00926606">
          <w:rPr>
            <w:rFonts w:eastAsia="Times New Roman"/>
            <w:color w:val="000000"/>
            <w:sz w:val="22"/>
            <w:szCs w:val="22"/>
            <w:lang w:val="es-ES"/>
          </w:rPr>
          <w:t>mafroni@cablenet.com.ni</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8" w:history="1">
        <w:r w:rsidR="006D061C" w:rsidRPr="00926606">
          <w:rPr>
            <w:rFonts w:eastAsia="Times New Roman"/>
            <w:color w:val="000000"/>
            <w:sz w:val="22"/>
            <w:szCs w:val="22"/>
            <w:lang w:val="es-ES"/>
          </w:rPr>
          <w:t>gmaloneyf@hotmail.com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29" w:history="1">
        <w:r w:rsidR="006D061C" w:rsidRPr="00926606">
          <w:rPr>
            <w:rFonts w:eastAsia="Times New Roman"/>
            <w:color w:val="000000"/>
            <w:sz w:val="22"/>
            <w:szCs w:val="22"/>
            <w:lang w:val="es-ES"/>
          </w:rPr>
          <w:t>morenada01@hotmail.com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30" w:history="1">
        <w:r w:rsidR="006D061C" w:rsidRPr="00926606">
          <w:rPr>
            <w:rFonts w:eastAsia="Times New Roman"/>
            <w:color w:val="000000"/>
            <w:sz w:val="22"/>
            <w:szCs w:val="22"/>
            <w:lang w:val="es-ES"/>
          </w:rPr>
          <w:t>asondeh@asondeh.com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31" w:history="1">
        <w:r w:rsidR="006D061C" w:rsidRPr="00926606">
          <w:rPr>
            <w:rFonts w:eastAsia="Times New Roman"/>
            <w:color w:val="000000"/>
            <w:sz w:val="22"/>
            <w:szCs w:val="22"/>
            <w:lang w:val="es-ES"/>
          </w:rPr>
          <w:t>todaslassangres@hotmail.com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5"/>
        </w:numPr>
        <w:autoSpaceDE/>
        <w:autoSpaceDN/>
        <w:adjustRightInd/>
        <w:ind w:left="360"/>
        <w:jc w:val="left"/>
        <w:rPr>
          <w:rFonts w:eastAsia="Times New Roman"/>
          <w:color w:val="000000"/>
          <w:sz w:val="22"/>
          <w:szCs w:val="22"/>
          <w:lang w:val="es-PA"/>
        </w:rPr>
      </w:pPr>
      <w:hyperlink r:id="rId132" w:history="1">
        <w:r w:rsidR="006D061C" w:rsidRPr="00926606">
          <w:rPr>
            <w:rFonts w:eastAsia="Times New Roman"/>
            <w:color w:val="000000"/>
            <w:sz w:val="22"/>
            <w:szCs w:val="22"/>
            <w:lang w:val="es-ES"/>
          </w:rPr>
          <w:t>agztodaslassangres@yahoo.es</w:t>
        </w:r>
      </w:hyperlink>
      <w:r w:rsidR="006D061C" w:rsidRPr="00926606">
        <w:rPr>
          <w:rFonts w:eastAsia="Times New Roman"/>
          <w:color w:val="000000"/>
          <w:sz w:val="22"/>
          <w:szCs w:val="22"/>
          <w:lang w:val="es-PA"/>
        </w:rPr>
        <w:t>;</w:t>
      </w:r>
    </w:p>
    <w:p w:rsidR="006D061C" w:rsidRPr="00926606" w:rsidRDefault="006D061C" w:rsidP="009D42D3">
      <w:pPr>
        <w:pStyle w:val="ListParagraph"/>
        <w:numPr>
          <w:ilvl w:val="0"/>
          <w:numId w:val="95"/>
        </w:numPr>
        <w:autoSpaceDE/>
        <w:autoSpaceDN/>
        <w:adjustRightInd/>
        <w:ind w:left="360"/>
        <w:jc w:val="left"/>
        <w:rPr>
          <w:rFonts w:eastAsia="Times New Roman"/>
          <w:color w:val="000000"/>
          <w:sz w:val="22"/>
          <w:szCs w:val="22"/>
          <w:lang w:val="es-PA"/>
        </w:rPr>
      </w:pPr>
      <w:r w:rsidRPr="00926606">
        <w:rPr>
          <w:rFonts w:eastAsia="Times New Roman"/>
          <w:color w:val="000000"/>
          <w:sz w:val="22"/>
          <w:szCs w:val="22"/>
          <w:lang w:val="es-PA"/>
        </w:rPr>
        <w:t xml:space="preserve"> </w:t>
      </w:r>
      <w:hyperlink r:id="rId133" w:history="1">
        <w:r w:rsidRPr="00926606">
          <w:rPr>
            <w:rFonts w:eastAsia="Times New Roman"/>
            <w:color w:val="000000"/>
            <w:sz w:val="22"/>
            <w:szCs w:val="22"/>
            <w:lang w:val="es-ES"/>
          </w:rPr>
          <w:t>lasabuisamar@hotmail.com</w:t>
        </w:r>
      </w:hyperlink>
      <w:r w:rsidRPr="00926606">
        <w:rPr>
          <w:rFonts w:eastAsia="Times New Roman"/>
          <w:color w:val="000000"/>
          <w:sz w:val="22"/>
          <w:szCs w:val="22"/>
          <w:lang w:val="es-PA"/>
        </w:rPr>
        <w:t xml:space="preserve">; </w:t>
      </w:r>
    </w:p>
    <w:p w:rsidR="006D061C" w:rsidRDefault="00926606" w:rsidP="00926606">
      <w:pPr>
        <w:pStyle w:val="Heading3"/>
        <w:rPr>
          <w:lang w:val="es-PA"/>
        </w:rPr>
      </w:pPr>
      <w:bookmarkStart w:id="56" w:name="_Toc280044680"/>
      <w:r>
        <w:rPr>
          <w:lang w:val="es-PA"/>
        </w:rPr>
        <w:t>Periodistas</w:t>
      </w:r>
      <w:bookmarkEnd w:id="56"/>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Eduardo Delgado García, Diario  El País, Uruguay.</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Patty Fuentes Giman, Tal Cual,  Venezuela.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María Elena Castillo, Diario La República, Perú.</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Cristian Baez, El Morocotudo, Chile.</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Waleska Rocha Cisne, Radio Universidad, Nicaragua.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Elkiriam Caballero, TVN-2, Panamá.</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Elizabeth Garrido, La Prensa, Panamá.</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Jorge Eduardo Rooses, RNDC, Nicaragua.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Leidy Hoyos Cubioles, Caracol Radio, Colombia.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Oscar Iraheta, El Diario de Hoy, El Salvador.</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Sergio Cruz, Com Crítica, Nicaragua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David Quintana, Radio de C., Nicaragua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Mariana Contreras, Semanario Brecha, Uruguay</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Andrés Colman Gutiérrez, Diario Ultima Hora, Paraguay</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Mariana Isasi, Periodismo Social, Argentina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Claudia Velásquez, Nuestro Diario, Guatemala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Glenda Girón, La Prensa Gráfica, El Salvador</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 xml:space="preserve">José Adán Silva, Periodista El Nuevo Diario/Corresponsal para Nicaragua de IPS. </w:t>
      </w:r>
      <w:r w:rsidRPr="00926606">
        <w:rPr>
          <w:rFonts w:eastAsia="Times New Roman"/>
          <w:color w:val="000000"/>
          <w:sz w:val="22"/>
          <w:szCs w:val="22"/>
          <w:lang w:val="es-PA"/>
        </w:rPr>
        <w:tab/>
        <w:t>Interpress Service</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Xiomara Laguna, Coordinadora  General de Proyecto de las capacidades del periodismo Nicaraguense Departamento de Comunicación, Facultad de Humanidades de la Universidad Centroamérica (UCA)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Kensy Sambola, Presidenta de la Asociación Garifona Nicaraguense, AAGANIC</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Dixie Lee, Vice-presidente, NBPA (Asociación afrodencendiente del Caribe)</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Pearl Watson, Coordinadora PASMA GTRK</w:t>
      </w:r>
      <w:r w:rsidRPr="00926606">
        <w:rPr>
          <w:rFonts w:eastAsia="Times New Roman"/>
          <w:color w:val="000000"/>
          <w:sz w:val="22"/>
          <w:szCs w:val="22"/>
          <w:lang w:val="es-PA"/>
        </w:rPr>
        <w:tab/>
        <w:t>GTRK</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Martina Thomas, Dirigente Rama AMIR</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Francisco Sequiera</w:t>
      </w:r>
    </w:p>
    <w:p w:rsidR="006D061C"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Lisseth Rodríguez, Presidenta, Movimiento Indígena Nicaragua</w:t>
      </w:r>
    </w:p>
    <w:p w:rsidR="00926606" w:rsidRPr="00926606" w:rsidRDefault="006D061C" w:rsidP="009D42D3">
      <w:pPr>
        <w:pStyle w:val="ListParagraph"/>
        <w:numPr>
          <w:ilvl w:val="0"/>
          <w:numId w:val="96"/>
        </w:numPr>
        <w:rPr>
          <w:rFonts w:eastAsia="Times New Roman"/>
          <w:color w:val="000000"/>
          <w:sz w:val="22"/>
          <w:szCs w:val="22"/>
          <w:lang w:val="es-PA"/>
        </w:rPr>
      </w:pPr>
      <w:r w:rsidRPr="00926606">
        <w:rPr>
          <w:rFonts w:eastAsia="Times New Roman"/>
          <w:color w:val="000000"/>
          <w:sz w:val="22"/>
          <w:szCs w:val="22"/>
          <w:lang w:val="es-PA"/>
        </w:rPr>
        <w:t>María de Los Ángeles Loásiga, Representante grupo indígena MONEXICO</w:t>
      </w:r>
    </w:p>
    <w:p w:rsidR="00926606" w:rsidRPr="00926606" w:rsidRDefault="00926606" w:rsidP="00926606">
      <w:pPr>
        <w:pStyle w:val="Heading3"/>
        <w:rPr>
          <w:rFonts w:eastAsia="Times New Roman"/>
          <w:lang w:val="es-PA"/>
        </w:rPr>
      </w:pPr>
      <w:bookmarkStart w:id="57" w:name="_Toc280044681"/>
      <w:r>
        <w:rPr>
          <w:rFonts w:eastAsia="Times New Roman"/>
          <w:lang w:val="es-PA"/>
        </w:rPr>
        <w:t>Direcciones de correo electrónico de periodistas</w:t>
      </w:r>
      <w:bookmarkEnd w:id="57"/>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4" w:history="1">
        <w:r w:rsidR="006D061C" w:rsidRPr="00926606">
          <w:rPr>
            <w:rFonts w:eastAsia="Times New Roman"/>
            <w:color w:val="000000"/>
            <w:sz w:val="22"/>
            <w:szCs w:val="22"/>
            <w:lang w:val="es-PA"/>
          </w:rPr>
          <w:t>edelgado73@yahoo.com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5" w:history="1">
        <w:r w:rsidR="006D061C" w:rsidRPr="00926606">
          <w:rPr>
            <w:rFonts w:eastAsia="Times New Roman"/>
            <w:color w:val="000000"/>
            <w:sz w:val="22"/>
            <w:szCs w:val="22"/>
            <w:lang w:val="es-PA"/>
          </w:rPr>
          <w:t>egarrido@prensa.com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6" w:history="1">
        <w:r w:rsidR="006D061C" w:rsidRPr="00926606">
          <w:rPr>
            <w:rFonts w:eastAsia="Times New Roman"/>
            <w:color w:val="000000"/>
            <w:sz w:val="22"/>
            <w:szCs w:val="22"/>
            <w:lang w:val="es-PA"/>
          </w:rPr>
          <w:t>ecaballero@tvn-2.com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7" w:history="1">
        <w:r w:rsidR="006D061C" w:rsidRPr="00926606">
          <w:rPr>
            <w:rFonts w:eastAsia="Times New Roman"/>
            <w:color w:val="000000"/>
            <w:sz w:val="22"/>
            <w:szCs w:val="22"/>
            <w:lang w:val="es-PA"/>
          </w:rPr>
          <w:t>lhoyos@caracol.com.co</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8" w:history="1">
        <w:r w:rsidR="006D061C" w:rsidRPr="00926606">
          <w:rPr>
            <w:rFonts w:eastAsia="Times New Roman"/>
            <w:color w:val="000000"/>
            <w:sz w:val="22"/>
            <w:szCs w:val="22"/>
            <w:lang w:val="es-PA"/>
          </w:rPr>
          <w:t>oiraheta76@yahoo.com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39" w:history="1">
        <w:r w:rsidR="006D061C" w:rsidRPr="00926606">
          <w:rPr>
            <w:rFonts w:eastAsia="Times New Roman"/>
            <w:color w:val="000000"/>
            <w:sz w:val="22"/>
            <w:szCs w:val="22"/>
            <w:lang w:val="es-PA"/>
          </w:rPr>
          <w:t>pattyf@gmail.com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0" w:history="1">
        <w:r w:rsidR="006D061C" w:rsidRPr="00926606">
          <w:rPr>
            <w:rFonts w:eastAsia="Times New Roman"/>
            <w:color w:val="000000"/>
            <w:sz w:val="22"/>
            <w:szCs w:val="22"/>
            <w:lang w:val="es-PA"/>
          </w:rPr>
          <w:t>mcastillo@larepublica.pe</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1" w:history="1">
        <w:r w:rsidR="006D061C" w:rsidRPr="00926606">
          <w:rPr>
            <w:rFonts w:eastAsia="Times New Roman"/>
            <w:color w:val="000000"/>
            <w:sz w:val="22"/>
            <w:szCs w:val="22"/>
            <w:lang w:val="es-PA"/>
          </w:rPr>
          <w:t>afrochileno@yahoo.es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2" w:history="1">
        <w:r w:rsidR="006D061C" w:rsidRPr="00926606">
          <w:rPr>
            <w:rFonts w:eastAsia="Times New Roman"/>
            <w:color w:val="000000"/>
            <w:sz w:val="22"/>
            <w:szCs w:val="22"/>
            <w:lang w:val="es-PA"/>
          </w:rPr>
          <w:t>mariana@brecha.com.uy</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3" w:history="1">
        <w:r w:rsidR="006D061C" w:rsidRPr="00926606">
          <w:rPr>
            <w:rFonts w:eastAsia="Times New Roman"/>
            <w:color w:val="000000"/>
            <w:sz w:val="22"/>
            <w:szCs w:val="22"/>
            <w:lang w:val="es-PA"/>
          </w:rPr>
          <w:t>acolman@uhora.com.py</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4" w:history="1">
        <w:r w:rsidR="006D061C" w:rsidRPr="00926606">
          <w:rPr>
            <w:rFonts w:eastAsia="Times New Roman"/>
            <w:color w:val="000000"/>
            <w:sz w:val="22"/>
            <w:szCs w:val="22"/>
            <w:lang w:val="es-PA"/>
          </w:rPr>
          <w:t>isasime@gmail.com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5" w:history="1">
        <w:r w:rsidR="006D061C" w:rsidRPr="00926606">
          <w:rPr>
            <w:rFonts w:eastAsia="Times New Roman"/>
            <w:color w:val="000000"/>
            <w:sz w:val="22"/>
            <w:szCs w:val="22"/>
            <w:lang w:val="es-PA"/>
          </w:rPr>
          <w:t>cvasquez@nuestrodiario.com.gt</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6" w:history="1">
        <w:r w:rsidR="006D061C" w:rsidRPr="00926606">
          <w:rPr>
            <w:rFonts w:eastAsia="Times New Roman"/>
            <w:color w:val="000000"/>
            <w:sz w:val="22"/>
            <w:szCs w:val="22"/>
            <w:lang w:val="es-PA"/>
          </w:rPr>
          <w:t>septimosentido@laprensa.com.sv</w:t>
        </w:r>
      </w:hyperlink>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7" w:history="1">
        <w:r w:rsidR="006D061C" w:rsidRPr="00926606">
          <w:rPr>
            <w:rFonts w:eastAsia="Times New Roman"/>
            <w:color w:val="000000"/>
            <w:sz w:val="22"/>
            <w:szCs w:val="22"/>
            <w:lang w:val="es-PA"/>
          </w:rPr>
          <w:t>joseadans@yahoo.com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8" w:history="1">
        <w:r w:rsidR="006D061C" w:rsidRPr="00926606">
          <w:rPr>
            <w:rFonts w:eastAsia="Times New Roman"/>
            <w:color w:val="000000"/>
            <w:sz w:val="22"/>
            <w:szCs w:val="22"/>
            <w:lang w:val="es-PA"/>
          </w:rPr>
          <w:t>lagunao@hotmail.com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49" w:history="1">
        <w:r w:rsidR="006D061C" w:rsidRPr="00926606">
          <w:rPr>
            <w:rFonts w:eastAsia="Times New Roman"/>
            <w:color w:val="000000"/>
            <w:sz w:val="22"/>
            <w:szCs w:val="22"/>
            <w:lang w:val="es-PA"/>
          </w:rPr>
          <w:t>orinoco32@gmail.com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0" w:history="1">
        <w:r w:rsidR="006D061C" w:rsidRPr="00926606">
          <w:rPr>
            <w:rFonts w:eastAsia="Times New Roman"/>
            <w:color w:val="000000"/>
            <w:sz w:val="22"/>
            <w:szCs w:val="22"/>
            <w:lang w:val="es-PA"/>
          </w:rPr>
          <w:t>duhindo@yahoo.com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1" w:history="1">
        <w:r w:rsidR="006D061C" w:rsidRPr="00926606">
          <w:rPr>
            <w:rFonts w:eastAsia="Times New Roman"/>
            <w:color w:val="000000"/>
            <w:sz w:val="22"/>
            <w:szCs w:val="22"/>
            <w:lang w:val="es-PA"/>
          </w:rPr>
          <w:t>ramagob@gmail.com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2" w:history="1">
        <w:r w:rsidR="006D061C" w:rsidRPr="00926606">
          <w:rPr>
            <w:rFonts w:eastAsia="Times New Roman"/>
            <w:color w:val="000000"/>
            <w:sz w:val="22"/>
            <w:szCs w:val="22"/>
            <w:lang w:val="es-PA"/>
          </w:rPr>
          <w:t>gtrkcoordinadorapasma@gmail.com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3" w:history="1">
        <w:r w:rsidR="006D061C" w:rsidRPr="00926606">
          <w:rPr>
            <w:rFonts w:eastAsia="Times New Roman"/>
            <w:color w:val="000000"/>
            <w:sz w:val="22"/>
            <w:szCs w:val="22"/>
            <w:lang w:val="es-PA"/>
          </w:rPr>
          <w:t>tmartina34@yahoo.com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4" w:history="1">
        <w:r w:rsidR="006D061C" w:rsidRPr="00926606">
          <w:rPr>
            <w:rFonts w:eastAsia="Times New Roman"/>
            <w:color w:val="000000"/>
            <w:sz w:val="22"/>
            <w:szCs w:val="22"/>
            <w:lang w:val="es-PA"/>
          </w:rPr>
          <w:t>laisser_lafair@yahoo.com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5" w:history="1">
        <w:r w:rsidR="006D061C" w:rsidRPr="00926606">
          <w:rPr>
            <w:rFonts w:eastAsia="Times New Roman"/>
            <w:color w:val="000000"/>
            <w:sz w:val="22"/>
            <w:szCs w:val="22"/>
            <w:lang w:val="es-PA"/>
          </w:rPr>
          <w:t>movimientoindigena@gmail.com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6" w:history="1">
        <w:r w:rsidR="006D061C" w:rsidRPr="00926606">
          <w:rPr>
            <w:rFonts w:eastAsia="Times New Roman"/>
            <w:color w:val="000000"/>
            <w:sz w:val="22"/>
            <w:szCs w:val="22"/>
            <w:lang w:val="es-PA"/>
          </w:rPr>
          <w:t>Lissethinternacional@yahoo.es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7" w:history="1">
        <w:r w:rsidR="006D061C" w:rsidRPr="00926606">
          <w:rPr>
            <w:rFonts w:eastAsia="Times New Roman"/>
            <w:color w:val="000000"/>
            <w:sz w:val="22"/>
            <w:szCs w:val="22"/>
            <w:lang w:val="es-PA"/>
          </w:rPr>
          <w:t>monexico@gmail.com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8" w:history="1">
        <w:r w:rsidR="006D061C" w:rsidRPr="00926606">
          <w:rPr>
            <w:rFonts w:eastAsia="Times New Roman"/>
            <w:color w:val="000000"/>
            <w:sz w:val="22"/>
            <w:szCs w:val="22"/>
            <w:lang w:val="es-PA"/>
          </w:rPr>
          <w:t>jrooseess@hotmail.com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59" w:history="1">
        <w:r w:rsidR="006D061C" w:rsidRPr="00926606">
          <w:rPr>
            <w:rFonts w:eastAsia="Times New Roman"/>
            <w:color w:val="000000"/>
            <w:sz w:val="22"/>
            <w:szCs w:val="22"/>
            <w:lang w:val="es-PA"/>
          </w:rPr>
          <w:t>boletinecologico@yahoo.es</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60" w:history="1">
        <w:r w:rsidR="006D061C" w:rsidRPr="00926606">
          <w:rPr>
            <w:rFonts w:eastAsia="Times New Roman"/>
            <w:color w:val="000000"/>
            <w:sz w:val="22"/>
            <w:szCs w:val="22"/>
            <w:lang w:val="es-PA"/>
          </w:rPr>
          <w:t>walecisne@gmail.com</w:t>
        </w:r>
      </w:hyperlink>
      <w:r w:rsidR="006D061C" w:rsidRPr="00926606">
        <w:rPr>
          <w:rFonts w:eastAsia="Times New Roman"/>
          <w:color w:val="000000"/>
          <w:sz w:val="22"/>
          <w:szCs w:val="22"/>
          <w:lang w:val="es-PA"/>
        </w:rPr>
        <w:t xml:space="preserve">; </w:t>
      </w:r>
    </w:p>
    <w:p w:rsidR="006D061C" w:rsidRPr="00926606" w:rsidRDefault="00252A14" w:rsidP="009D42D3">
      <w:pPr>
        <w:pStyle w:val="ListParagraph"/>
        <w:numPr>
          <w:ilvl w:val="0"/>
          <w:numId w:val="97"/>
        </w:numPr>
        <w:autoSpaceDE/>
        <w:autoSpaceDN/>
        <w:adjustRightInd/>
        <w:jc w:val="left"/>
        <w:rPr>
          <w:rFonts w:eastAsia="Times New Roman"/>
          <w:color w:val="000000"/>
          <w:sz w:val="22"/>
          <w:szCs w:val="22"/>
          <w:lang w:val="es-PA"/>
        </w:rPr>
      </w:pPr>
      <w:hyperlink r:id="rId161" w:history="1">
        <w:r w:rsidR="006D061C" w:rsidRPr="00926606">
          <w:rPr>
            <w:rFonts w:eastAsia="Times New Roman"/>
            <w:color w:val="000000"/>
            <w:sz w:val="22"/>
            <w:szCs w:val="22"/>
            <w:lang w:val="es-PA"/>
          </w:rPr>
          <w:t>sergiocruz69@hotmail.com</w:t>
        </w:r>
      </w:hyperlink>
      <w:r w:rsidR="006D061C" w:rsidRPr="00926606">
        <w:rPr>
          <w:rFonts w:eastAsia="Times New Roman"/>
          <w:color w:val="000000"/>
          <w:sz w:val="22"/>
          <w:szCs w:val="22"/>
          <w:lang w:val="es-PA"/>
        </w:rPr>
        <w:t xml:space="preserve">; </w:t>
      </w:r>
    </w:p>
    <w:p w:rsidR="006D061C" w:rsidRPr="00926606" w:rsidRDefault="006D061C" w:rsidP="009D42D3">
      <w:pPr>
        <w:pStyle w:val="ListParagraph"/>
        <w:numPr>
          <w:ilvl w:val="0"/>
          <w:numId w:val="97"/>
        </w:numPr>
        <w:autoSpaceDE/>
        <w:autoSpaceDN/>
        <w:adjustRightInd/>
        <w:jc w:val="left"/>
        <w:rPr>
          <w:rFonts w:eastAsia="Times New Roman"/>
          <w:color w:val="000000"/>
          <w:sz w:val="22"/>
          <w:szCs w:val="22"/>
          <w:lang w:val="es-PA"/>
        </w:rPr>
      </w:pPr>
      <w:r w:rsidRPr="00926606">
        <w:rPr>
          <w:rFonts w:eastAsia="Times New Roman"/>
          <w:color w:val="000000"/>
          <w:sz w:val="22"/>
          <w:szCs w:val="22"/>
          <w:lang w:val="es-PA"/>
        </w:rPr>
        <w:t>giron.glenda@gmail.com</w:t>
      </w:r>
    </w:p>
    <w:p w:rsidR="002B5BA9" w:rsidRDefault="002B5BA9" w:rsidP="009677E9">
      <w:pPr>
        <w:rPr>
          <w:rFonts w:eastAsiaTheme="minorHAnsi"/>
          <w:lang w:eastAsia="en-US"/>
        </w:rPr>
      </w:pPr>
    </w:p>
    <w:p w:rsidR="002B5BA9" w:rsidRDefault="002B5BA9" w:rsidP="009677E9">
      <w:pPr>
        <w:rPr>
          <w:rFonts w:eastAsiaTheme="minorHAnsi"/>
          <w:lang w:eastAsia="en-US"/>
        </w:rPr>
      </w:pPr>
    </w:p>
    <w:p w:rsidR="002B5BA9" w:rsidRDefault="002B5BA9" w:rsidP="009677E9">
      <w:pPr>
        <w:rPr>
          <w:rFonts w:eastAsiaTheme="minorHAnsi"/>
          <w:lang w:eastAsia="en-US"/>
        </w:rPr>
      </w:pPr>
    </w:p>
    <w:p w:rsidR="002B5BA9" w:rsidRDefault="002B5BA9" w:rsidP="009677E9">
      <w:pPr>
        <w:rPr>
          <w:rFonts w:eastAsiaTheme="minorHAnsi"/>
          <w:lang w:eastAsia="en-US"/>
        </w:rPr>
      </w:pPr>
    </w:p>
    <w:p w:rsidR="002B5BA9" w:rsidRDefault="002B5BA9">
      <w:pPr>
        <w:autoSpaceDE/>
        <w:autoSpaceDN/>
        <w:adjustRightInd/>
        <w:spacing w:after="200" w:line="276" w:lineRule="auto"/>
        <w:jc w:val="left"/>
        <w:rPr>
          <w:rFonts w:eastAsiaTheme="minorHAnsi"/>
          <w:lang w:eastAsia="en-US"/>
        </w:rPr>
      </w:pPr>
      <w:r>
        <w:rPr>
          <w:rFonts w:eastAsiaTheme="minorHAnsi"/>
          <w:lang w:eastAsia="en-US"/>
        </w:rPr>
        <w:br w:type="page"/>
      </w:r>
    </w:p>
    <w:p w:rsidR="002B5BA9" w:rsidRPr="002B5BA9" w:rsidRDefault="002B5BA9" w:rsidP="009677E9">
      <w:pPr>
        <w:rPr>
          <w:rFonts w:eastAsiaTheme="minorHAnsi"/>
          <w:lang w:eastAsia="en-US"/>
        </w:rPr>
      </w:pPr>
    </w:p>
    <w:p w:rsidR="009677E9" w:rsidRDefault="00634A35" w:rsidP="009677E9">
      <w:pPr>
        <w:pStyle w:val="Heading2"/>
        <w:rPr>
          <w:rFonts w:eastAsiaTheme="minorHAnsi"/>
          <w:lang w:eastAsia="en-US"/>
        </w:rPr>
      </w:pPr>
      <w:bookmarkStart w:id="58" w:name="_Toc280044682"/>
      <w:r>
        <w:rPr>
          <w:rFonts w:eastAsiaTheme="minorHAnsi"/>
          <w:lang w:eastAsia="en-US"/>
        </w:rPr>
        <w:t>A</w:t>
      </w:r>
      <w:r w:rsidR="00754B4D">
        <w:rPr>
          <w:rFonts w:eastAsiaTheme="minorHAnsi"/>
          <w:lang w:eastAsia="en-US"/>
        </w:rPr>
        <w:t>NEXO</w:t>
      </w:r>
      <w:r>
        <w:rPr>
          <w:rFonts w:eastAsiaTheme="minorHAnsi"/>
          <w:lang w:eastAsia="en-US"/>
        </w:rPr>
        <w:t xml:space="preserve"> </w:t>
      </w:r>
      <w:r w:rsidR="00DF230B">
        <w:rPr>
          <w:rFonts w:eastAsiaTheme="minorHAnsi"/>
          <w:lang w:eastAsia="en-US"/>
        </w:rPr>
        <w:t>1</w:t>
      </w:r>
      <w:r w:rsidR="00D56A8D">
        <w:rPr>
          <w:rFonts w:eastAsiaTheme="minorHAnsi"/>
          <w:lang w:eastAsia="en-US"/>
        </w:rPr>
        <w:t>1</w:t>
      </w:r>
      <w:r>
        <w:rPr>
          <w:rFonts w:eastAsiaTheme="minorHAnsi"/>
          <w:lang w:eastAsia="en-US"/>
        </w:rPr>
        <w:t xml:space="preserve">: </w:t>
      </w:r>
      <w:r w:rsidR="009677E9">
        <w:rPr>
          <w:rFonts w:eastAsiaTheme="minorHAnsi"/>
          <w:lang w:eastAsia="en-US"/>
        </w:rPr>
        <w:t>Biografías breves de los evaluadores y justificación de la composición del equipo</w:t>
      </w:r>
      <w:bookmarkEnd w:id="58"/>
    </w:p>
    <w:p w:rsidR="009677E9" w:rsidRDefault="009677E9" w:rsidP="009677E9">
      <w:pPr>
        <w:rPr>
          <w:rFonts w:eastAsiaTheme="minorHAnsi"/>
          <w:lang w:eastAsia="en-US"/>
        </w:rPr>
      </w:pPr>
    </w:p>
    <w:p w:rsidR="00663FEF" w:rsidRPr="00663FEF" w:rsidRDefault="00663FEF" w:rsidP="00663FEF">
      <w:pPr>
        <w:rPr>
          <w:b/>
          <w:u w:val="single"/>
        </w:rPr>
      </w:pPr>
      <w:r w:rsidRPr="00663FEF">
        <w:rPr>
          <w:b/>
          <w:u w:val="single"/>
        </w:rPr>
        <w:t>DATOS PERSONALES</w:t>
      </w:r>
    </w:p>
    <w:p w:rsidR="00663FEF" w:rsidRPr="00663FEF" w:rsidRDefault="00663FEF" w:rsidP="00663FEF">
      <w:pPr>
        <w:rPr>
          <w:rStyle w:val="EstiloSinCursiva"/>
          <w:rFonts w:ascii="Calibri" w:hAnsi="Calibri"/>
          <w:b/>
          <w:spacing w:val="15"/>
          <w:sz w:val="22"/>
          <w:szCs w:val="22"/>
        </w:rPr>
      </w:pPr>
    </w:p>
    <w:p w:rsidR="00663FEF" w:rsidRPr="002C2C60" w:rsidRDefault="00663FEF" w:rsidP="00663FEF">
      <w:pPr>
        <w:rPr>
          <w:rStyle w:val="EstiloSinCursiva"/>
          <w:b/>
          <w:bCs/>
          <w:sz w:val="22"/>
          <w:szCs w:val="22"/>
          <w:lang w:val="es-ES"/>
        </w:rPr>
      </w:pPr>
      <w:r w:rsidRPr="002C2C60">
        <w:rPr>
          <w:rStyle w:val="EstiloSinCursiva"/>
          <w:b/>
          <w:bCs/>
          <w:sz w:val="22"/>
          <w:szCs w:val="22"/>
          <w:lang w:val="es-ES"/>
        </w:rPr>
        <w:t>Apellidos y Nombres:</w:t>
      </w:r>
      <w:r w:rsidRPr="002C2C60">
        <w:rPr>
          <w:rStyle w:val="EstiloSinCursiva"/>
          <w:b/>
          <w:bCs/>
          <w:sz w:val="22"/>
          <w:szCs w:val="22"/>
          <w:lang w:val="es-ES"/>
        </w:rPr>
        <w:tab/>
        <w:t>MARTIN PERUZZI, Daniel Fernando</w:t>
      </w:r>
    </w:p>
    <w:p w:rsidR="00663FEF" w:rsidRPr="002C2C60" w:rsidRDefault="00663FEF" w:rsidP="00663FEF">
      <w:pPr>
        <w:numPr>
          <w:ilvl w:val="12"/>
          <w:numId w:val="0"/>
        </w:numPr>
        <w:tabs>
          <w:tab w:val="left" w:pos="2660"/>
        </w:tabs>
        <w:suppressAutoHyphens/>
        <w:jc w:val="left"/>
        <w:rPr>
          <w:rStyle w:val="EstiloSinCursiva"/>
          <w:b/>
          <w:bCs/>
          <w:sz w:val="22"/>
          <w:szCs w:val="22"/>
          <w:lang w:val="es-ES"/>
        </w:rPr>
      </w:pPr>
    </w:p>
    <w:p w:rsidR="00663FEF" w:rsidRPr="002C2C60" w:rsidRDefault="00663FEF" w:rsidP="00663FEF">
      <w:pPr>
        <w:rPr>
          <w:rStyle w:val="EstiloSinCursiva"/>
          <w:bCs/>
          <w:sz w:val="22"/>
          <w:szCs w:val="22"/>
          <w:lang w:val="es-ES"/>
        </w:rPr>
      </w:pPr>
      <w:r w:rsidRPr="002C2C60">
        <w:rPr>
          <w:rStyle w:val="EstiloSinCursiva"/>
          <w:bCs/>
          <w:sz w:val="22"/>
          <w:szCs w:val="22"/>
          <w:lang w:val="es-ES"/>
        </w:rPr>
        <w:t>Nacionalidad:</w:t>
      </w:r>
      <w:r w:rsidRPr="002C2C60">
        <w:rPr>
          <w:rStyle w:val="EstiloSinCursiva"/>
          <w:bCs/>
          <w:sz w:val="22"/>
          <w:szCs w:val="22"/>
          <w:lang w:val="es-ES"/>
        </w:rPr>
        <w:tab/>
      </w:r>
      <w:r w:rsidRPr="002C2C60">
        <w:rPr>
          <w:rStyle w:val="EstiloSinCursiva"/>
          <w:bCs/>
          <w:sz w:val="22"/>
          <w:szCs w:val="22"/>
          <w:lang w:val="es-ES"/>
        </w:rPr>
        <w:tab/>
        <w:t>Argentino</w:t>
      </w:r>
    </w:p>
    <w:p w:rsidR="00663FEF" w:rsidRPr="002C2C60" w:rsidRDefault="00663FEF" w:rsidP="00663FEF">
      <w:pPr>
        <w:rPr>
          <w:rStyle w:val="EstiloSinCursiva"/>
          <w:bCs/>
          <w:sz w:val="22"/>
          <w:szCs w:val="22"/>
          <w:lang w:val="es-ES"/>
        </w:rPr>
      </w:pPr>
      <w:r w:rsidRPr="002C2C60">
        <w:rPr>
          <w:rStyle w:val="EstiloSinCursiva"/>
          <w:bCs/>
          <w:sz w:val="22"/>
          <w:szCs w:val="22"/>
          <w:lang w:val="es-ES"/>
        </w:rPr>
        <w:t>Domicilio Particular:</w:t>
      </w:r>
      <w:r w:rsidRPr="002C2C60">
        <w:rPr>
          <w:rStyle w:val="EstiloSinCursiva"/>
          <w:bCs/>
          <w:sz w:val="22"/>
          <w:szCs w:val="22"/>
          <w:lang w:val="es-ES"/>
        </w:rPr>
        <w:tab/>
        <w:t>Argentina</w:t>
      </w:r>
      <w:r w:rsidRPr="002C2C60">
        <w:rPr>
          <w:rStyle w:val="EstiloSinCursiva"/>
          <w:bCs/>
          <w:sz w:val="22"/>
          <w:szCs w:val="22"/>
          <w:lang w:val="es-ES"/>
        </w:rPr>
        <w:tab/>
        <w:t xml:space="preserve">Agustín </w:t>
      </w:r>
      <w:r w:rsidR="00D95B51" w:rsidRPr="002C2C60">
        <w:rPr>
          <w:rStyle w:val="EstiloSinCursiva"/>
          <w:bCs/>
          <w:sz w:val="22"/>
          <w:szCs w:val="22"/>
          <w:lang w:val="es-ES"/>
        </w:rPr>
        <w:t>Álvarez</w:t>
      </w:r>
      <w:r w:rsidRPr="002C2C60">
        <w:rPr>
          <w:rStyle w:val="EstiloSinCursiva"/>
          <w:bCs/>
          <w:sz w:val="22"/>
          <w:szCs w:val="22"/>
          <w:lang w:val="es-ES"/>
        </w:rPr>
        <w:t xml:space="preserve"> 1979, Dpto 6, 5501 Godoy Cruz, Mendoza, </w:t>
      </w:r>
    </w:p>
    <w:p w:rsidR="00663FEF" w:rsidRPr="002C2C60" w:rsidRDefault="00663FEF" w:rsidP="00663FEF">
      <w:pPr>
        <w:rPr>
          <w:rStyle w:val="EstiloSinCursiva"/>
          <w:bCs/>
          <w:sz w:val="22"/>
          <w:szCs w:val="22"/>
          <w:lang w:val="es-ES"/>
        </w:rPr>
      </w:pP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t>Argentina, Telef. (54261) 424 1571</w:t>
      </w:r>
    </w:p>
    <w:p w:rsidR="00663FEF" w:rsidRPr="002C2C60" w:rsidRDefault="00663FEF" w:rsidP="00663FEF">
      <w:pPr>
        <w:rPr>
          <w:rStyle w:val="EstiloSinCursiva"/>
          <w:bCs/>
          <w:sz w:val="22"/>
          <w:szCs w:val="22"/>
          <w:lang w:val="es-ES"/>
        </w:rPr>
      </w:pPr>
    </w:p>
    <w:p w:rsidR="00663FEF" w:rsidRPr="002C2C60" w:rsidRDefault="00663FEF" w:rsidP="00663FEF">
      <w:pPr>
        <w:rPr>
          <w:rStyle w:val="EstiloSinCursiva"/>
          <w:bCs/>
          <w:sz w:val="22"/>
          <w:szCs w:val="22"/>
          <w:lang w:val="es-ES"/>
        </w:rPr>
      </w:pP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t>Panama</w:t>
      </w:r>
      <w:r w:rsidRPr="002C2C60">
        <w:rPr>
          <w:rStyle w:val="EstiloSinCursiva"/>
          <w:bCs/>
          <w:sz w:val="22"/>
          <w:szCs w:val="22"/>
          <w:lang w:val="es-ES"/>
        </w:rPr>
        <w:tab/>
      </w:r>
      <w:r w:rsidRPr="002C2C60">
        <w:rPr>
          <w:rStyle w:val="EstiloSinCursiva"/>
          <w:bCs/>
          <w:sz w:val="22"/>
          <w:szCs w:val="22"/>
          <w:lang w:val="es-ES"/>
        </w:rPr>
        <w:tab/>
      </w:r>
      <w:r w:rsidR="00D95B51" w:rsidRPr="002C2C60">
        <w:rPr>
          <w:rStyle w:val="EstiloSinCursiva"/>
          <w:bCs/>
          <w:sz w:val="22"/>
          <w:szCs w:val="22"/>
          <w:lang w:val="es-ES"/>
        </w:rPr>
        <w:t>Vía</w:t>
      </w:r>
      <w:r w:rsidRPr="002C2C60">
        <w:rPr>
          <w:rStyle w:val="EstiloSinCursiva"/>
          <w:bCs/>
          <w:sz w:val="22"/>
          <w:szCs w:val="22"/>
          <w:lang w:val="es-ES"/>
        </w:rPr>
        <w:t xml:space="preserve"> Italia, Edificio Konkord, 20 A, Paitilla, </w:t>
      </w:r>
      <w:r w:rsidR="00D95B51" w:rsidRPr="002C2C60">
        <w:rPr>
          <w:rStyle w:val="EstiloSinCursiva"/>
          <w:bCs/>
          <w:sz w:val="22"/>
          <w:szCs w:val="22"/>
          <w:lang w:val="es-ES"/>
        </w:rPr>
        <w:t>Panamá</w:t>
      </w:r>
    </w:p>
    <w:p w:rsidR="00663FEF" w:rsidRPr="002C2C60" w:rsidRDefault="00663FEF" w:rsidP="00663FEF">
      <w:pPr>
        <w:rPr>
          <w:rStyle w:val="EstiloSinCursiva"/>
          <w:bCs/>
          <w:sz w:val="22"/>
          <w:szCs w:val="22"/>
          <w:lang w:val="es-ES"/>
        </w:rPr>
      </w:pP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r>
      <w:r w:rsidRPr="002C2C60">
        <w:rPr>
          <w:rStyle w:val="EstiloSinCursiva"/>
          <w:bCs/>
          <w:sz w:val="22"/>
          <w:szCs w:val="22"/>
          <w:lang w:val="es-ES"/>
        </w:rPr>
        <w:tab/>
        <w:t>Telef. (507) 390 6187, Cel. (507) 6608 3897</w:t>
      </w:r>
    </w:p>
    <w:p w:rsidR="00663FEF" w:rsidRPr="002C2C60" w:rsidRDefault="00663FEF" w:rsidP="00663FEF">
      <w:pPr>
        <w:rPr>
          <w:rStyle w:val="EstiloSinCursiva"/>
          <w:b/>
          <w:bCs/>
          <w:sz w:val="22"/>
          <w:szCs w:val="22"/>
          <w:lang w:val="es-ES"/>
        </w:rPr>
      </w:pPr>
    </w:p>
    <w:p w:rsidR="00663FEF" w:rsidRDefault="00663FEF" w:rsidP="00663FEF">
      <w:pPr>
        <w:rPr>
          <w:rStyle w:val="EstiloSinCursiva"/>
          <w:bCs/>
          <w:sz w:val="22"/>
          <w:szCs w:val="22"/>
          <w:lang w:val="es-ES"/>
        </w:rPr>
      </w:pPr>
      <w:r w:rsidRPr="002C2C60">
        <w:rPr>
          <w:rStyle w:val="EstiloSinCursiva"/>
          <w:b/>
          <w:bCs/>
          <w:sz w:val="22"/>
          <w:szCs w:val="22"/>
          <w:lang w:val="es-ES"/>
        </w:rPr>
        <w:t>Email:</w:t>
      </w:r>
      <w:r w:rsidRPr="002C2C60">
        <w:rPr>
          <w:rStyle w:val="EstiloSinCursiva"/>
          <w:b/>
          <w:bCs/>
          <w:sz w:val="22"/>
          <w:szCs w:val="22"/>
          <w:lang w:val="es-ES"/>
        </w:rPr>
        <w:tab/>
      </w:r>
      <w:hyperlink r:id="rId162" w:history="1">
        <w:r w:rsidRPr="002C2C60">
          <w:rPr>
            <w:rStyle w:val="Hyperlink"/>
            <w:bCs/>
            <w:spacing w:val="-3"/>
            <w:szCs w:val="22"/>
            <w:lang w:val="es-ES"/>
          </w:rPr>
          <w:t>dmartin@econosul.com</w:t>
        </w:r>
      </w:hyperlink>
      <w:r w:rsidRPr="002C2C60">
        <w:rPr>
          <w:rStyle w:val="EstiloSinCursiva"/>
          <w:bCs/>
          <w:sz w:val="22"/>
          <w:szCs w:val="22"/>
          <w:lang w:val="es-ES"/>
        </w:rPr>
        <w:t xml:space="preserve"> , </w:t>
      </w:r>
      <w:hyperlink r:id="rId163" w:history="1">
        <w:r w:rsidRPr="002C2C60">
          <w:rPr>
            <w:rStyle w:val="Hyperlink"/>
            <w:bCs/>
            <w:spacing w:val="-3"/>
            <w:szCs w:val="22"/>
            <w:lang w:val="es-ES"/>
          </w:rPr>
          <w:t>dfmartinp@yahoo.com</w:t>
        </w:r>
      </w:hyperlink>
      <w:r w:rsidRPr="002C2C60">
        <w:rPr>
          <w:rStyle w:val="EstiloSinCursiva"/>
          <w:bCs/>
          <w:sz w:val="22"/>
          <w:szCs w:val="22"/>
          <w:lang w:val="es-ES"/>
        </w:rPr>
        <w:t xml:space="preserve"> </w:t>
      </w:r>
    </w:p>
    <w:p w:rsidR="00663FEF" w:rsidRDefault="00663FEF" w:rsidP="00663FEF">
      <w:pPr>
        <w:rPr>
          <w:rStyle w:val="EstiloSinCursiva"/>
          <w:bCs/>
          <w:sz w:val="22"/>
          <w:szCs w:val="22"/>
          <w:lang w:val="es-ES"/>
        </w:rPr>
      </w:pPr>
    </w:p>
    <w:p w:rsidR="00663FEF" w:rsidRPr="00663FEF" w:rsidRDefault="00663FEF" w:rsidP="00663FEF">
      <w:pPr>
        <w:rPr>
          <w:rStyle w:val="EstiloSinCursiva"/>
          <w:b/>
          <w:bCs/>
          <w:sz w:val="22"/>
          <w:szCs w:val="22"/>
          <w:u w:val="single"/>
          <w:lang w:val="es-ES"/>
        </w:rPr>
      </w:pPr>
      <w:r w:rsidRPr="00663FEF">
        <w:rPr>
          <w:rStyle w:val="EstiloSinCursiva"/>
          <w:b/>
          <w:bCs/>
          <w:sz w:val="22"/>
          <w:szCs w:val="22"/>
          <w:u w:val="single"/>
          <w:lang w:val="es-ES"/>
        </w:rPr>
        <w:t>EXPERIENCIA PROFESIONAL</w:t>
      </w:r>
    </w:p>
    <w:p w:rsidR="00663FEF" w:rsidRDefault="00663FEF" w:rsidP="00663FEF">
      <w:pPr>
        <w:rPr>
          <w:rStyle w:val="EstiloSinCursiva"/>
          <w:bCs/>
          <w:sz w:val="22"/>
          <w:szCs w:val="22"/>
          <w:lang w:val="es-ES"/>
        </w:rPr>
      </w:pPr>
    </w:p>
    <w:p w:rsidR="00663FEF" w:rsidRDefault="00663FEF" w:rsidP="00663FEF">
      <w:r w:rsidRPr="00FF33A9">
        <w:t xml:space="preserve">Daniel Martin es un consultor independiente con una gran experiencia profesional en la formulación de proyectos, evaluación socioeconómica, monitoreo y evaluación y la evaluación de impacto de proyectos de inversión del sector público, así como en la programación de </w:t>
      </w:r>
      <w:r>
        <w:t xml:space="preserve">la inversión y </w:t>
      </w:r>
      <w:r w:rsidRPr="00FF33A9">
        <w:t>pre</w:t>
      </w:r>
      <w:r>
        <w:t>-</w:t>
      </w:r>
      <w:r w:rsidRPr="00FF33A9">
        <w:t>inversión</w:t>
      </w:r>
      <w:r>
        <w:t xml:space="preserve"> del sector público</w:t>
      </w:r>
      <w:r w:rsidRPr="00FF33A9">
        <w:t xml:space="preserve">, </w:t>
      </w:r>
      <w:r>
        <w:t xml:space="preserve">los </w:t>
      </w:r>
      <w:r w:rsidRPr="00FF33A9">
        <w:t xml:space="preserve">sistemas de inversión del sector público y su integración con los procesos presupuestarios y sistemas </w:t>
      </w:r>
      <w:r>
        <w:t xml:space="preserve">integrados de </w:t>
      </w:r>
      <w:r w:rsidRPr="00FF33A9">
        <w:t>administra</w:t>
      </w:r>
      <w:r>
        <w:t>ción</w:t>
      </w:r>
      <w:r w:rsidRPr="00FF33A9">
        <w:t xml:space="preserve"> financier</w:t>
      </w:r>
      <w:r>
        <w:t>a</w:t>
      </w:r>
      <w:r w:rsidRPr="00FF33A9">
        <w:t xml:space="preserve"> (</w:t>
      </w:r>
      <w:r>
        <w:t>SIAFI, SIAFPA, etc.)</w:t>
      </w:r>
      <w:r w:rsidRPr="00FF33A9">
        <w:t xml:space="preserve">, reorganización del sector público y desarrollo de la capacidad para mejorar la calidad de la inversión, </w:t>
      </w:r>
      <w:r>
        <w:t xml:space="preserve">y también </w:t>
      </w:r>
      <w:r w:rsidRPr="00FF33A9">
        <w:t xml:space="preserve">para el fortalecimiento de los sistemas nacionales de cooperación técnica y </w:t>
      </w:r>
      <w:r>
        <w:t xml:space="preserve">otras </w:t>
      </w:r>
      <w:r w:rsidRPr="00FF33A9">
        <w:t xml:space="preserve">actividades </w:t>
      </w:r>
      <w:r>
        <w:t xml:space="preserve">de </w:t>
      </w:r>
      <w:r w:rsidRPr="00FF33A9">
        <w:t>similar</w:t>
      </w:r>
      <w:r>
        <w:t xml:space="preserve"> naturaleza </w:t>
      </w:r>
      <w:r w:rsidRPr="00FF33A9">
        <w:t xml:space="preserve">para el </w:t>
      </w:r>
      <w:r>
        <w:t xml:space="preserve">mejoramiento </w:t>
      </w:r>
      <w:r w:rsidRPr="00FF33A9">
        <w:t xml:space="preserve">de </w:t>
      </w:r>
      <w:r>
        <w:t xml:space="preserve">la inversión </w:t>
      </w:r>
      <w:r w:rsidRPr="00FF33A9">
        <w:t xml:space="preserve">y </w:t>
      </w:r>
      <w:r>
        <w:t xml:space="preserve">el desarrollo de </w:t>
      </w:r>
      <w:r w:rsidRPr="00FF33A9">
        <w:t>capacidad</w:t>
      </w:r>
      <w:r>
        <w:t>es en corporaciones</w:t>
      </w:r>
      <w:r w:rsidRPr="00FF33A9">
        <w:t xml:space="preserve"> </w:t>
      </w:r>
      <w:r>
        <w:t xml:space="preserve">del sector </w:t>
      </w:r>
      <w:r w:rsidRPr="00FF33A9">
        <w:t>privad</w:t>
      </w:r>
      <w:r>
        <w:t>o</w:t>
      </w:r>
      <w:r w:rsidRPr="00FF33A9">
        <w:t xml:space="preserve">. </w:t>
      </w:r>
    </w:p>
    <w:p w:rsidR="00663FEF" w:rsidRPr="00FF33A9" w:rsidRDefault="00663FEF" w:rsidP="00663FEF"/>
    <w:p w:rsidR="00663FEF" w:rsidRDefault="00663FEF" w:rsidP="00663FEF">
      <w:r w:rsidRPr="00FF33A9">
        <w:t xml:space="preserve">Desde 1991, el Sr. Martin </w:t>
      </w:r>
      <w:r>
        <w:t xml:space="preserve">viene actuando </w:t>
      </w:r>
      <w:r w:rsidRPr="00FF33A9">
        <w:t xml:space="preserve">como consultor independiente y también como </w:t>
      </w:r>
      <w:r>
        <w:t>S</w:t>
      </w:r>
      <w:r w:rsidRPr="00FF33A9">
        <w:t xml:space="preserve">ocio y Gerente General de Econosul Consulting. Durante los últimos 19 años, la mayor parte de su actividad profesional ha estado vinculada con la evaluación de grandes proyectos privados (energía, vivienda, agroindustria y producción agrícola para los mercados externos, sistemas de transporte masivo, etc.), análisis y evaluación de empresas públicas </w:t>
      </w:r>
      <w:r>
        <w:t xml:space="preserve">para procesos </w:t>
      </w:r>
      <w:r w:rsidRPr="00FF33A9">
        <w:t xml:space="preserve">de privatización (transporte masivo, instituciones financieras, agua y saneamiento, etc.), </w:t>
      </w:r>
      <w:r>
        <w:t xml:space="preserve">evaluación de </w:t>
      </w:r>
      <w:r w:rsidRPr="00FF33A9">
        <w:t xml:space="preserve">impacto de proyectos del sector público en varios países de América Latina (eficiencia de los servicios públicos y equidad en Panamá, transferencias financieras </w:t>
      </w:r>
      <w:r>
        <w:t xml:space="preserve">– SGP – </w:t>
      </w:r>
      <w:r w:rsidRPr="00FF33A9">
        <w:t>de</w:t>
      </w:r>
      <w:r>
        <w:t>l Gobierno Nacional a los Gobiernos Departamentales y Municipales y evaluación del proceso de descentralización en Colombia</w:t>
      </w:r>
      <w:r w:rsidRPr="00FF33A9">
        <w:t xml:space="preserve">, etc.), </w:t>
      </w:r>
      <w:r>
        <w:t xml:space="preserve">sistemas de </w:t>
      </w:r>
      <w:r w:rsidRPr="00FF33A9">
        <w:t>inversi</w:t>
      </w:r>
      <w:r>
        <w:t>ón pública</w:t>
      </w:r>
      <w:r w:rsidRPr="00FF33A9">
        <w:t xml:space="preserve"> y sistemas de cooperación técnica, </w:t>
      </w:r>
      <w:r>
        <w:t xml:space="preserve">sistemas de monitoreo y evaluación de </w:t>
      </w:r>
      <w:r w:rsidRPr="00FF33A9">
        <w:t xml:space="preserve">la gestión del sector público, </w:t>
      </w:r>
      <w:r>
        <w:t xml:space="preserve">integración entre los procesos de inversión pública y los sistemas integrados de administración financiera, </w:t>
      </w:r>
      <w:r w:rsidRPr="00FF33A9">
        <w:t>etc. La mayoría de estas a</w:t>
      </w:r>
      <w:r>
        <w:t>ctividades</w:t>
      </w:r>
      <w:r w:rsidRPr="00FF33A9">
        <w:t xml:space="preserve"> se llevaron a cabo como resultado de la licitación procesos financiados por el Banco Interamericano de desarrollo (BID), el Banco Mundial (BIRF) y el </w:t>
      </w:r>
      <w:r>
        <w:t>P</w:t>
      </w:r>
      <w:r w:rsidRPr="00FF33A9">
        <w:t xml:space="preserve">rograma de </w:t>
      </w:r>
      <w:r>
        <w:t>Naciones Unidas para el D</w:t>
      </w:r>
      <w:r w:rsidRPr="00FF33A9">
        <w:t xml:space="preserve">esarrollo (PNUD) en Argentina, Colombia, Panamá, Honduras, Ecuador, Estados Unidos, Israel, Aruba, El Salvador, Venezuela, Bolivia, México, Uruguay, etc.. </w:t>
      </w:r>
    </w:p>
    <w:p w:rsidR="00663FEF" w:rsidRPr="00FF33A9" w:rsidRDefault="00663FEF" w:rsidP="00663FEF"/>
    <w:p w:rsidR="00663FEF" w:rsidRDefault="00663FEF" w:rsidP="00663FEF">
      <w:r w:rsidRPr="00FF33A9">
        <w:t xml:space="preserve">Además, desde 2006 a 2009, </w:t>
      </w:r>
      <w:r>
        <w:t xml:space="preserve">el </w:t>
      </w:r>
      <w:r w:rsidRPr="00FF33A9">
        <w:t xml:space="preserve">Sr. Martin </w:t>
      </w:r>
      <w:r>
        <w:t xml:space="preserve">se desempeñó como Coordinador Internacional de un </w:t>
      </w:r>
      <w:r w:rsidRPr="00FF33A9">
        <w:t xml:space="preserve">proyecto de cooperación técnica del </w:t>
      </w:r>
      <w:r>
        <w:t>B</w:t>
      </w:r>
      <w:r w:rsidRPr="00FF33A9">
        <w:t>ID en Panamá para mejor</w:t>
      </w:r>
      <w:r>
        <w:t>ar la calidad de la inversión pública</w:t>
      </w:r>
      <w:r w:rsidRPr="00FF33A9">
        <w:t xml:space="preserve"> y también </w:t>
      </w:r>
      <w:r>
        <w:t xml:space="preserve">para </w:t>
      </w:r>
      <w:r w:rsidRPr="00FF33A9">
        <w:t>apoyar el desarrollo de capacidad</w:t>
      </w:r>
      <w:r>
        <w:t>es</w:t>
      </w:r>
      <w:r w:rsidRPr="00FF33A9">
        <w:t xml:space="preserve"> para la </w:t>
      </w:r>
      <w:r>
        <w:t xml:space="preserve">formulación y evaluación de proyectos, la </w:t>
      </w:r>
      <w:r w:rsidRPr="00FF33A9">
        <w:t>programación de la inversión</w:t>
      </w:r>
      <w:r>
        <w:t>, el monitoreo y l</w:t>
      </w:r>
      <w:r w:rsidRPr="00FF33A9">
        <w:t>a evaluación (M &amp; E)</w:t>
      </w:r>
      <w:r>
        <w:t xml:space="preserve"> y el fortalecimiento del sistema de inversiones públicas</w:t>
      </w:r>
      <w:r w:rsidRPr="00FF33A9">
        <w:t xml:space="preserve">. Algunos resultados importantes se centraron en una reforma administrativa específica, nuevos sistemas de información y </w:t>
      </w:r>
      <w:r>
        <w:t xml:space="preserve">estandarización de </w:t>
      </w:r>
      <w:r w:rsidRPr="00FF33A9">
        <w:t>metodol</w:t>
      </w:r>
      <w:r>
        <w:t>ógica</w:t>
      </w:r>
      <w:r w:rsidRPr="00FF33A9">
        <w:t xml:space="preserve">, </w:t>
      </w:r>
      <w:r>
        <w:t xml:space="preserve">formulación del </w:t>
      </w:r>
      <w:r w:rsidRPr="00FF33A9">
        <w:t>programa de inversión pública 2009/2014</w:t>
      </w:r>
      <w:r>
        <w:t xml:space="preserve">, participación en la formulación de un proyecto específico del BID para impulsar la gestión pública por resultados (PRODEV), la capacitación de más de 1.500 </w:t>
      </w:r>
      <w:r w:rsidRPr="00FF33A9">
        <w:t>funcionarios del sector público</w:t>
      </w:r>
      <w:r>
        <w:t xml:space="preserve"> en estos temas y el apoyo técnico para impulsar la vinculación operativa entre la programación de inversiones, el proceso presupuestario y el sistema de administración financiera (SIAFPA)</w:t>
      </w:r>
      <w:r w:rsidRPr="00FF33A9">
        <w:t>. A</w:t>
      </w:r>
      <w:r>
        <w:t xml:space="preserve"> estos logros se agrega la evaluación de la </w:t>
      </w:r>
      <w:r w:rsidRPr="00FF33A9">
        <w:t xml:space="preserve">eficiencia del gasto público en educación y la formulación de un proyecto de cooperación técnica </w:t>
      </w:r>
      <w:r>
        <w:t xml:space="preserve">internacional </w:t>
      </w:r>
      <w:r w:rsidRPr="00FF33A9">
        <w:t xml:space="preserve">para promover una red de oportunidades empresariales para familias pobres. </w:t>
      </w:r>
    </w:p>
    <w:p w:rsidR="00663FEF" w:rsidRPr="00FF33A9" w:rsidRDefault="00663FEF" w:rsidP="00663FEF"/>
    <w:p w:rsidR="00663FEF" w:rsidRDefault="00663FEF" w:rsidP="00663FEF">
      <w:r w:rsidRPr="00FF33A9">
        <w:t xml:space="preserve">De 1985 a 1990, </w:t>
      </w:r>
      <w:r>
        <w:t xml:space="preserve">estuvo actuando </w:t>
      </w:r>
      <w:r w:rsidRPr="00FF33A9">
        <w:t xml:space="preserve">como </w:t>
      </w:r>
      <w:r>
        <w:t>A</w:t>
      </w:r>
      <w:r w:rsidRPr="00FF33A9">
        <w:t xml:space="preserve">sesor </w:t>
      </w:r>
      <w:r>
        <w:t>I</w:t>
      </w:r>
      <w:r w:rsidRPr="00FF33A9">
        <w:t xml:space="preserve">nterregional en el </w:t>
      </w:r>
      <w:r>
        <w:t>D</w:t>
      </w:r>
      <w:r w:rsidRPr="00FF33A9">
        <w:t xml:space="preserve">epartamento de </w:t>
      </w:r>
      <w:r>
        <w:t>C</w:t>
      </w:r>
      <w:r w:rsidRPr="00FF33A9">
        <w:t xml:space="preserve">ooperación </w:t>
      </w:r>
      <w:r>
        <w:t>T</w:t>
      </w:r>
      <w:r w:rsidRPr="00FF33A9">
        <w:t xml:space="preserve">écnica para el </w:t>
      </w:r>
      <w:r>
        <w:t>D</w:t>
      </w:r>
      <w:r w:rsidRPr="00FF33A9">
        <w:t>esarrollo (D</w:t>
      </w:r>
      <w:r>
        <w:t>C</w:t>
      </w:r>
      <w:r w:rsidRPr="00FF33A9">
        <w:t xml:space="preserve">TD) de las Naciones Unidas (ONU), con </w:t>
      </w:r>
      <w:r>
        <w:t>sede</w:t>
      </w:r>
      <w:r w:rsidRPr="00FF33A9">
        <w:t xml:space="preserve"> en Nueva York. En esta posición, estuvo a cargo de proyectos de cooperación técnica relacionad</w:t>
      </w:r>
      <w:r>
        <w:t>o</w:t>
      </w:r>
      <w:r w:rsidRPr="00FF33A9">
        <w:t>s con el desarrollo de capacidad</w:t>
      </w:r>
      <w:r>
        <w:t>es</w:t>
      </w:r>
      <w:r w:rsidRPr="00FF33A9">
        <w:t xml:space="preserve"> en las esferas de inversión pública y cooperación internacional</w:t>
      </w:r>
      <w:r>
        <w:t xml:space="preserve">, </w:t>
      </w:r>
      <w:r w:rsidRPr="00FF33A9">
        <w:t>en países de casi toda América Latina y el Caribe y algunos países africanos. Sus responsabilidades implica</w:t>
      </w:r>
      <w:r>
        <w:t>ban</w:t>
      </w:r>
      <w:r w:rsidRPr="00FF33A9">
        <w:t xml:space="preserve"> la identificación de necesidades potenciales, la formulación de proyectos de cooperación técnica, la negociación con las autoridades gubernamentales, la </w:t>
      </w:r>
      <w:r>
        <w:t>selección</w:t>
      </w:r>
      <w:r w:rsidRPr="00FF33A9">
        <w:t xml:space="preserve"> de nuevos expertos y consultores, prestación de apoyo técnico y </w:t>
      </w:r>
      <w:r>
        <w:t xml:space="preserve">el monitoreo </w:t>
      </w:r>
      <w:r w:rsidRPr="00FF33A9">
        <w:t>y evaluación</w:t>
      </w:r>
      <w:r>
        <w:t xml:space="preserve"> de la ejecución</w:t>
      </w:r>
      <w:r w:rsidRPr="00FF33A9">
        <w:t xml:space="preserve">. Debe </w:t>
      </w:r>
      <w:r>
        <w:t xml:space="preserve">hacerse una </w:t>
      </w:r>
      <w:r w:rsidRPr="00FF33A9">
        <w:t>menci</w:t>
      </w:r>
      <w:r>
        <w:t xml:space="preserve">ón especial a las acciones de </w:t>
      </w:r>
      <w:r w:rsidRPr="00FF33A9">
        <w:t xml:space="preserve">coordinación de enfoques </w:t>
      </w:r>
      <w:r>
        <w:t xml:space="preserve">metodológicos </w:t>
      </w:r>
      <w:r w:rsidRPr="00FF33A9">
        <w:t xml:space="preserve">y actividades con </w:t>
      </w:r>
      <w:r>
        <w:t>el Instituto Latinoamericano de Planificación Económica y Social (ILPES) de l</w:t>
      </w:r>
      <w:r w:rsidRPr="00FF33A9">
        <w:t>a Comisión Económica para América Latina y el Caribe (ILPES/ECLA), la organización de seminarios internacionales y regionales sobre administración de la inversión pública y la programación y la participación como profesor en varios eventos de capacitación organizado</w:t>
      </w:r>
      <w:r>
        <w:t>s</w:t>
      </w:r>
      <w:r w:rsidRPr="00FF33A9">
        <w:t xml:space="preserve"> por el BID, IBRD, Naciones Unidas, GTZ y otras instituciones (Argentina, Perú, Bolivia, Venezuela, Panamá, Costa Rica, El Salvador, Nicaragua, México, Guinea Ecuatorial, Guinea Bissau, Congo, etc..). </w:t>
      </w:r>
      <w:r>
        <w:t xml:space="preserve">Durante esos años, el </w:t>
      </w:r>
      <w:r w:rsidRPr="00FF33A9">
        <w:t>Sr. Martin también</w:t>
      </w:r>
      <w:r>
        <w:t xml:space="preserve"> estuvo </w:t>
      </w:r>
      <w:r w:rsidRPr="00FF33A9">
        <w:t>representa</w:t>
      </w:r>
      <w:r>
        <w:t xml:space="preserve">ndo formalmente </w:t>
      </w:r>
      <w:r w:rsidRPr="00FF33A9">
        <w:t>a D</w:t>
      </w:r>
      <w:r>
        <w:t>C</w:t>
      </w:r>
      <w:r w:rsidRPr="00FF33A9">
        <w:t>TD/</w:t>
      </w:r>
      <w:r>
        <w:t>ONU</w:t>
      </w:r>
      <w:r w:rsidRPr="00FF33A9">
        <w:t xml:space="preserve"> en varios </w:t>
      </w:r>
      <w:r>
        <w:t xml:space="preserve">eventos </w:t>
      </w:r>
      <w:r w:rsidRPr="00FF33A9">
        <w:t>intern</w:t>
      </w:r>
      <w:r>
        <w:t>o</w:t>
      </w:r>
      <w:r w:rsidRPr="00FF33A9">
        <w:t>s de coordinación</w:t>
      </w:r>
      <w:r>
        <w:t xml:space="preserve"> a nivel de la sede</w:t>
      </w:r>
      <w:r w:rsidRPr="00FF33A9">
        <w:t xml:space="preserve">, </w:t>
      </w:r>
      <w:r>
        <w:t xml:space="preserve">como </w:t>
      </w:r>
      <w:r w:rsidRPr="00FF33A9">
        <w:t xml:space="preserve">así </w:t>
      </w:r>
      <w:r>
        <w:t>también e</w:t>
      </w:r>
      <w:r w:rsidRPr="00FF33A9">
        <w:t>n otr</w:t>
      </w:r>
      <w:r>
        <w:t>a</w:t>
      </w:r>
      <w:r w:rsidRPr="00FF33A9">
        <w:t xml:space="preserve">s </w:t>
      </w:r>
      <w:r>
        <w:t xml:space="preserve">actividades </w:t>
      </w:r>
      <w:r w:rsidRPr="00FF33A9">
        <w:t xml:space="preserve">de coordinación con el BID y el BIRF. </w:t>
      </w:r>
    </w:p>
    <w:p w:rsidR="00663FEF" w:rsidRPr="00FF33A9" w:rsidRDefault="00663FEF" w:rsidP="00663FEF"/>
    <w:p w:rsidR="00663FEF" w:rsidRDefault="00663FEF" w:rsidP="00663FEF">
      <w:r w:rsidRPr="00FF33A9">
        <w:t>Antes de es</w:t>
      </w:r>
      <w:r>
        <w:t>t</w:t>
      </w:r>
      <w:r w:rsidRPr="00FF33A9">
        <w:t>a</w:t>
      </w:r>
      <w:r>
        <w:t>s funciones</w:t>
      </w:r>
      <w:r w:rsidRPr="00FF33A9">
        <w:t xml:space="preserve">, Sr. Martin </w:t>
      </w:r>
      <w:r>
        <w:t>se desempeñó</w:t>
      </w:r>
      <w:r w:rsidRPr="00FF33A9">
        <w:t xml:space="preserve"> como experto internacional para DTCD/Naciones Unidas, el BID y la OEA, en Guatemala, El Salvador, Panamá y Chile. Sus actividades también estaban vinculadas con el desarrollo de capacidad</w:t>
      </w:r>
      <w:r>
        <w:t>es</w:t>
      </w:r>
      <w:r w:rsidRPr="00FF33A9">
        <w:t xml:space="preserve"> para mejorar la </w:t>
      </w:r>
      <w:r>
        <w:t xml:space="preserve">calidad de la </w:t>
      </w:r>
      <w:r w:rsidRPr="00FF33A9">
        <w:t>inversión públic</w:t>
      </w:r>
      <w:r>
        <w:t>a</w:t>
      </w:r>
      <w:r w:rsidRPr="00FF33A9">
        <w:t xml:space="preserve"> y la cooperación técnica internacional. </w:t>
      </w:r>
    </w:p>
    <w:p w:rsidR="00663FEF" w:rsidRPr="00FF33A9" w:rsidRDefault="00663FEF" w:rsidP="00663FEF"/>
    <w:p w:rsidR="00663FEF" w:rsidRDefault="00663FEF" w:rsidP="00663FEF">
      <w:r w:rsidRPr="00FF33A9">
        <w:t>Por último, antes de</w:t>
      </w:r>
      <w:r>
        <w:t xml:space="preserve">l inicio </w:t>
      </w:r>
      <w:r w:rsidRPr="00FF33A9">
        <w:t xml:space="preserve">de su carrera como experto internacional, </w:t>
      </w:r>
      <w:r>
        <w:t xml:space="preserve">el </w:t>
      </w:r>
      <w:r w:rsidRPr="00FF33A9">
        <w:t>Sr. Martin est</w:t>
      </w:r>
      <w:r>
        <w:t xml:space="preserve">uvo cumpliendo funciones </w:t>
      </w:r>
      <w:r w:rsidRPr="00FF33A9">
        <w:t xml:space="preserve">en Argentina como investigador </w:t>
      </w:r>
      <w:r>
        <w:t xml:space="preserve">universitario </w:t>
      </w:r>
      <w:r w:rsidRPr="00FF33A9">
        <w:t xml:space="preserve">y </w:t>
      </w:r>
      <w:r>
        <w:t>P</w:t>
      </w:r>
      <w:r w:rsidRPr="00FF33A9">
        <w:t xml:space="preserve">rofesor de </w:t>
      </w:r>
      <w:r>
        <w:t>D</w:t>
      </w:r>
      <w:r w:rsidRPr="00FF33A9">
        <w:t xml:space="preserve">esarrollo </w:t>
      </w:r>
      <w:r>
        <w:t>E</w:t>
      </w:r>
      <w:r w:rsidRPr="00FF33A9">
        <w:t xml:space="preserve">conómico, </w:t>
      </w:r>
      <w:r>
        <w:t>F</w:t>
      </w:r>
      <w:r w:rsidRPr="00FF33A9">
        <w:t xml:space="preserve">inanzas </w:t>
      </w:r>
      <w:r>
        <w:t>P</w:t>
      </w:r>
      <w:r w:rsidRPr="00FF33A9">
        <w:t xml:space="preserve">úblicas y </w:t>
      </w:r>
      <w:r>
        <w:t>M</w:t>
      </w:r>
      <w:r w:rsidRPr="00FF33A9">
        <w:t>icroecon</w:t>
      </w:r>
      <w:r>
        <w:t>omía</w:t>
      </w:r>
      <w:r w:rsidRPr="00FF33A9">
        <w:t xml:space="preserve">, </w:t>
      </w:r>
      <w:r>
        <w:t xml:space="preserve">y también </w:t>
      </w:r>
      <w:r w:rsidRPr="00FF33A9">
        <w:t xml:space="preserve">como </w:t>
      </w:r>
      <w:r>
        <w:t>J</w:t>
      </w:r>
      <w:r w:rsidRPr="00FF33A9">
        <w:t xml:space="preserve">efe de la Oficina de </w:t>
      </w:r>
      <w:r>
        <w:t>C</w:t>
      </w:r>
      <w:r w:rsidRPr="00FF33A9">
        <w:t xml:space="preserve">oordinación de </w:t>
      </w:r>
      <w:r>
        <w:t>I</w:t>
      </w:r>
      <w:r w:rsidRPr="00FF33A9">
        <w:t>nversi</w:t>
      </w:r>
      <w:r>
        <w:t>ones</w:t>
      </w:r>
      <w:r w:rsidRPr="00FF33A9">
        <w:t xml:space="preserve"> </w:t>
      </w:r>
      <w:r>
        <w:t>d</w:t>
      </w:r>
      <w:r w:rsidRPr="00FF33A9">
        <w:t xml:space="preserve">el Gobierno de Mendoza. </w:t>
      </w:r>
    </w:p>
    <w:p w:rsidR="00663FEF" w:rsidRPr="005E1E2F" w:rsidRDefault="00663FEF" w:rsidP="00663FEF">
      <w:pPr>
        <w:rPr>
          <w:rStyle w:val="EstiloSinCursiva"/>
          <w:bCs/>
          <w:sz w:val="22"/>
          <w:szCs w:val="22"/>
        </w:rPr>
      </w:pPr>
    </w:p>
    <w:p w:rsidR="00663FEF" w:rsidRPr="00663FEF" w:rsidRDefault="00663FEF" w:rsidP="00663FEF">
      <w:pPr>
        <w:rPr>
          <w:rStyle w:val="EstiloSinCursiva"/>
          <w:b/>
          <w:spacing w:val="15"/>
          <w:sz w:val="22"/>
          <w:szCs w:val="22"/>
          <w:u w:val="single"/>
          <w:lang w:val="es-ES"/>
        </w:rPr>
      </w:pPr>
      <w:r w:rsidRPr="00663FEF">
        <w:rPr>
          <w:rStyle w:val="EstiloSinCursiva"/>
          <w:b/>
          <w:spacing w:val="15"/>
          <w:sz w:val="22"/>
          <w:szCs w:val="22"/>
          <w:u w:val="single"/>
          <w:lang w:val="es-ES"/>
        </w:rPr>
        <w:t>FORMACION ACADEMICA Y DOMINIO DE IDIOMAS</w:t>
      </w:r>
    </w:p>
    <w:p w:rsidR="00663FEF" w:rsidRPr="00663FEF" w:rsidRDefault="00663FEF" w:rsidP="00663FEF">
      <w:pPr>
        <w:rPr>
          <w:rStyle w:val="EstiloSinCursiva"/>
          <w:b/>
          <w:spacing w:val="15"/>
          <w:sz w:val="22"/>
          <w:szCs w:val="22"/>
          <w:lang w:val="es-ES"/>
        </w:rPr>
      </w:pPr>
    </w:p>
    <w:p w:rsidR="00663FEF" w:rsidRPr="00011A05" w:rsidRDefault="00663FEF" w:rsidP="00663FEF">
      <w:pPr>
        <w:rPr>
          <w:lang w:val="es-ES_tradnl"/>
        </w:rPr>
      </w:pPr>
      <w:r w:rsidRPr="00011A05">
        <w:rPr>
          <w:rStyle w:val="EstiloNegritaSinCursiva"/>
          <w:rFonts w:ascii="Calibri" w:hAnsi="Calibri"/>
          <w:sz w:val="22"/>
          <w:szCs w:val="22"/>
          <w:lang w:val="es-ES"/>
        </w:rPr>
        <w:t>Master en Asuntos Públicos e Internacionales</w:t>
      </w:r>
      <w:r w:rsidRPr="00011A05">
        <w:rPr>
          <w:rStyle w:val="EstiloNegritaSinCursiva"/>
          <w:rFonts w:ascii="Calibri" w:hAnsi="Calibri"/>
          <w:b w:val="0"/>
          <w:sz w:val="22"/>
          <w:szCs w:val="22"/>
          <w:lang w:val="es-ES"/>
        </w:rPr>
        <w:t xml:space="preserve">  y </w:t>
      </w:r>
      <w:r w:rsidRPr="00011A05">
        <w:rPr>
          <w:rStyle w:val="EstiloNegritaSinCursiva"/>
          <w:rFonts w:ascii="Calibri" w:hAnsi="Calibri"/>
          <w:sz w:val="22"/>
          <w:szCs w:val="22"/>
          <w:lang w:val="es-ES"/>
        </w:rPr>
        <w:t xml:space="preserve">Graduado del Centro de Estudios Latinoamericanos </w:t>
      </w:r>
      <w:r w:rsidRPr="00011A05">
        <w:rPr>
          <w:lang w:val="es-ES_tradnl"/>
        </w:rPr>
        <w:t xml:space="preserve">(University of Pittsburgh, U.S.A.), </w:t>
      </w:r>
      <w:r w:rsidRPr="00011A05">
        <w:rPr>
          <w:rStyle w:val="EstiloNegritaSinCursiva"/>
          <w:rFonts w:ascii="Calibri" w:hAnsi="Calibri"/>
          <w:sz w:val="22"/>
          <w:szCs w:val="22"/>
          <w:lang w:val="es-ES"/>
        </w:rPr>
        <w:t xml:space="preserve">Licenciado en Ciencias Económicas </w:t>
      </w:r>
      <w:r w:rsidRPr="00011A05">
        <w:rPr>
          <w:rStyle w:val="EstiloNegritaSinCursiva"/>
          <w:rFonts w:ascii="Calibri" w:hAnsi="Calibri"/>
          <w:b w:val="0"/>
          <w:sz w:val="22"/>
          <w:szCs w:val="22"/>
          <w:lang w:val="es-ES"/>
        </w:rPr>
        <w:t xml:space="preserve">y </w:t>
      </w:r>
      <w:r w:rsidRPr="00011A05">
        <w:rPr>
          <w:rStyle w:val="EstiloNegritaSinCursiva"/>
          <w:rFonts w:ascii="Calibri" w:hAnsi="Calibri"/>
          <w:sz w:val="22"/>
          <w:szCs w:val="22"/>
          <w:lang w:val="es-ES"/>
        </w:rPr>
        <w:t xml:space="preserve">Contador Público Nacional </w:t>
      </w:r>
      <w:r w:rsidRPr="00011A05">
        <w:rPr>
          <w:rStyle w:val="EstiloNegritaSinCursiva"/>
          <w:rFonts w:ascii="Calibri" w:hAnsi="Calibri"/>
          <w:b w:val="0"/>
          <w:sz w:val="22"/>
          <w:szCs w:val="22"/>
          <w:lang w:val="es-ES"/>
        </w:rPr>
        <w:t>(</w:t>
      </w:r>
      <w:r w:rsidRPr="00011A05">
        <w:rPr>
          <w:lang w:val="es-ES_tradnl"/>
        </w:rPr>
        <w:t>Universidad Nacional de Cuyo, Mendoza, Argentina). Graduado con distinciones.</w:t>
      </w:r>
    </w:p>
    <w:p w:rsidR="00663FEF" w:rsidRPr="00011A05" w:rsidRDefault="00663FEF" w:rsidP="00663FEF">
      <w:pPr>
        <w:rPr>
          <w:lang w:val="es-ES_tradnl"/>
        </w:rPr>
      </w:pPr>
    </w:p>
    <w:p w:rsidR="00663FEF" w:rsidRPr="00011A05" w:rsidRDefault="00663FEF" w:rsidP="00663FEF">
      <w:pPr>
        <w:rPr>
          <w:lang w:val="es-ES_tradnl"/>
        </w:rPr>
      </w:pPr>
      <w:r w:rsidRPr="00011A05">
        <w:rPr>
          <w:lang w:val="es-ES_tradnl"/>
        </w:rPr>
        <w:t>Cursos de especialización (un año académico) en inversiones públicas (formulación y evaluación ex antes, monitoreo y evaluación, programación de inversiones y evaluación ex post) y participación en talleres de capacitación desarrollados por UN, BID y BIRF.</w:t>
      </w:r>
    </w:p>
    <w:p w:rsidR="00663FEF" w:rsidRPr="00011A05" w:rsidRDefault="00663FEF" w:rsidP="00663FEF">
      <w:pPr>
        <w:rPr>
          <w:rStyle w:val="EstiloSinCursiva"/>
          <w:rFonts w:ascii="Calibri" w:hAnsi="Calibri"/>
          <w:sz w:val="22"/>
          <w:szCs w:val="22"/>
          <w:lang w:val="es-ES_tradnl"/>
        </w:rPr>
      </w:pPr>
    </w:p>
    <w:p w:rsidR="00663FEF" w:rsidRDefault="00663FEF" w:rsidP="00663FEF">
      <w:pPr>
        <w:rPr>
          <w:lang w:val="es-ES_tradnl"/>
        </w:rPr>
      </w:pPr>
      <w:r w:rsidRPr="00011A05">
        <w:rPr>
          <w:lang w:val="es-ES_tradnl"/>
        </w:rPr>
        <w:t xml:space="preserve">Idiomas: Lengua materna: Español. </w:t>
      </w:r>
      <w:r w:rsidR="00791FFE">
        <w:rPr>
          <w:lang w:val="es-ES_tradnl"/>
        </w:rPr>
        <w:t xml:space="preserve"> </w:t>
      </w:r>
      <w:r w:rsidRPr="00011A05">
        <w:rPr>
          <w:lang w:val="es-ES_tradnl"/>
        </w:rPr>
        <w:t>Dominio del idioma Inglés. Conocimientos de francés.</w:t>
      </w:r>
    </w:p>
    <w:p w:rsidR="00663FEF" w:rsidRPr="00663FEF" w:rsidRDefault="00663FEF" w:rsidP="00663FEF">
      <w:pPr>
        <w:rPr>
          <w:rStyle w:val="EstiloSinCursiva"/>
          <w:spacing w:val="0"/>
          <w:szCs w:val="20"/>
          <w:lang w:val="es-ES_tradnl"/>
        </w:rPr>
      </w:pPr>
    </w:p>
    <w:p w:rsidR="00663FEF" w:rsidRPr="00663FEF" w:rsidRDefault="00663FEF" w:rsidP="00663FEF">
      <w:pPr>
        <w:rPr>
          <w:b/>
          <w:u w:val="single"/>
          <w:lang w:val="es-ES"/>
        </w:rPr>
      </w:pPr>
      <w:r w:rsidRPr="00663FEF">
        <w:rPr>
          <w:b/>
          <w:u w:val="single"/>
          <w:lang w:val="es-ES"/>
        </w:rPr>
        <w:t>PRINCIPALES CALIFICACIONES Y AREAS DE EXPERTICIA</w:t>
      </w:r>
    </w:p>
    <w:p w:rsidR="00663FEF" w:rsidRPr="00663FEF" w:rsidRDefault="00663FEF" w:rsidP="00663FEF">
      <w:pPr>
        <w:rPr>
          <w:rStyle w:val="EstiloSinCursiva"/>
          <w:b/>
          <w:spacing w:val="15"/>
          <w:sz w:val="22"/>
          <w:szCs w:val="22"/>
          <w:lang w:val="es-ES"/>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Gestión Pública</w:t>
      </w:r>
      <w:r w:rsidRPr="002C2C60">
        <w:rPr>
          <w:rStyle w:val="EstiloSinCursiva"/>
          <w:bCs/>
          <w:sz w:val="22"/>
          <w:szCs w:val="22"/>
          <w:lang w:val="es-ES_tradnl"/>
        </w:rPr>
        <w:t>: Desarrollo de capacidades para la formulación y evaluación de proyectos de inversión y cooperación internacional, gestión por resultados, formulación de proyectos para financiamiento (BID, BIRF, CAF, etc.) y cooperación externa (UN, BID, AECID, ETC.) en todos los sectores de actividad, vinculados con ODM, evaluación de resultados e impactos, desarrollo de metodologías, sistemas de monitoreo y evaluación (M&amp;E), diseño conceptual de sistemas de información,  sistemas nacionales de inversión y cooperación internacional, programas de inversión de mediano plazo, presupuesto anual de inversiones, y capacitación de funcionarios en estos temas.</w:t>
      </w:r>
    </w:p>
    <w:p w:rsidR="00663FEF" w:rsidRPr="002C2C60" w:rsidRDefault="00663FEF" w:rsidP="00663FEF">
      <w:pPr>
        <w:rPr>
          <w:rStyle w:val="EstiloSinCursiva"/>
          <w:bCs/>
          <w:sz w:val="22"/>
          <w:szCs w:val="22"/>
          <w:lang w:val="es-ES_tradnl"/>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Gestión Privada</w:t>
      </w:r>
      <w:r w:rsidRPr="002C2C60">
        <w:rPr>
          <w:rStyle w:val="EstiloSinCursiva"/>
          <w:bCs/>
          <w:sz w:val="22"/>
          <w:szCs w:val="22"/>
          <w:lang w:val="es-ES_tradnl"/>
        </w:rPr>
        <w:t xml:space="preserve">: Asesoramiento a empresas privadas, análisis de rentabilidad </w:t>
      </w:r>
      <w:r w:rsidR="00D95B51" w:rsidRPr="002C2C60">
        <w:rPr>
          <w:rStyle w:val="EstiloSinCursiva"/>
          <w:bCs/>
          <w:sz w:val="22"/>
          <w:szCs w:val="22"/>
          <w:lang w:val="es-ES_tradnl"/>
        </w:rPr>
        <w:t>empresarial</w:t>
      </w:r>
      <w:r w:rsidRPr="002C2C60">
        <w:rPr>
          <w:rStyle w:val="EstiloSinCursiva"/>
          <w:bCs/>
          <w:sz w:val="22"/>
          <w:szCs w:val="22"/>
          <w:lang w:val="es-ES_tradnl"/>
        </w:rPr>
        <w:t>, tableros de gestión para planificación estratégica y gerenciamiento, planes de negocios, modelos computarizados de diseño de inversiones, formulación y evaluación de proyectos, valuación de empresas, capacitación de funcionarios en estos temas.</w:t>
      </w:r>
    </w:p>
    <w:p w:rsidR="00663FEF" w:rsidRPr="002C2C60" w:rsidRDefault="00663FEF" w:rsidP="00663FEF">
      <w:pPr>
        <w:rPr>
          <w:rStyle w:val="EstiloSinCursiva"/>
          <w:bCs/>
          <w:sz w:val="22"/>
          <w:szCs w:val="22"/>
          <w:lang w:val="es-ES_tradnl"/>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Docencia Universitaria y Capacitación de Funcionarios</w:t>
      </w:r>
      <w:r w:rsidRPr="002C2C60">
        <w:rPr>
          <w:rStyle w:val="EstiloSinCursiva"/>
          <w:bCs/>
          <w:sz w:val="22"/>
          <w:szCs w:val="22"/>
          <w:lang w:val="es-ES_tradnl"/>
        </w:rPr>
        <w:t xml:space="preserve">: Docencia universitaria en la Universidad Nacional de Cuyo, la Universidad del Neuquén y la Pontificia Universidad Católica (Argentina), y en la Universidad de Concepción (Chile), dictando los cursos regulares de Desarrollo Económico, Finanzas Públicas, Microeconomía, Macroeconomía y Formulación y Evaluación de Proyectos. Dictado de temas especiales en la Universidad Católica de Chile. Dictado de análisis de proyectos y programación de inversiones en cursos organizados por UN, BID y BIRF y dictado de varias conferencias y cursos especiales de capacitación de funcionarios, en español e inglés, en casi todos los países de América Latina y algunos del Caribe y </w:t>
      </w:r>
      <w:r w:rsidR="00D95B51" w:rsidRPr="002C2C60">
        <w:rPr>
          <w:rStyle w:val="EstiloSinCursiva"/>
          <w:bCs/>
          <w:sz w:val="22"/>
          <w:szCs w:val="22"/>
          <w:lang w:val="es-ES_tradnl"/>
        </w:rPr>
        <w:t>África</w:t>
      </w:r>
      <w:r w:rsidRPr="002C2C60">
        <w:rPr>
          <w:rStyle w:val="EstiloSinCursiva"/>
          <w:bCs/>
          <w:sz w:val="22"/>
          <w:szCs w:val="22"/>
          <w:lang w:val="es-ES_tradnl"/>
        </w:rPr>
        <w:t>.</w:t>
      </w:r>
    </w:p>
    <w:p w:rsidR="00663FEF" w:rsidRDefault="00663FEF" w:rsidP="00663FEF">
      <w:pPr>
        <w:rPr>
          <w:rStyle w:val="EstiloSinCursiva"/>
          <w:rFonts w:ascii="Calibri" w:hAnsi="Calibri"/>
          <w:bCs/>
          <w:sz w:val="22"/>
          <w:szCs w:val="22"/>
          <w:lang w:val="es-ES_tradnl"/>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Coordinación de equipos de trabajo profesional a nivel nacional e internacional:</w:t>
      </w:r>
      <w:r w:rsidRPr="002C2C60">
        <w:rPr>
          <w:rStyle w:val="EstiloSinCursiva"/>
          <w:bCs/>
          <w:sz w:val="22"/>
          <w:szCs w:val="22"/>
          <w:lang w:val="es-ES_tradnl"/>
        </w:rPr>
        <w:t xml:space="preserve"> Amplia experiencia en la constitución de equipos de trabajo profesional, selección de consultores, liderazgo técnico y ético, supervisión y monitoreo.</w:t>
      </w:r>
    </w:p>
    <w:p w:rsidR="00663FEF" w:rsidRPr="002C2C60" w:rsidRDefault="00663FEF" w:rsidP="00663FEF">
      <w:pPr>
        <w:rPr>
          <w:rStyle w:val="EstiloSinCursiva"/>
          <w:bCs/>
          <w:sz w:val="22"/>
          <w:szCs w:val="22"/>
          <w:lang w:val="es-ES_tradnl"/>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Publicaciones</w:t>
      </w:r>
      <w:r w:rsidRPr="002C2C60">
        <w:rPr>
          <w:rStyle w:val="EstiloSinCursiva"/>
          <w:bCs/>
          <w:sz w:val="22"/>
          <w:szCs w:val="22"/>
          <w:lang w:val="es-ES_tradnl"/>
        </w:rPr>
        <w:t>: Gran cantidad de documentos técnicos vinculados con gestión pública (en especial, inversiones, cooperación internacional, programación de mediano plazo, gestión por resultados, evaluación de impactos, reforma del estado, etc.), varios de ellos incluidos en publicaciones de UN, de universidades, artículos de prensa, etc. Desarrollo de metodologías específicas para la formulación y evaluación de proyectos. Varias de estas publicaciones y material docente han sido incorporados por ODEPLAN, ILPES, ICAP, etc. en sus materiales de capacitación. Se encuentra en preparación un libro de formulación y evaluación.</w:t>
      </w:r>
    </w:p>
    <w:p w:rsidR="00663FEF" w:rsidRPr="002C2C60" w:rsidRDefault="00663FEF" w:rsidP="00663FEF">
      <w:pPr>
        <w:rPr>
          <w:rStyle w:val="EstiloSinCursiva"/>
          <w:bCs/>
          <w:sz w:val="22"/>
          <w:szCs w:val="22"/>
          <w:lang w:val="es-ES_tradnl"/>
        </w:rPr>
      </w:pPr>
    </w:p>
    <w:p w:rsidR="00663FEF" w:rsidRPr="002C2C60" w:rsidRDefault="00663FEF" w:rsidP="00663FEF">
      <w:pPr>
        <w:rPr>
          <w:rStyle w:val="EstiloSinCursiva"/>
          <w:bCs/>
          <w:sz w:val="22"/>
          <w:szCs w:val="22"/>
          <w:lang w:val="es-ES_tradnl"/>
        </w:rPr>
      </w:pPr>
      <w:r w:rsidRPr="002C2C60">
        <w:rPr>
          <w:rStyle w:val="EstiloSinCursiva"/>
          <w:b/>
          <w:bCs/>
          <w:sz w:val="22"/>
          <w:szCs w:val="22"/>
          <w:u w:val="single"/>
          <w:lang w:val="es-ES_tradnl"/>
        </w:rPr>
        <w:t>Países de desempeño profesional</w:t>
      </w:r>
      <w:r w:rsidRPr="002C2C60">
        <w:rPr>
          <w:rStyle w:val="EstiloSinCursiva"/>
          <w:bCs/>
          <w:sz w:val="22"/>
          <w:szCs w:val="22"/>
          <w:lang w:val="es-ES_tradnl"/>
        </w:rPr>
        <w:t xml:space="preserve">: Argentina, Uruguay, Chile, Bolivia, </w:t>
      </w:r>
      <w:r w:rsidR="00D95B51" w:rsidRPr="002C2C60">
        <w:rPr>
          <w:rStyle w:val="EstiloSinCursiva"/>
          <w:bCs/>
          <w:sz w:val="22"/>
          <w:szCs w:val="22"/>
          <w:lang w:val="es-ES_tradnl"/>
        </w:rPr>
        <w:t>Perú</w:t>
      </w:r>
      <w:r w:rsidRPr="002C2C60">
        <w:rPr>
          <w:rStyle w:val="EstiloSinCursiva"/>
          <w:bCs/>
          <w:sz w:val="22"/>
          <w:szCs w:val="22"/>
          <w:lang w:val="es-ES_tradnl"/>
        </w:rPr>
        <w:t>, Colombia, Venezuela, Suriname, Panamá, Costa Rica, Nicaragua, Honduras, Guatemala, El Salvador, México, USA, Aruba, Guinea Ecuatorial, Guinea Bissau, Congo, Israel.</w:t>
      </w:r>
    </w:p>
    <w:p w:rsidR="00663FEF" w:rsidRDefault="00663FEF" w:rsidP="00663FEF">
      <w:pPr>
        <w:rPr>
          <w:rStyle w:val="EstiloSinCursiva"/>
          <w:rFonts w:ascii="Calibri" w:hAnsi="Calibri"/>
          <w:bCs/>
          <w:sz w:val="22"/>
          <w:szCs w:val="22"/>
          <w:lang w:val="es-ES_tradnl"/>
        </w:rPr>
      </w:pPr>
    </w:p>
    <w:p w:rsidR="00663FEF" w:rsidRPr="00663FEF" w:rsidRDefault="00663FEF" w:rsidP="00663FEF">
      <w:pPr>
        <w:rPr>
          <w:rStyle w:val="EstiloSinCursiva"/>
          <w:b/>
          <w:bCs/>
          <w:sz w:val="22"/>
          <w:szCs w:val="22"/>
          <w:u w:val="single"/>
          <w:lang w:val="es-ES_tradnl"/>
        </w:rPr>
      </w:pPr>
      <w:r w:rsidRPr="00663FEF">
        <w:rPr>
          <w:rStyle w:val="EstiloSinCursiva"/>
          <w:b/>
          <w:bCs/>
          <w:sz w:val="22"/>
          <w:szCs w:val="22"/>
          <w:u w:val="single"/>
          <w:lang w:val="es-ES_tradnl"/>
        </w:rPr>
        <w:t>ROLES DESEMPEÑADOS</w:t>
      </w:r>
    </w:p>
    <w:p w:rsidR="00663FEF" w:rsidRDefault="00663FEF" w:rsidP="00663FEF">
      <w:pPr>
        <w:rPr>
          <w:rStyle w:val="EstiloSinCursiva"/>
          <w:bCs/>
          <w:sz w:val="22"/>
          <w:szCs w:val="22"/>
          <w:lang w:val="es-ES_tradnl"/>
        </w:rPr>
      </w:pPr>
    </w:p>
    <w:p w:rsidR="00167CCD" w:rsidRDefault="00663FEF" w:rsidP="00663FEF">
      <w:pPr>
        <w:rPr>
          <w:rStyle w:val="EstiloSinCursiva"/>
          <w:bCs/>
          <w:sz w:val="22"/>
          <w:szCs w:val="22"/>
          <w:lang w:val="es-ES_tradnl"/>
        </w:rPr>
      </w:pPr>
      <w:r w:rsidRPr="002C2C60">
        <w:rPr>
          <w:rStyle w:val="EstiloSinCursiva"/>
          <w:bCs/>
          <w:sz w:val="22"/>
          <w:szCs w:val="22"/>
          <w:lang w:val="es-ES_tradnl"/>
        </w:rPr>
        <w:t xml:space="preserve">Funcionario público en el Gobierno de Argentina; Consultor y Experto Internacional del BID, BIRF, UN, CAF y OEA; Experto y Coordinador Internacional de Proyectos de Cooperación Técnica Internacional; Asesor Interregional de DTCD-UN con sede en NY, con la responsabilidad de formular proyectos de cooperación internacional, negociación con gobiernos beneficiarios, selección de consultores y expertos, supervisión y orientación técnica, en casi todos los países de América Latina y algunos del Caribe y </w:t>
      </w:r>
      <w:r w:rsidR="00D95B51" w:rsidRPr="002C2C60">
        <w:rPr>
          <w:rStyle w:val="EstiloSinCursiva"/>
          <w:bCs/>
          <w:sz w:val="22"/>
          <w:szCs w:val="22"/>
          <w:lang w:val="es-ES_tradnl"/>
        </w:rPr>
        <w:t>África</w:t>
      </w:r>
      <w:r w:rsidRPr="002C2C60">
        <w:rPr>
          <w:rStyle w:val="EstiloSinCursiva"/>
          <w:bCs/>
          <w:sz w:val="22"/>
          <w:szCs w:val="22"/>
          <w:lang w:val="es-ES_tradnl"/>
        </w:rPr>
        <w:t>; Socio Gerente de Econosul Consultora, participando en licitaciones internacionales, negociaciones, contratación de consultores, organización, coordinación y liderazgo de trabajos profesionales.</w:t>
      </w:r>
    </w:p>
    <w:p w:rsidR="00167CCD" w:rsidRDefault="00167CCD" w:rsidP="00663FEF">
      <w:pPr>
        <w:rPr>
          <w:rStyle w:val="EstiloSinCursiva"/>
          <w:bCs/>
          <w:sz w:val="22"/>
          <w:szCs w:val="22"/>
          <w:lang w:val="es-ES_tradnl"/>
        </w:rPr>
      </w:pPr>
    </w:p>
    <w:p w:rsidR="009677E9" w:rsidRDefault="009677E9" w:rsidP="009677E9">
      <w:pPr>
        <w:rPr>
          <w:rFonts w:eastAsiaTheme="minorHAnsi"/>
          <w:lang w:eastAsia="en-US"/>
        </w:rPr>
      </w:pPr>
    </w:p>
    <w:p w:rsidR="00B95A6F" w:rsidRDefault="00B95A6F">
      <w:pPr>
        <w:autoSpaceDE/>
        <w:autoSpaceDN/>
        <w:adjustRightInd/>
        <w:spacing w:after="200" w:line="276" w:lineRule="auto"/>
        <w:jc w:val="left"/>
      </w:pPr>
      <w:r>
        <w:br w:type="page"/>
      </w:r>
    </w:p>
    <w:p w:rsidR="000E023D" w:rsidRPr="000E023D" w:rsidRDefault="00B95A6F" w:rsidP="000E023D">
      <w:pPr>
        <w:pStyle w:val="Heading2"/>
        <w:spacing w:before="0" w:after="0"/>
        <w:jc w:val="both"/>
        <w:rPr>
          <w:rFonts w:ascii="Times New Roman" w:hAnsi="Times New Roman" w:cs="Times New Roman"/>
          <w:i/>
          <w:iCs/>
          <w:sz w:val="22"/>
          <w:szCs w:val="22"/>
          <w:lang w:val="en-US"/>
        </w:rPr>
      </w:pPr>
      <w:bookmarkStart w:id="59" w:name="_Toc280044683"/>
      <w:r w:rsidRPr="000E023D">
        <w:rPr>
          <w:lang w:val="en-US"/>
        </w:rPr>
        <w:t xml:space="preserve">ANEXO 12: </w:t>
      </w:r>
      <w:r w:rsidR="000E023D" w:rsidRPr="000E023D">
        <w:rPr>
          <w:lang w:val="en-US"/>
        </w:rPr>
        <w:t>Ethical Code of Conduct for UNDP Evaluations</w:t>
      </w:r>
      <w:bookmarkEnd w:id="59"/>
    </w:p>
    <w:p w:rsidR="000E023D" w:rsidRPr="000E023D" w:rsidRDefault="000E023D" w:rsidP="000E023D">
      <w:pPr>
        <w:rPr>
          <w:lang w:val="en-US"/>
        </w:rPr>
      </w:pPr>
    </w:p>
    <w:p w:rsidR="000E023D" w:rsidRPr="000E023D" w:rsidRDefault="000E023D" w:rsidP="000E023D">
      <w:pPr>
        <w:rPr>
          <w:sz w:val="22"/>
          <w:szCs w:val="22"/>
          <w:lang w:val="en-US"/>
        </w:rPr>
      </w:pPr>
      <w:r w:rsidRPr="000E023D">
        <w:rPr>
          <w:sz w:val="22"/>
          <w:szCs w:val="22"/>
          <w:lang w:val="en-US"/>
        </w:rPr>
        <w:t xml:space="preserve">Evaluations of UNDP-supported activities need to be independent, impartial and rigorous.  Each evaluation should clearly contribute to learning and accountability.  Hence evaluators must have personal and professional integrity and be guided by propriety in the conduct of their business </w:t>
      </w:r>
    </w:p>
    <w:p w:rsidR="000E023D" w:rsidRPr="000E023D" w:rsidRDefault="000E023D" w:rsidP="000E023D">
      <w:pPr>
        <w:rPr>
          <w:sz w:val="22"/>
          <w:szCs w:val="22"/>
          <w:lang w:val="en-US"/>
        </w:rPr>
      </w:pP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Evaluators:</w:t>
      </w: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Must  present information that is complete and fair in its assessment of strengths and weaknesses so that decisions or actions taken are well founded</w:t>
      </w: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Must disclose the full set of evaluation findings along with information on their limitations and have this accessible to all affected by the evaluation with expressed legal rights to receive results.</w:t>
      </w:r>
    </w:p>
    <w:p w:rsidR="000E023D" w:rsidRPr="000E023D" w:rsidRDefault="000E023D" w:rsidP="000E023D">
      <w:pPr>
        <w:rPr>
          <w:sz w:val="22"/>
          <w:szCs w:val="22"/>
          <w:lang w:val="en-US"/>
        </w:rPr>
      </w:pPr>
      <w:r w:rsidRPr="000E023D">
        <w:rPr>
          <w:sz w:val="22"/>
          <w:szCs w:val="22"/>
          <w:lang w:val="en-US"/>
        </w:rPr>
        <w:t xml:space="preserve">  </w:t>
      </w:r>
    </w:p>
    <w:p w:rsidR="000E023D" w:rsidRPr="000E023D" w:rsidRDefault="000E023D" w:rsidP="000E023D">
      <w:pPr>
        <w:rPr>
          <w:sz w:val="22"/>
          <w:szCs w:val="22"/>
          <w:lang w:val="en-US"/>
        </w:rPr>
      </w:pPr>
      <w:r w:rsidRPr="000E023D">
        <w:rPr>
          <w:sz w:val="22"/>
          <w:szCs w:val="22"/>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Evaluations sometimes uncover evidence of wrongdoing.  Such cases must be reported discreetly to the appropriate investigative body.  Evaluators should consult with other relevant oversight entities when there is any doubt about if and how issues should be reported.</w:t>
      </w: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0E023D" w:rsidRPr="000E023D" w:rsidRDefault="000E023D" w:rsidP="000E023D">
      <w:pPr>
        <w:rPr>
          <w:sz w:val="22"/>
          <w:szCs w:val="22"/>
          <w:lang w:val="en-US"/>
        </w:rPr>
      </w:pPr>
    </w:p>
    <w:p w:rsidR="000E023D" w:rsidRPr="000E023D" w:rsidRDefault="000E023D" w:rsidP="000E023D">
      <w:pPr>
        <w:rPr>
          <w:sz w:val="22"/>
          <w:szCs w:val="22"/>
          <w:lang w:val="en-US"/>
        </w:rPr>
      </w:pPr>
      <w:r w:rsidRPr="000E023D">
        <w:rPr>
          <w:sz w:val="22"/>
          <w:szCs w:val="22"/>
          <w:lang w:val="en-US"/>
        </w:rPr>
        <w:t>Are responsible for their performance and their product(s).  They are responsible for the clear, accurate and fair written and/or oral presentation of study limitations, findings and recommendations.</w:t>
      </w:r>
    </w:p>
    <w:p w:rsidR="000E023D" w:rsidRPr="000E023D" w:rsidRDefault="000E023D" w:rsidP="000E023D">
      <w:pPr>
        <w:rPr>
          <w:i/>
          <w:iCs/>
          <w:sz w:val="22"/>
          <w:szCs w:val="22"/>
          <w:lang w:val="en-US"/>
        </w:rPr>
      </w:pPr>
    </w:p>
    <w:p w:rsidR="000E023D" w:rsidRPr="000E023D" w:rsidRDefault="000E023D" w:rsidP="000E023D">
      <w:pPr>
        <w:rPr>
          <w:iCs/>
          <w:sz w:val="22"/>
          <w:szCs w:val="22"/>
          <w:lang w:val="en-US"/>
        </w:rPr>
      </w:pPr>
      <w:r w:rsidRPr="000E023D">
        <w:rPr>
          <w:iCs/>
          <w:sz w:val="22"/>
          <w:szCs w:val="22"/>
          <w:lang w:val="en-US"/>
        </w:rPr>
        <w:t>Should reflect sound accounting procedures and be prudent in using the resources of the evaluation.</w:t>
      </w:r>
    </w:p>
    <w:p w:rsidR="000E023D" w:rsidRPr="000E023D" w:rsidRDefault="000E023D" w:rsidP="000E023D">
      <w:pPr>
        <w:rPr>
          <w:iCs/>
          <w:sz w:val="22"/>
          <w:szCs w:val="22"/>
          <w:lang w:val="en-US"/>
        </w:rPr>
      </w:pPr>
    </w:p>
    <w:p w:rsidR="000E023D" w:rsidRPr="000E023D" w:rsidRDefault="000E023D" w:rsidP="000E023D">
      <w:pPr>
        <w:rPr>
          <w:sz w:val="22"/>
          <w:szCs w:val="22"/>
          <w:lang w:val="en-US"/>
        </w:rPr>
      </w:pPr>
      <w:r w:rsidRPr="000E023D">
        <w:rPr>
          <w:i/>
          <w:iCs/>
          <w:sz w:val="22"/>
          <w:szCs w:val="22"/>
          <w:lang w:val="en-US"/>
        </w:rPr>
        <w:t>This statement is to be included in the Terms of Reference for each evaluation</w:t>
      </w:r>
      <w:r w:rsidRPr="000E023D">
        <w:rPr>
          <w:sz w:val="22"/>
          <w:szCs w:val="22"/>
          <w:lang w:val="en-US"/>
        </w:rPr>
        <w:t>.</w:t>
      </w:r>
    </w:p>
    <w:p w:rsidR="000E023D" w:rsidRPr="000E023D" w:rsidRDefault="000E023D" w:rsidP="000E023D">
      <w:pPr>
        <w:rPr>
          <w:sz w:val="22"/>
          <w:szCs w:val="22"/>
          <w:lang w:val="en-US"/>
        </w:rPr>
      </w:pPr>
      <w:r w:rsidRPr="000E023D">
        <w:rPr>
          <w:sz w:val="22"/>
          <w:szCs w:val="22"/>
          <w:lang w:val="en-US"/>
        </w:rPr>
        <w:t>For details on the ethics in evaluation, please see UNEG Ethical Guidelines.</w:t>
      </w:r>
    </w:p>
    <w:p w:rsidR="000E023D" w:rsidRPr="000E023D" w:rsidRDefault="000E023D" w:rsidP="000E023D">
      <w:pPr>
        <w:rPr>
          <w:sz w:val="22"/>
          <w:szCs w:val="22"/>
          <w:lang w:val="en-US"/>
        </w:rPr>
      </w:pPr>
    </w:p>
    <w:p w:rsidR="000E023D" w:rsidRDefault="000E023D" w:rsidP="000E023D">
      <w:pPr>
        <w:ind w:left="6480" w:firstLine="720"/>
        <w:rPr>
          <w:sz w:val="22"/>
          <w:szCs w:val="22"/>
        </w:rPr>
      </w:pPr>
      <w:r>
        <w:rPr>
          <w:noProof/>
          <w:sz w:val="22"/>
          <w:szCs w:val="22"/>
          <w:lang w:val="en-US" w:eastAsia="en-US"/>
        </w:rPr>
        <w:drawing>
          <wp:inline distT="0" distB="0" distL="0" distR="0">
            <wp:extent cx="1038225" cy="952500"/>
            <wp:effectExtent l="19050" t="0" r="9525" b="0"/>
            <wp:docPr id="5" name="Imagen 1" descr="Firma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DM"/>
                    <pic:cNvPicPr>
                      <a:picLocks noChangeAspect="1" noChangeArrowheads="1"/>
                    </pic:cNvPicPr>
                  </pic:nvPicPr>
                  <pic:blipFill>
                    <a:blip r:embed="rId164" cstate="print"/>
                    <a:srcRect/>
                    <a:stretch>
                      <a:fillRect/>
                    </a:stretch>
                  </pic:blipFill>
                  <pic:spPr bwMode="auto">
                    <a:xfrm>
                      <a:off x="0" y="0"/>
                      <a:ext cx="1038225" cy="952500"/>
                    </a:xfrm>
                    <a:prstGeom prst="rect">
                      <a:avLst/>
                    </a:prstGeom>
                    <a:noFill/>
                    <a:ln w="9525">
                      <a:noFill/>
                      <a:miter lim="800000"/>
                      <a:headEnd/>
                      <a:tailEnd/>
                    </a:ln>
                  </pic:spPr>
                </pic:pic>
              </a:graphicData>
            </a:graphic>
          </wp:inline>
        </w:drawing>
      </w:r>
    </w:p>
    <w:p w:rsidR="000E023D" w:rsidRDefault="000E023D" w:rsidP="000E023D">
      <w:pPr>
        <w:rPr>
          <w:sz w:val="22"/>
          <w:szCs w:val="22"/>
        </w:rPr>
      </w:pPr>
    </w:p>
    <w:p w:rsidR="000E023D" w:rsidRPr="006F3910" w:rsidRDefault="000E023D" w:rsidP="000E023D">
      <w:pPr>
        <w:ind w:left="6480" w:firstLine="720"/>
        <w:rPr>
          <w:sz w:val="22"/>
          <w:szCs w:val="22"/>
        </w:rPr>
      </w:pPr>
      <w:r>
        <w:rPr>
          <w:sz w:val="22"/>
          <w:szCs w:val="22"/>
        </w:rPr>
        <w:t>Daniel Martin</w:t>
      </w:r>
    </w:p>
    <w:p w:rsidR="00B95A6F" w:rsidRPr="00B95A6F" w:rsidRDefault="00B95A6F" w:rsidP="00B95A6F"/>
    <w:sectPr w:rsidR="00B95A6F" w:rsidRPr="00B95A6F" w:rsidSect="00A3767F">
      <w:pgSz w:w="12240" w:h="15840" w:code="1"/>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8D3" w:rsidRDefault="00B458D3" w:rsidP="003C10F6">
      <w:r>
        <w:separator/>
      </w:r>
    </w:p>
  </w:endnote>
  <w:endnote w:type="continuationSeparator" w:id="0">
    <w:p w:rsidR="00B458D3" w:rsidRDefault="00B458D3" w:rsidP="003C10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DIN-Bold">
    <w:panose1 w:val="00000000000000000000"/>
    <w:charset w:val="00"/>
    <w:family w:val="auto"/>
    <w:notTrueType/>
    <w:pitch w:val="default"/>
    <w:sig w:usb0="00000003" w:usb1="00000000" w:usb2="00000000" w:usb3="00000000" w:csb0="00000001" w:csb1="00000000"/>
  </w:font>
  <w:font w:name="Garamond">
    <w:altName w:val="Times New Roman"/>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yriad-Bold">
    <w:panose1 w:val="00000000000000000000"/>
    <w:charset w:val="00"/>
    <w:family w:val="swiss"/>
    <w:notTrueType/>
    <w:pitch w:val="default"/>
    <w:sig w:usb0="00000003" w:usb1="00000000" w:usb2="00000000" w:usb3="00000000" w:csb0="00000001" w:csb1="00000000"/>
  </w:font>
  <w:font w:name="ACaslon-Regular">
    <w:panose1 w:val="00000000000000000000"/>
    <w:charset w:val="00"/>
    <w:family w:val="swiss"/>
    <w:notTrueType/>
    <w:pitch w:val="default"/>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79249"/>
      <w:docPartObj>
        <w:docPartGallery w:val="Page Numbers (Bottom of Page)"/>
        <w:docPartUnique/>
      </w:docPartObj>
    </w:sdtPr>
    <w:sdtContent>
      <w:p w:rsidR="006D061C" w:rsidRDefault="006D061C">
        <w:pPr>
          <w:pStyle w:val="Footer"/>
          <w:jc w:val="right"/>
        </w:pPr>
        <w:r>
          <w:t xml:space="preserve">Página | </w:t>
        </w:r>
        <w:fldSimple w:instr=" PAGE   \* MERGEFORMAT ">
          <w:r w:rsidR="00BA00BA">
            <w:rPr>
              <w:noProof/>
            </w:rPr>
            <w:t>1</w:t>
          </w:r>
        </w:fldSimple>
        <w:r>
          <w:t xml:space="preserve"> </w:t>
        </w:r>
      </w:p>
    </w:sdtContent>
  </w:sdt>
  <w:p w:rsidR="006D061C" w:rsidRDefault="006D061C" w:rsidP="003C10F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8D3" w:rsidRDefault="00B458D3" w:rsidP="003C10F6">
      <w:r>
        <w:separator/>
      </w:r>
    </w:p>
  </w:footnote>
  <w:footnote w:type="continuationSeparator" w:id="0">
    <w:p w:rsidR="00B458D3" w:rsidRDefault="00B458D3" w:rsidP="003C10F6">
      <w:r>
        <w:continuationSeparator/>
      </w:r>
    </w:p>
  </w:footnote>
  <w:footnote w:id="1">
    <w:p w:rsidR="006D061C" w:rsidRPr="00323A08" w:rsidRDefault="006D061C" w:rsidP="00323A08">
      <w:pPr>
        <w:pStyle w:val="FootnoteText"/>
        <w:jc w:val="both"/>
        <w:rPr>
          <w:rFonts w:ascii="Garamond" w:hAnsi="Garamond"/>
          <w:sz w:val="22"/>
          <w:szCs w:val="22"/>
          <w:lang w:val="es-MX"/>
        </w:rPr>
      </w:pPr>
      <w:r>
        <w:rPr>
          <w:rStyle w:val="FootnoteReference"/>
        </w:rPr>
        <w:footnoteRef/>
      </w:r>
      <w:r w:rsidRPr="00323A08">
        <w:rPr>
          <w:lang w:val="es-MX"/>
        </w:rPr>
        <w:t xml:space="preserve"> </w:t>
      </w:r>
      <w:r w:rsidRPr="00323A08">
        <w:rPr>
          <w:rFonts w:ascii="Garamond" w:eastAsiaTheme="minorHAnsi" w:hAnsi="Garamond"/>
          <w:sz w:val="22"/>
          <w:szCs w:val="22"/>
          <w:lang w:val="es-MX"/>
        </w:rPr>
        <w:t>No se realiza una evaluación de impacto porque – tal como se expresa en el Manual de PNUD – el proyecto recién está terminando su ejecución y en consecuencia, no se ha tenido todavía el tiempo de espera y la maduración suficiente como para identificar los impactos reales de su implementación.</w:t>
      </w:r>
    </w:p>
  </w:footnote>
  <w:footnote w:id="2">
    <w:p w:rsidR="006D061C" w:rsidRPr="009463C5" w:rsidRDefault="006D061C" w:rsidP="000819C3">
      <w:pPr>
        <w:pStyle w:val="FootnoteText"/>
        <w:rPr>
          <w:rFonts w:ascii="Garamond" w:hAnsi="Garamond"/>
          <w:sz w:val="22"/>
          <w:szCs w:val="22"/>
          <w:lang w:val="es-MX"/>
        </w:rPr>
      </w:pPr>
      <w:r>
        <w:rPr>
          <w:rStyle w:val="FootnoteReference"/>
        </w:rPr>
        <w:footnoteRef/>
      </w:r>
      <w:r w:rsidRPr="00636964">
        <w:rPr>
          <w:lang w:val="es-MX"/>
        </w:rPr>
        <w:t xml:space="preserve"> </w:t>
      </w:r>
      <w:r w:rsidRPr="009463C5">
        <w:rPr>
          <w:rFonts w:ascii="Garamond" w:hAnsi="Garamond"/>
          <w:sz w:val="22"/>
          <w:szCs w:val="22"/>
          <w:lang w:val="es-MX"/>
        </w:rPr>
        <w:t>PNUD, Manual de Planificación, Seguimiento y Evaluación de los Resultados de Desarrollo (Cap. 7, pág. 127)</w:t>
      </w:r>
    </w:p>
  </w:footnote>
  <w:footnote w:id="3">
    <w:p w:rsidR="006D061C" w:rsidRPr="00A11543" w:rsidRDefault="006D061C" w:rsidP="00A11543">
      <w:pPr>
        <w:rPr>
          <w:rFonts w:eastAsiaTheme="minorHAnsi"/>
          <w:sz w:val="22"/>
          <w:szCs w:val="22"/>
          <w:lang w:eastAsia="en-US"/>
        </w:rPr>
      </w:pPr>
      <w:r w:rsidRPr="006143ED">
        <w:rPr>
          <w:rStyle w:val="FootnoteReference"/>
          <w:color w:val="548DD4" w:themeColor="text2" w:themeTint="99"/>
        </w:rPr>
        <w:footnoteRef/>
      </w:r>
      <w:r w:rsidRPr="006143ED">
        <w:rPr>
          <w:color w:val="548DD4" w:themeColor="text2" w:themeTint="99"/>
        </w:rPr>
        <w:t xml:space="preserve"> </w:t>
      </w:r>
      <w:r w:rsidRPr="00A11543">
        <w:rPr>
          <w:rFonts w:eastAsiaTheme="minorHAnsi"/>
          <w:sz w:val="22"/>
          <w:szCs w:val="22"/>
          <w:lang w:eastAsia="en-US"/>
        </w:rPr>
        <w:t>Enrique Iglesias, Secretario General Iberoamericano, Prefacio - Actualidad Afrodescendiente en Iberoamérica. Estudio sobre organizaciones civiles y políticas de acción afirmativa (Cuadernos SEGIB/PNUD, Nro. 1)</w:t>
      </w:r>
    </w:p>
  </w:footnote>
  <w:footnote w:id="4">
    <w:p w:rsidR="006D061C" w:rsidRPr="00A11543" w:rsidRDefault="006D061C" w:rsidP="00A11543">
      <w:pPr>
        <w:pStyle w:val="FootnoteText"/>
        <w:rPr>
          <w:lang w:val="es-MX"/>
        </w:rPr>
      </w:pPr>
      <w:r w:rsidRPr="00A11543">
        <w:rPr>
          <w:rStyle w:val="FootnoteReference"/>
        </w:rPr>
        <w:footnoteRef/>
      </w:r>
      <w:r w:rsidRPr="00A11543">
        <w:rPr>
          <w:lang w:val="es-MX"/>
        </w:rPr>
        <w:t xml:space="preserve"> </w:t>
      </w:r>
      <w:r w:rsidRPr="00A11543">
        <w:rPr>
          <w:rFonts w:ascii="Garamond" w:hAnsi="Garamond"/>
          <w:sz w:val="22"/>
          <w:szCs w:val="22"/>
          <w:lang w:val="es-MX"/>
        </w:rPr>
        <w:t>Ibídem</w:t>
      </w:r>
    </w:p>
  </w:footnote>
  <w:footnote w:id="5">
    <w:p w:rsidR="006D061C" w:rsidRPr="00A11543" w:rsidRDefault="006D061C" w:rsidP="00A11543">
      <w:pPr>
        <w:pStyle w:val="FootnoteText"/>
        <w:rPr>
          <w:lang w:val="es-MX"/>
        </w:rPr>
      </w:pPr>
      <w:r w:rsidRPr="00A11543">
        <w:rPr>
          <w:rStyle w:val="FootnoteReference"/>
        </w:rPr>
        <w:footnoteRef/>
      </w:r>
      <w:r w:rsidRPr="00A11543">
        <w:rPr>
          <w:lang w:val="es-MX"/>
        </w:rPr>
        <w:t xml:space="preserve"> </w:t>
      </w:r>
      <w:r w:rsidRPr="00A11543">
        <w:rPr>
          <w:rFonts w:ascii="Garamond" w:hAnsi="Garamond"/>
          <w:sz w:val="22"/>
          <w:szCs w:val="22"/>
          <w:lang w:val="es-MX"/>
        </w:rPr>
        <w:t>Ibídem</w:t>
      </w:r>
    </w:p>
  </w:footnote>
  <w:footnote w:id="6">
    <w:p w:rsidR="006D061C" w:rsidRPr="00A11543" w:rsidRDefault="006D061C" w:rsidP="00A11543">
      <w:pPr>
        <w:pStyle w:val="FootnoteText"/>
        <w:rPr>
          <w:rFonts w:ascii="Garamond" w:hAnsi="Garamond"/>
          <w:sz w:val="22"/>
          <w:szCs w:val="22"/>
          <w:lang w:val="es-MX"/>
        </w:rPr>
      </w:pPr>
      <w:r w:rsidRPr="006143ED">
        <w:rPr>
          <w:rStyle w:val="FootnoteReference"/>
          <w:color w:val="548DD4" w:themeColor="text2" w:themeTint="99"/>
        </w:rPr>
        <w:footnoteRef/>
      </w:r>
      <w:r w:rsidRPr="006143ED">
        <w:rPr>
          <w:color w:val="548DD4" w:themeColor="text2" w:themeTint="99"/>
          <w:lang w:val="es-MX"/>
        </w:rPr>
        <w:t xml:space="preserve"> </w:t>
      </w:r>
      <w:r w:rsidRPr="00A11543">
        <w:rPr>
          <w:rFonts w:ascii="Garamond" w:hAnsi="Garamond"/>
          <w:kern w:val="36"/>
          <w:sz w:val="22"/>
          <w:szCs w:val="22"/>
          <w:lang w:val="es-ES"/>
        </w:rPr>
        <w:t>Rebeca Grynspan (</w:t>
      </w:r>
      <w:r w:rsidRPr="00A11543">
        <w:rPr>
          <w:rFonts w:ascii="Garamond" w:eastAsiaTheme="minorHAnsi" w:hAnsi="Garamond" w:cs="DIN-Regular"/>
          <w:sz w:val="22"/>
          <w:szCs w:val="22"/>
          <w:lang w:val="es-MX"/>
        </w:rPr>
        <w:t xml:space="preserve">Administradora Auxiliar y Directora Regional para América Latina y el Caribe del Programa de las Naciones Unidas para el Desarrollo PNUD), Prologo - </w:t>
      </w:r>
      <w:r w:rsidRPr="00A11543">
        <w:rPr>
          <w:rFonts w:ascii="Garamond" w:eastAsiaTheme="minorHAnsi" w:hAnsi="Garamond"/>
          <w:sz w:val="22"/>
          <w:szCs w:val="22"/>
          <w:lang w:val="es-MX"/>
        </w:rPr>
        <w:t xml:space="preserve">Actualidad </w:t>
      </w:r>
      <w:r>
        <w:rPr>
          <w:rFonts w:ascii="Garamond" w:eastAsiaTheme="minorHAnsi" w:hAnsi="Garamond"/>
          <w:sz w:val="22"/>
          <w:szCs w:val="22"/>
          <w:lang w:val="es-MX"/>
        </w:rPr>
        <w:t>Afrodescendiente</w:t>
      </w:r>
      <w:r w:rsidRPr="00A11543">
        <w:rPr>
          <w:rFonts w:ascii="Garamond" w:eastAsiaTheme="minorHAnsi" w:hAnsi="Garamond"/>
          <w:sz w:val="22"/>
          <w:szCs w:val="22"/>
          <w:lang w:val="es-MX"/>
        </w:rPr>
        <w:t xml:space="preserve"> en Iberoamérica. Estudio sobre organizaciones civiles y políticas de acción afirmativa (Cuadernos SEGIB/PNUD, Nro. 1)</w:t>
      </w:r>
    </w:p>
  </w:footnote>
  <w:footnote w:id="7">
    <w:p w:rsidR="006D061C" w:rsidRPr="00A11543" w:rsidRDefault="006D061C" w:rsidP="00A11543">
      <w:pPr>
        <w:pStyle w:val="FootnoteText"/>
        <w:rPr>
          <w:sz w:val="22"/>
          <w:szCs w:val="22"/>
          <w:lang w:val="es-MX"/>
        </w:rPr>
      </w:pPr>
      <w:r w:rsidRPr="00A11543">
        <w:rPr>
          <w:rStyle w:val="FootnoteReference"/>
        </w:rPr>
        <w:footnoteRef/>
      </w:r>
      <w:r w:rsidRPr="00A11543">
        <w:rPr>
          <w:lang w:val="es-MX"/>
        </w:rPr>
        <w:t xml:space="preserve"> </w:t>
      </w:r>
      <w:r w:rsidRPr="00A11543">
        <w:rPr>
          <w:rFonts w:ascii="Garamond" w:eastAsiaTheme="minorHAnsi" w:hAnsi="Garamond"/>
          <w:sz w:val="22"/>
          <w:szCs w:val="22"/>
          <w:lang w:val="es-MX"/>
        </w:rPr>
        <w:t xml:space="preserve">Actualidad </w:t>
      </w:r>
      <w:r>
        <w:rPr>
          <w:rFonts w:ascii="Garamond" w:eastAsiaTheme="minorHAnsi" w:hAnsi="Garamond"/>
          <w:sz w:val="22"/>
          <w:szCs w:val="22"/>
          <w:lang w:val="es-MX"/>
        </w:rPr>
        <w:t>Afrodescendiente</w:t>
      </w:r>
      <w:r w:rsidRPr="00A11543">
        <w:rPr>
          <w:rFonts w:ascii="Garamond" w:eastAsiaTheme="minorHAnsi" w:hAnsi="Garamond"/>
          <w:sz w:val="22"/>
          <w:szCs w:val="22"/>
          <w:lang w:val="es-MX"/>
        </w:rPr>
        <w:t xml:space="preserve"> en Iberoamérica. Estudio sobre organizaciones civiles y políticas de acción afirmativa (Cuadernos SEGIB/PNUD, Nro. 1)</w:t>
      </w:r>
    </w:p>
  </w:footnote>
  <w:footnote w:id="8">
    <w:p w:rsidR="006D061C" w:rsidRPr="00A11543" w:rsidRDefault="006D061C" w:rsidP="00A11543">
      <w:pPr>
        <w:pStyle w:val="FootnoteText"/>
        <w:jc w:val="both"/>
        <w:rPr>
          <w:rFonts w:ascii="Garamond" w:hAnsi="Garamond"/>
          <w:sz w:val="22"/>
          <w:szCs w:val="22"/>
          <w:lang w:val="es-PA"/>
        </w:rPr>
      </w:pPr>
      <w:r w:rsidRPr="00A11543">
        <w:rPr>
          <w:rStyle w:val="FootnoteReference"/>
        </w:rPr>
        <w:footnoteRef/>
      </w:r>
      <w:r w:rsidRPr="00A11543">
        <w:rPr>
          <w:lang w:val="es-PA"/>
        </w:rPr>
        <w:t xml:space="preserve"> </w:t>
      </w:r>
      <w:r w:rsidRPr="00A11543">
        <w:rPr>
          <w:rFonts w:ascii="Garamond" w:hAnsi="Garamond"/>
          <w:sz w:val="22"/>
          <w:szCs w:val="22"/>
          <w:lang w:val="es-PA"/>
        </w:rPr>
        <w:t>Este cuadro de Marco de Resultados fue confeccionado por los consultores en base al documento PRODOC, a los informes de avance generados a través de la ejecución proyecto y entrevistas con el personal del proyecto.</w:t>
      </w:r>
    </w:p>
  </w:footnote>
  <w:footnote w:id="9">
    <w:p w:rsidR="006D061C" w:rsidRPr="00F22729" w:rsidRDefault="006D061C">
      <w:pPr>
        <w:pStyle w:val="FootnoteText"/>
        <w:rPr>
          <w:rFonts w:ascii="Garamond" w:hAnsi="Garamond"/>
          <w:sz w:val="22"/>
          <w:szCs w:val="22"/>
          <w:lang w:val="es-MX"/>
        </w:rPr>
      </w:pPr>
      <w:r>
        <w:rPr>
          <w:rStyle w:val="FootnoteReference"/>
        </w:rPr>
        <w:footnoteRef/>
      </w:r>
      <w:r w:rsidRPr="001776C7">
        <w:rPr>
          <w:lang w:val="es-MX"/>
        </w:rPr>
        <w:t xml:space="preserve"> </w:t>
      </w:r>
      <w:r w:rsidRPr="00F22729">
        <w:rPr>
          <w:rFonts w:ascii="Garamond" w:hAnsi="Garamond"/>
          <w:sz w:val="22"/>
          <w:szCs w:val="22"/>
          <w:lang w:val="es-MX"/>
        </w:rPr>
        <w:t>PNUD, Manual de Planificación, Seguimiento y Evaluación de los Resultados de Desarrollo (PNUD, 2009), Pág. 166</w:t>
      </w:r>
    </w:p>
  </w:footnote>
  <w:footnote w:id="10">
    <w:p w:rsidR="006D061C" w:rsidRPr="001819B2" w:rsidRDefault="006D061C" w:rsidP="002765F6">
      <w:pPr>
        <w:pStyle w:val="FootnoteText"/>
        <w:jc w:val="both"/>
        <w:rPr>
          <w:rFonts w:ascii="Garamond" w:hAnsi="Garamond"/>
          <w:sz w:val="22"/>
          <w:szCs w:val="22"/>
          <w:lang w:val="es-MX"/>
        </w:rPr>
      </w:pPr>
      <w:r>
        <w:rPr>
          <w:rStyle w:val="FootnoteReference"/>
        </w:rPr>
        <w:footnoteRef/>
      </w:r>
      <w:r w:rsidRPr="00A313B0">
        <w:rPr>
          <w:lang w:val="es-MX"/>
        </w:rPr>
        <w:t xml:space="preserve"> </w:t>
      </w:r>
      <w:r w:rsidRPr="001819B2">
        <w:rPr>
          <w:rFonts w:ascii="Garamond" w:hAnsi="Garamond"/>
          <w:sz w:val="22"/>
          <w:szCs w:val="22"/>
          <w:lang w:val="es-MX"/>
        </w:rPr>
        <w:t>EPADEQ S.C. (Estudios y Estrategias para el Desarrollo y la Equidad), Plan de Trabajo y Metodología para evaluar la relevancia, eficiencia, eficacia y sostenibilidad de la iniciativa “Modelo de Equidad de Género del Gobierno del Estado de Zacatecas” (MEGGEZ), Pág. 8.</w:t>
      </w:r>
    </w:p>
  </w:footnote>
  <w:footnote w:id="11">
    <w:p w:rsidR="006D061C" w:rsidRPr="001819B2" w:rsidRDefault="006D061C">
      <w:pPr>
        <w:pStyle w:val="FootnoteText"/>
        <w:rPr>
          <w:sz w:val="22"/>
          <w:szCs w:val="22"/>
          <w:lang w:val="es-MX"/>
        </w:rPr>
      </w:pPr>
      <w:r>
        <w:rPr>
          <w:rStyle w:val="FootnoteReference"/>
        </w:rPr>
        <w:footnoteRef/>
      </w:r>
      <w:r w:rsidRPr="0085795A">
        <w:rPr>
          <w:lang w:val="es-MX"/>
        </w:rPr>
        <w:t xml:space="preserve"> </w:t>
      </w:r>
      <w:r w:rsidRPr="001819B2">
        <w:rPr>
          <w:rFonts w:ascii="Garamond" w:hAnsi="Garamond"/>
          <w:sz w:val="22"/>
          <w:szCs w:val="22"/>
          <w:lang w:val="es-MX"/>
        </w:rPr>
        <w:t>PNUD, Manual de Planificación, Seguimiento y Evaluación de los Resultados de Desarrollo (PNUD, 2009), Pág. 129</w:t>
      </w:r>
    </w:p>
  </w:footnote>
  <w:footnote w:id="12">
    <w:p w:rsidR="006D061C" w:rsidRPr="001819B2" w:rsidRDefault="006D061C">
      <w:pPr>
        <w:pStyle w:val="FootnoteText"/>
        <w:rPr>
          <w:sz w:val="22"/>
          <w:szCs w:val="22"/>
          <w:lang w:val="es-MX"/>
        </w:rPr>
      </w:pPr>
      <w:r>
        <w:rPr>
          <w:rStyle w:val="FootnoteReference"/>
        </w:rPr>
        <w:footnoteRef/>
      </w:r>
      <w:r w:rsidRPr="00866805">
        <w:rPr>
          <w:lang w:val="es-MX"/>
        </w:rPr>
        <w:t xml:space="preserve"> </w:t>
      </w:r>
      <w:r w:rsidRPr="001819B2">
        <w:rPr>
          <w:rFonts w:ascii="Garamond" w:hAnsi="Garamond"/>
          <w:sz w:val="22"/>
          <w:szCs w:val="22"/>
          <w:lang w:val="es-MX"/>
        </w:rPr>
        <w:t>PNUD, Manual de Planificación, Seguimiento y Evaluación de los Resultados de Desarrollo (PNUD, 2009), Pág. 134</w:t>
      </w:r>
    </w:p>
  </w:footnote>
  <w:footnote w:id="13">
    <w:p w:rsidR="006D061C" w:rsidRPr="00606B3A" w:rsidRDefault="006D061C">
      <w:pPr>
        <w:pStyle w:val="FootnoteText"/>
        <w:rPr>
          <w:lang w:val="es-PA"/>
        </w:rPr>
      </w:pPr>
      <w:r>
        <w:rPr>
          <w:rStyle w:val="FootnoteReference"/>
        </w:rPr>
        <w:footnoteRef/>
      </w:r>
      <w:r w:rsidRPr="00606B3A">
        <w:rPr>
          <w:lang w:val="es-PA"/>
        </w:rPr>
        <w:t xml:space="preserve"> </w:t>
      </w:r>
      <w:r w:rsidRPr="001819B2">
        <w:rPr>
          <w:rFonts w:ascii="Garamond" w:hAnsi="Garamond"/>
          <w:sz w:val="22"/>
          <w:szCs w:val="22"/>
          <w:lang w:val="es-MX"/>
        </w:rPr>
        <w:t>PNUD, Manual de Planificación, Seguimiento y Evaluación de los Resultados de Desarrollo (PNUD, 2009, Pág</w:t>
      </w:r>
      <w:r>
        <w:rPr>
          <w:rFonts w:ascii="Garamond" w:hAnsi="Garamond"/>
          <w:sz w:val="22"/>
          <w:szCs w:val="22"/>
          <w:lang w:val="es-MX"/>
        </w:rPr>
        <w:t>s</w:t>
      </w:r>
      <w:r w:rsidRPr="001819B2">
        <w:rPr>
          <w:rFonts w:ascii="Garamond" w:hAnsi="Garamond"/>
          <w:sz w:val="22"/>
          <w:szCs w:val="22"/>
          <w:lang w:val="es-MX"/>
        </w:rPr>
        <w:t>.</w:t>
      </w:r>
      <w:r>
        <w:rPr>
          <w:lang w:val="es-PA"/>
        </w:rPr>
        <w:t xml:space="preserve"> 54-55).</w:t>
      </w:r>
    </w:p>
  </w:footnote>
  <w:footnote w:id="14">
    <w:p w:rsidR="006D061C" w:rsidRPr="001819B2" w:rsidRDefault="006D061C" w:rsidP="0025528E">
      <w:pPr>
        <w:pStyle w:val="FootnoteText"/>
        <w:rPr>
          <w:rFonts w:ascii="Garamond" w:hAnsi="Garamond"/>
          <w:sz w:val="22"/>
          <w:szCs w:val="22"/>
          <w:lang w:val="es-MX"/>
        </w:rPr>
      </w:pPr>
      <w:r>
        <w:rPr>
          <w:rStyle w:val="FootnoteReference"/>
        </w:rPr>
        <w:footnoteRef/>
      </w:r>
      <w:r w:rsidRPr="001B1734">
        <w:rPr>
          <w:lang w:val="es-MX"/>
        </w:rPr>
        <w:t xml:space="preserve"> </w:t>
      </w:r>
      <w:r w:rsidRPr="001819B2">
        <w:rPr>
          <w:rFonts w:ascii="Garamond" w:hAnsi="Garamond"/>
          <w:sz w:val="22"/>
          <w:szCs w:val="22"/>
          <w:lang w:val="es-MX"/>
        </w:rPr>
        <w:t xml:space="preserve">Actualidad </w:t>
      </w:r>
      <w:r>
        <w:rPr>
          <w:rFonts w:ascii="Garamond" w:hAnsi="Garamond"/>
          <w:sz w:val="22"/>
          <w:szCs w:val="22"/>
          <w:lang w:val="es-MX"/>
        </w:rPr>
        <w:t>Afrodescendiente</w:t>
      </w:r>
      <w:r w:rsidRPr="001819B2">
        <w:rPr>
          <w:rFonts w:ascii="Garamond" w:hAnsi="Garamond"/>
          <w:sz w:val="22"/>
          <w:szCs w:val="22"/>
          <w:lang w:val="es-MX"/>
        </w:rPr>
        <w:t xml:space="preserve"> en Iberoamérica. Estudio sobre organizaciones civiles y políticas de acción afirmativa (Cuadernos SEGIB/PNUD, Nro. 1), Conclusiones del documento </w:t>
      </w:r>
    </w:p>
  </w:footnote>
  <w:footnote w:id="15">
    <w:p w:rsidR="006D061C" w:rsidRPr="00636964" w:rsidRDefault="006D061C" w:rsidP="0025528E">
      <w:pPr>
        <w:pStyle w:val="FootnoteText"/>
        <w:jc w:val="both"/>
        <w:rPr>
          <w:rFonts w:ascii="Garamond" w:hAnsi="Garamond"/>
          <w:sz w:val="22"/>
          <w:szCs w:val="22"/>
          <w:lang w:val="es-MX"/>
        </w:rPr>
      </w:pPr>
      <w:r>
        <w:rPr>
          <w:rStyle w:val="FootnoteReference"/>
        </w:rPr>
        <w:footnoteRef/>
      </w:r>
      <w:r w:rsidRPr="00636964">
        <w:rPr>
          <w:lang w:val="es-MX"/>
        </w:rPr>
        <w:t xml:space="preserve"> </w:t>
      </w:r>
      <w:r w:rsidRPr="00636964">
        <w:rPr>
          <w:rFonts w:ascii="Garamond" w:hAnsi="Garamond"/>
          <w:spacing w:val="4"/>
          <w:sz w:val="22"/>
          <w:szCs w:val="22"/>
          <w:lang w:val="es-ES_tradnl"/>
        </w:rPr>
        <w:t xml:space="preserve">Los mismos métodos cualitativos tienen, entre ellos, diferencias notables: se usan con propósitos diferentes, responden a preguntas muy diversas e interpretan sus resultados desde marcos conceptuales a veces también diferentes; y esto hasta el punto de que algún autor (Patton, 1990) considera que “el marco teorético de cada uno constituye un </w:t>
      </w:r>
      <w:r w:rsidRPr="00636964">
        <w:rPr>
          <w:rFonts w:ascii="Garamond" w:hAnsi="Garamond"/>
          <w:i/>
          <w:iCs/>
          <w:spacing w:val="4"/>
          <w:sz w:val="22"/>
          <w:szCs w:val="22"/>
          <w:lang w:val="es-ES_tradnl"/>
        </w:rPr>
        <w:t>mini paradigma</w:t>
      </w:r>
      <w:r w:rsidRPr="00636964">
        <w:rPr>
          <w:rFonts w:ascii="Garamond" w:hAnsi="Garamond"/>
          <w:spacing w:val="4"/>
          <w:sz w:val="22"/>
          <w:szCs w:val="22"/>
          <w:lang w:val="es-ES_tradnl"/>
        </w:rPr>
        <w:t xml:space="preserve"> con sus propios presupuestos lógicos internos” (pág. 87).</w:t>
      </w:r>
    </w:p>
  </w:footnote>
  <w:footnote w:id="16">
    <w:p w:rsidR="006D061C" w:rsidRPr="009463C5" w:rsidRDefault="006D061C" w:rsidP="0025528E">
      <w:pPr>
        <w:pStyle w:val="FootnoteText"/>
        <w:rPr>
          <w:rFonts w:ascii="Garamond" w:hAnsi="Garamond"/>
          <w:sz w:val="22"/>
          <w:szCs w:val="22"/>
          <w:lang w:val="es-MX"/>
        </w:rPr>
      </w:pPr>
      <w:r>
        <w:rPr>
          <w:rStyle w:val="FootnoteReference"/>
        </w:rPr>
        <w:footnoteRef/>
      </w:r>
      <w:r w:rsidRPr="00636964">
        <w:rPr>
          <w:lang w:val="es-MX"/>
        </w:rPr>
        <w:t xml:space="preserve"> </w:t>
      </w:r>
      <w:r w:rsidRPr="009463C5">
        <w:rPr>
          <w:rFonts w:ascii="Garamond" w:hAnsi="Garamond"/>
          <w:sz w:val="22"/>
          <w:szCs w:val="22"/>
          <w:lang w:val="es-MX"/>
        </w:rPr>
        <w:t>PNUD, Manual de Planificación, Seguimiento y Evaluación de los Resultados de Desarrollo (Cap. 7, pag. 127)</w:t>
      </w:r>
    </w:p>
  </w:footnote>
  <w:footnote w:id="17">
    <w:p w:rsidR="006D061C" w:rsidRPr="00C200F8" w:rsidRDefault="006D061C">
      <w:pPr>
        <w:pStyle w:val="FootnoteText"/>
        <w:rPr>
          <w:rFonts w:ascii="Garamond" w:hAnsi="Garamond"/>
          <w:sz w:val="22"/>
          <w:szCs w:val="22"/>
          <w:lang w:val="es-MX"/>
        </w:rPr>
      </w:pPr>
      <w:r>
        <w:rPr>
          <w:rStyle w:val="FootnoteReference"/>
        </w:rPr>
        <w:footnoteRef/>
      </w:r>
      <w:r w:rsidRPr="00C200F8">
        <w:rPr>
          <w:lang w:val="es-MX"/>
        </w:rPr>
        <w:t xml:space="preserve"> </w:t>
      </w:r>
      <w:r w:rsidRPr="00C200F8">
        <w:rPr>
          <w:rFonts w:ascii="Garamond" w:hAnsi="Garamond"/>
          <w:sz w:val="22"/>
          <w:szCs w:val="22"/>
          <w:lang w:val="es-MX"/>
        </w:rPr>
        <w:t xml:space="preserve">SEGIB, Actualidad </w:t>
      </w:r>
      <w:r>
        <w:rPr>
          <w:rFonts w:ascii="Garamond" w:hAnsi="Garamond"/>
          <w:sz w:val="22"/>
          <w:szCs w:val="22"/>
          <w:lang w:val="es-MX"/>
        </w:rPr>
        <w:t>Afrodescendiente</w:t>
      </w:r>
      <w:r w:rsidRPr="00C200F8">
        <w:rPr>
          <w:rFonts w:ascii="Garamond" w:hAnsi="Garamond"/>
          <w:sz w:val="22"/>
          <w:szCs w:val="22"/>
          <w:lang w:val="es-MX"/>
        </w:rPr>
        <w:t xml:space="preserve"> en Iberoamérica. Estudio sobre organizaciones civiles y políticas de acción afirmativa (Cuadernos SEGIB/PNUD, Nro. 1)</w:t>
      </w:r>
    </w:p>
  </w:footnote>
  <w:footnote w:id="18">
    <w:p w:rsidR="006D061C" w:rsidRPr="00DF64D5" w:rsidRDefault="006D061C" w:rsidP="00DF64D5">
      <w:pPr>
        <w:rPr>
          <w:rFonts w:eastAsiaTheme="minorHAnsi"/>
          <w:sz w:val="22"/>
          <w:szCs w:val="22"/>
          <w:lang w:eastAsia="en-US"/>
        </w:rPr>
      </w:pPr>
      <w:r w:rsidRPr="00DF64D5">
        <w:rPr>
          <w:rStyle w:val="FootnoteReference"/>
        </w:rPr>
        <w:footnoteRef/>
      </w:r>
      <w:r w:rsidRPr="00DF64D5">
        <w:t xml:space="preserve"> </w:t>
      </w:r>
      <w:r w:rsidRPr="00DF64D5">
        <w:rPr>
          <w:rFonts w:eastAsiaTheme="minorHAnsi"/>
          <w:sz w:val="22"/>
          <w:szCs w:val="22"/>
          <w:lang w:eastAsia="en-US"/>
        </w:rPr>
        <w:t>Sra. Cecilia Moreno Rojas, Centro de la Mujer Panameña, Ciudad de Panamá; Sr. Gerardo Maloney, Profesor Universitario de la Universidad de Panamá, Programa FLACSO Panamá; Sr. Enrique Sánchez, Presidente del Consejo de la Etnia Negra, Ciudad de Panamá.</w:t>
      </w:r>
    </w:p>
  </w:footnote>
  <w:footnote w:id="19">
    <w:p w:rsidR="006D061C" w:rsidRPr="00DF64D5" w:rsidRDefault="006D061C" w:rsidP="003C14BE">
      <w:pPr>
        <w:rPr>
          <w:rFonts w:eastAsiaTheme="minorHAnsi"/>
          <w:sz w:val="22"/>
          <w:szCs w:val="22"/>
          <w:lang w:eastAsia="en-US"/>
        </w:rPr>
      </w:pPr>
      <w:r w:rsidRPr="00DF64D5">
        <w:rPr>
          <w:rStyle w:val="FootnoteReference"/>
        </w:rPr>
        <w:footnoteRef/>
      </w:r>
      <w:r w:rsidRPr="00DF64D5">
        <w:rPr>
          <w:lang w:val="es-PA"/>
        </w:rPr>
        <w:t xml:space="preserve"> </w:t>
      </w:r>
      <w:r w:rsidRPr="00DF64D5">
        <w:rPr>
          <w:rFonts w:eastAsiaTheme="minorHAnsi"/>
          <w:sz w:val="22"/>
          <w:szCs w:val="22"/>
          <w:lang w:eastAsia="en-US"/>
        </w:rPr>
        <w:t xml:space="preserve">Burny Lucas Perea, Responsable de Geinnova, Colombia; Gustavo de Roux. Consultor  internacional y escritor del libro de políticas públicas, Colombia; Sonia Viveros, Responsable de la </w:t>
      </w:r>
      <w:r>
        <w:rPr>
          <w:rFonts w:eastAsiaTheme="minorHAnsi"/>
          <w:sz w:val="22"/>
          <w:szCs w:val="22"/>
          <w:lang w:eastAsia="en-US"/>
        </w:rPr>
        <w:t>O</w:t>
      </w:r>
      <w:r w:rsidRPr="00DF64D5">
        <w:rPr>
          <w:rFonts w:eastAsiaTheme="minorHAnsi"/>
          <w:sz w:val="22"/>
          <w:szCs w:val="22"/>
          <w:lang w:eastAsia="en-US"/>
        </w:rPr>
        <w:t xml:space="preserve">rganización Azúcar, Ecuador; Beatriz Ramírez, Directora del </w:t>
      </w:r>
      <w:r>
        <w:rPr>
          <w:rFonts w:eastAsiaTheme="minorHAnsi"/>
          <w:sz w:val="22"/>
          <w:szCs w:val="22"/>
          <w:lang w:eastAsia="en-US"/>
        </w:rPr>
        <w:t>I</w:t>
      </w:r>
      <w:r w:rsidRPr="00DF64D5">
        <w:rPr>
          <w:rFonts w:eastAsiaTheme="minorHAnsi"/>
          <w:sz w:val="22"/>
          <w:szCs w:val="22"/>
          <w:lang w:eastAsia="en-US"/>
        </w:rPr>
        <w:t xml:space="preserve">nstituto </w:t>
      </w:r>
      <w:r>
        <w:rPr>
          <w:rFonts w:eastAsiaTheme="minorHAnsi"/>
          <w:sz w:val="22"/>
          <w:szCs w:val="22"/>
          <w:lang w:eastAsia="en-US"/>
        </w:rPr>
        <w:t>N</w:t>
      </w:r>
      <w:r w:rsidRPr="00DF64D5">
        <w:rPr>
          <w:rFonts w:eastAsiaTheme="minorHAnsi"/>
          <w:sz w:val="22"/>
          <w:szCs w:val="22"/>
          <w:lang w:eastAsia="en-US"/>
        </w:rPr>
        <w:t xml:space="preserve">acional de las </w:t>
      </w:r>
      <w:r>
        <w:rPr>
          <w:rFonts w:eastAsiaTheme="minorHAnsi"/>
          <w:sz w:val="22"/>
          <w:szCs w:val="22"/>
          <w:lang w:eastAsia="en-US"/>
        </w:rPr>
        <w:t>M</w:t>
      </w:r>
      <w:r w:rsidRPr="00DF64D5">
        <w:rPr>
          <w:rFonts w:eastAsiaTheme="minorHAnsi"/>
          <w:sz w:val="22"/>
          <w:szCs w:val="22"/>
          <w:lang w:eastAsia="en-US"/>
        </w:rPr>
        <w:t xml:space="preserve">ujeres y </w:t>
      </w:r>
      <w:r>
        <w:rPr>
          <w:rFonts w:eastAsiaTheme="minorHAnsi"/>
          <w:sz w:val="22"/>
          <w:szCs w:val="22"/>
          <w:lang w:eastAsia="en-US"/>
        </w:rPr>
        <w:t>L</w:t>
      </w:r>
      <w:r w:rsidRPr="00DF64D5">
        <w:rPr>
          <w:rFonts w:eastAsiaTheme="minorHAnsi"/>
          <w:sz w:val="22"/>
          <w:szCs w:val="22"/>
          <w:lang w:eastAsia="en-US"/>
        </w:rPr>
        <w:t xml:space="preserve">íder </w:t>
      </w:r>
      <w:r>
        <w:rPr>
          <w:rFonts w:eastAsiaTheme="minorHAnsi"/>
          <w:sz w:val="22"/>
          <w:szCs w:val="22"/>
          <w:lang w:eastAsia="en-US"/>
        </w:rPr>
        <w:t>A</w:t>
      </w:r>
      <w:r w:rsidRPr="00DF64D5">
        <w:rPr>
          <w:rFonts w:eastAsiaTheme="minorHAnsi"/>
          <w:sz w:val="22"/>
          <w:szCs w:val="22"/>
          <w:lang w:eastAsia="en-US"/>
        </w:rPr>
        <w:t>fro, Uruguay; Cristian Báez, Organización Lumbanga, Chile; Sidney Francis, Presidente de ONECA, Nicaragua.</w:t>
      </w:r>
    </w:p>
    <w:p w:rsidR="006D061C" w:rsidRPr="00DF64D5" w:rsidRDefault="006D061C">
      <w:pPr>
        <w:pStyle w:val="FootnoteText"/>
        <w:rPr>
          <w:rFonts w:ascii="Garamond" w:eastAsiaTheme="minorHAnsi" w:hAnsi="Garamond"/>
          <w:sz w:val="22"/>
          <w:szCs w:val="22"/>
          <w:lang w:val="es-MX"/>
        </w:rPr>
      </w:pPr>
    </w:p>
  </w:footnote>
  <w:footnote w:id="20">
    <w:p w:rsidR="006D061C" w:rsidRPr="0011719F" w:rsidRDefault="006D061C">
      <w:pPr>
        <w:pStyle w:val="FootnoteText"/>
        <w:rPr>
          <w:lang w:val="es-MX"/>
        </w:rPr>
      </w:pPr>
      <w:r>
        <w:rPr>
          <w:rStyle w:val="FootnoteReference"/>
        </w:rPr>
        <w:footnoteRef/>
      </w:r>
      <w:r w:rsidRPr="0011719F">
        <w:rPr>
          <w:lang w:val="es-MX"/>
        </w:rPr>
        <w:t xml:space="preserve"> </w:t>
      </w:r>
      <w:r w:rsidRPr="0011719F">
        <w:rPr>
          <w:rFonts w:ascii="Garamond" w:hAnsi="Garamond"/>
          <w:sz w:val="22"/>
          <w:szCs w:val="22"/>
          <w:lang w:val="es-MX"/>
        </w:rPr>
        <w:t>Algunas Asociaciones, luego de haber sido seleccionadas, no enviaron la documentación que se les solicitó y por ello, no pudieron ser conectadas.</w:t>
      </w:r>
      <w:r>
        <w:rPr>
          <w:lang w:val="es-MX"/>
        </w:rPr>
        <w:t xml:space="preserve"> </w:t>
      </w:r>
    </w:p>
  </w:footnote>
  <w:footnote w:id="21">
    <w:p w:rsidR="006D061C" w:rsidRPr="00960300" w:rsidRDefault="006D061C">
      <w:pPr>
        <w:pStyle w:val="FootnoteText"/>
        <w:rPr>
          <w:rFonts w:ascii="Garamond" w:hAnsi="Garamond"/>
          <w:sz w:val="22"/>
          <w:szCs w:val="22"/>
          <w:lang w:val="es-MX"/>
        </w:rPr>
      </w:pPr>
      <w:r>
        <w:rPr>
          <w:rStyle w:val="FootnoteReference"/>
        </w:rPr>
        <w:footnoteRef/>
      </w:r>
      <w:r w:rsidRPr="00960300">
        <w:rPr>
          <w:lang w:val="es-MX"/>
        </w:rPr>
        <w:t xml:space="preserve"> </w:t>
      </w:r>
      <w:r w:rsidRPr="00960300">
        <w:rPr>
          <w:rFonts w:ascii="Garamond" w:hAnsi="Garamond"/>
          <w:sz w:val="22"/>
          <w:szCs w:val="22"/>
          <w:lang w:val="es-MX"/>
        </w:rPr>
        <w:t>Información suministrada por la Coordinadora del Proyecto Regional</w:t>
      </w:r>
    </w:p>
  </w:footnote>
  <w:footnote w:id="22">
    <w:p w:rsidR="006D061C" w:rsidRPr="00FF7008" w:rsidRDefault="006D061C">
      <w:pPr>
        <w:pStyle w:val="FootnoteText"/>
        <w:rPr>
          <w:rFonts w:ascii="Garamond" w:hAnsi="Garamond"/>
          <w:sz w:val="22"/>
          <w:szCs w:val="22"/>
          <w:lang w:val="es-MX"/>
        </w:rPr>
      </w:pPr>
      <w:r>
        <w:rPr>
          <w:rStyle w:val="FootnoteReference"/>
        </w:rPr>
        <w:footnoteRef/>
      </w:r>
      <w:r w:rsidRPr="00FF7008">
        <w:rPr>
          <w:lang w:val="es-ES"/>
        </w:rPr>
        <w:t xml:space="preserve"> </w:t>
      </w:r>
      <w:r w:rsidRPr="00FF7008">
        <w:rPr>
          <w:rFonts w:ascii="Garamond" w:hAnsi="Garamond"/>
          <w:sz w:val="22"/>
          <w:szCs w:val="22"/>
          <w:lang w:val="es-MX"/>
        </w:rPr>
        <w:t>La Coordinadora del Proyecto aclaró que se</w:t>
      </w:r>
      <w:r>
        <w:rPr>
          <w:rFonts w:ascii="Garamond" w:hAnsi="Garamond"/>
          <w:sz w:val="22"/>
          <w:szCs w:val="22"/>
          <w:lang w:val="es-MX"/>
        </w:rPr>
        <w:t xml:space="preserve"> han distribuido en toda América Latina más de 2,500 ejemplares a través de las organizaciones e individuos que alguna vez participaron en alguna delas actividades del proyecto.</w:t>
      </w:r>
    </w:p>
  </w:footnote>
  <w:footnote w:id="23">
    <w:p w:rsidR="006D061C" w:rsidRPr="004A714C" w:rsidRDefault="006D061C" w:rsidP="00CF3426">
      <w:pPr>
        <w:pStyle w:val="FootnoteText"/>
        <w:rPr>
          <w:rFonts w:ascii="Garamond" w:hAnsi="Garamond"/>
          <w:sz w:val="22"/>
          <w:szCs w:val="22"/>
          <w:lang w:val="es-MX"/>
        </w:rPr>
      </w:pPr>
      <w:r>
        <w:rPr>
          <w:rStyle w:val="FootnoteReference"/>
        </w:rPr>
        <w:footnoteRef/>
      </w:r>
      <w:r w:rsidRPr="004A714C">
        <w:rPr>
          <w:lang w:val="es-MX"/>
        </w:rPr>
        <w:t xml:space="preserve"> </w:t>
      </w:r>
      <w:r w:rsidRPr="004A714C">
        <w:rPr>
          <w:rFonts w:ascii="Garamond" w:eastAsiaTheme="minorHAnsi" w:hAnsi="Garamond"/>
          <w:sz w:val="22"/>
          <w:szCs w:val="22"/>
          <w:lang w:val="es-MX"/>
        </w:rPr>
        <w:t xml:space="preserve">SEGIB, Actualidad </w:t>
      </w:r>
      <w:r>
        <w:rPr>
          <w:rFonts w:ascii="Garamond" w:eastAsiaTheme="minorHAnsi" w:hAnsi="Garamond"/>
          <w:sz w:val="22"/>
          <w:szCs w:val="22"/>
          <w:lang w:val="es-MX"/>
        </w:rPr>
        <w:t>Afrodescendiente</w:t>
      </w:r>
      <w:r w:rsidRPr="004A714C">
        <w:rPr>
          <w:rFonts w:ascii="Garamond" w:eastAsiaTheme="minorHAnsi" w:hAnsi="Garamond"/>
          <w:sz w:val="22"/>
          <w:szCs w:val="22"/>
          <w:lang w:val="es-MX"/>
        </w:rPr>
        <w:t xml:space="preserve"> en Iberoamérica. Estudio sobre organizaciones civiles y políticas de acción afirmativa (Cuadernos SEGIB/PNUD, Nro. 1)</w:t>
      </w:r>
    </w:p>
  </w:footnote>
  <w:footnote w:id="24">
    <w:p w:rsidR="006D061C" w:rsidRPr="00FB687A" w:rsidRDefault="006D061C" w:rsidP="000C3D43">
      <w:pPr>
        <w:pStyle w:val="FootnoteText"/>
        <w:rPr>
          <w:rFonts w:ascii="Calibri" w:eastAsia="Calibri" w:hAnsi="Calibri"/>
          <w:szCs w:val="24"/>
          <w:lang w:val="es-PA"/>
        </w:rPr>
      </w:pPr>
      <w:r>
        <w:rPr>
          <w:rStyle w:val="FootnoteReference"/>
        </w:rPr>
        <w:footnoteRef/>
      </w:r>
      <w:r w:rsidRPr="00C85D75">
        <w:rPr>
          <w:lang w:val="es-PA"/>
        </w:rPr>
        <w:t xml:space="preserve"> </w:t>
      </w:r>
      <w:r w:rsidRPr="00FB687A">
        <w:rPr>
          <w:rFonts w:ascii="Calibri" w:eastAsia="Calibri" w:hAnsi="Calibri"/>
          <w:szCs w:val="24"/>
          <w:lang w:val="es-PA"/>
        </w:rPr>
        <w:t>Las decisiones finales sobre el diseño y los métodos se definirán en consulta entre la coordinaci</w:t>
      </w:r>
      <w:r>
        <w:rPr>
          <w:rFonts w:ascii="Calibri" w:eastAsia="Calibri" w:hAnsi="Calibri"/>
          <w:szCs w:val="24"/>
          <w:lang w:val="es-PA"/>
        </w:rPr>
        <w:t>ón del proyecto, el evaluador/a</w:t>
      </w:r>
      <w:r w:rsidRPr="00FB687A">
        <w:rPr>
          <w:rFonts w:ascii="Calibri" w:eastAsia="Calibri" w:hAnsi="Calibri"/>
          <w:szCs w:val="24"/>
          <w:lang w:val="es-PA"/>
        </w:rPr>
        <w:t xml:space="preserve"> y las partes interesadas clave.</w:t>
      </w:r>
    </w:p>
  </w:footnote>
  <w:footnote w:id="25">
    <w:p w:rsidR="006D061C" w:rsidRPr="002F0086" w:rsidRDefault="006D061C" w:rsidP="000C3D43">
      <w:pPr>
        <w:pStyle w:val="FootnoteText"/>
        <w:rPr>
          <w:rFonts w:ascii="Garamond" w:hAnsi="Garamond"/>
          <w:sz w:val="22"/>
          <w:szCs w:val="22"/>
          <w:lang w:val="es-MX"/>
        </w:rPr>
      </w:pPr>
      <w:r>
        <w:rPr>
          <w:rStyle w:val="FootnoteReference"/>
        </w:rPr>
        <w:footnoteRef/>
      </w:r>
      <w:r w:rsidRPr="002F0086">
        <w:rPr>
          <w:lang w:val="es-MX"/>
        </w:rPr>
        <w:t xml:space="preserve"> </w:t>
      </w:r>
      <w:r w:rsidRPr="002F0086">
        <w:rPr>
          <w:rFonts w:ascii="Garamond" w:hAnsi="Garamond"/>
          <w:sz w:val="22"/>
          <w:szCs w:val="22"/>
          <w:lang w:val="es-MX"/>
        </w:rPr>
        <w:t>Pregunta realizada en las entrevistas personales</w:t>
      </w:r>
    </w:p>
  </w:footnote>
  <w:footnote w:id="26">
    <w:p w:rsidR="006D061C" w:rsidRPr="002F0086" w:rsidRDefault="006D061C" w:rsidP="000C3D43">
      <w:pPr>
        <w:pStyle w:val="FootnoteText"/>
        <w:rPr>
          <w:rFonts w:ascii="Garamond" w:hAnsi="Garamond"/>
          <w:sz w:val="22"/>
          <w:szCs w:val="22"/>
          <w:lang w:val="es-MX"/>
        </w:rPr>
      </w:pPr>
      <w:r>
        <w:rPr>
          <w:rStyle w:val="FootnoteReference"/>
        </w:rPr>
        <w:footnoteRef/>
      </w:r>
      <w:r w:rsidRPr="002F0086">
        <w:rPr>
          <w:lang w:val="es-MX"/>
        </w:rPr>
        <w:t xml:space="preserve"> </w:t>
      </w:r>
      <w:r w:rsidRPr="002F0086">
        <w:rPr>
          <w:rFonts w:ascii="Garamond" w:hAnsi="Garamond"/>
          <w:sz w:val="22"/>
          <w:szCs w:val="22"/>
          <w:lang w:val="es-MX"/>
        </w:rPr>
        <w:t>Pregunta realizada en las entrevistas personales</w:t>
      </w:r>
    </w:p>
  </w:footnote>
  <w:footnote w:id="27">
    <w:p w:rsidR="006D061C" w:rsidRPr="00F96581" w:rsidRDefault="006D061C" w:rsidP="00851ECE">
      <w:pPr>
        <w:pStyle w:val="FootnoteText"/>
        <w:rPr>
          <w:rFonts w:ascii="Garamond" w:hAnsi="Garamond"/>
          <w:sz w:val="22"/>
          <w:szCs w:val="22"/>
          <w:lang w:val="es-MX"/>
        </w:rPr>
      </w:pPr>
      <w:r>
        <w:rPr>
          <w:rStyle w:val="FootnoteReference"/>
        </w:rPr>
        <w:footnoteRef/>
      </w:r>
      <w:r w:rsidRPr="00F96581">
        <w:rPr>
          <w:lang w:val="es-MX"/>
        </w:rPr>
        <w:t xml:space="preserve"> </w:t>
      </w:r>
      <w:r w:rsidRPr="00F96581">
        <w:rPr>
          <w:rFonts w:ascii="Garamond" w:hAnsi="Garamond"/>
          <w:sz w:val="22"/>
          <w:szCs w:val="22"/>
          <w:lang w:val="es-MX"/>
        </w:rPr>
        <w:t xml:space="preserve">La pregunta 3 era la siguiente: </w:t>
      </w:r>
      <w:r w:rsidRPr="00F96581">
        <w:rPr>
          <w:rFonts w:ascii="Garamond" w:hAnsi="Garamond"/>
          <w:sz w:val="22"/>
          <w:szCs w:val="22"/>
          <w:lang w:val="es-PA"/>
        </w:rPr>
        <w:t>¿</w:t>
      </w:r>
      <w:r w:rsidRPr="00F96581">
        <w:rPr>
          <w:rFonts w:ascii="Garamond" w:eastAsiaTheme="minorHAnsi" w:hAnsi="Garamond"/>
          <w:sz w:val="22"/>
          <w:szCs w:val="22"/>
          <w:lang w:val="es-MX"/>
        </w:rPr>
        <w:t>La inclusión de temas transversales aumentó la calidad de la intervención?</w:t>
      </w:r>
    </w:p>
  </w:footnote>
  <w:footnote w:id="28">
    <w:p w:rsidR="006D061C" w:rsidRPr="00F96581" w:rsidRDefault="006D061C" w:rsidP="00851ECE">
      <w:pPr>
        <w:pStyle w:val="FootnoteText"/>
        <w:jc w:val="both"/>
        <w:rPr>
          <w:rFonts w:ascii="Garamond" w:hAnsi="Garamond"/>
          <w:sz w:val="22"/>
          <w:szCs w:val="22"/>
          <w:lang w:val="es-MX"/>
        </w:rPr>
      </w:pPr>
      <w:r>
        <w:rPr>
          <w:rStyle w:val="FootnoteReference"/>
        </w:rPr>
        <w:footnoteRef/>
      </w:r>
      <w:r w:rsidRPr="00F96581">
        <w:rPr>
          <w:lang w:val="es-MX"/>
        </w:rPr>
        <w:t xml:space="preserve"> </w:t>
      </w:r>
      <w:r w:rsidRPr="00F96581">
        <w:rPr>
          <w:rFonts w:ascii="Garamond" w:hAnsi="Garamond"/>
          <w:sz w:val="22"/>
          <w:szCs w:val="22"/>
          <w:lang w:val="es-MX"/>
        </w:rPr>
        <w:t xml:space="preserve">La pregunta 7 era: </w:t>
      </w:r>
      <w:r w:rsidRPr="00F96581">
        <w:rPr>
          <w:rFonts w:ascii="Garamond" w:hAnsi="Garamond"/>
          <w:sz w:val="22"/>
          <w:szCs w:val="22"/>
          <w:lang w:val="es-PA"/>
        </w:rPr>
        <w:t>¿</w:t>
      </w:r>
      <w:r w:rsidRPr="00F96581">
        <w:rPr>
          <w:rFonts w:ascii="Garamond" w:eastAsiaTheme="minorHAnsi" w:hAnsi="Garamond"/>
          <w:sz w:val="22"/>
          <w:szCs w:val="22"/>
          <w:lang w:val="es-MX"/>
        </w:rPr>
        <w:t xml:space="preserve">Cree que la producción y acceso a estudios, libros, materiales, publicaciones y documentos de investigación del proyecto ha facilitado el ejercicio de los derechos de los </w:t>
      </w:r>
      <w:r>
        <w:rPr>
          <w:rFonts w:ascii="Garamond" w:eastAsiaTheme="minorHAnsi" w:hAnsi="Garamond"/>
          <w:sz w:val="22"/>
          <w:szCs w:val="22"/>
          <w:lang w:val="es-MX"/>
        </w:rPr>
        <w:t>afrodescendientes</w:t>
      </w:r>
      <w:r w:rsidRPr="00F96581">
        <w:rPr>
          <w:rFonts w:ascii="Garamond" w:eastAsiaTheme="minorHAnsi" w:hAnsi="Garamond"/>
          <w:sz w:val="22"/>
          <w:szCs w:val="22"/>
          <w:lang w:val="es-MX"/>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AA6"/>
    <w:multiLevelType w:val="hybridMultilevel"/>
    <w:tmpl w:val="4846F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17970"/>
    <w:multiLevelType w:val="hybridMultilevel"/>
    <w:tmpl w:val="327E8B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A7703"/>
    <w:multiLevelType w:val="multilevel"/>
    <w:tmpl w:val="080A0025"/>
    <w:lvl w:ilvl="0">
      <w:start w:val="1"/>
      <w:numFmt w:val="decimal"/>
      <w:pStyle w:val="Heading1"/>
      <w:lvlText w:val="%1"/>
      <w:lvlJc w:val="left"/>
      <w:pPr>
        <w:ind w:left="432" w:hanging="432"/>
      </w:pPr>
      <w:rPr>
        <w:rFonts w:hint="default"/>
        <w:b/>
        <w:i w:val="0"/>
        <w:shadow/>
        <w:emboss w:val="0"/>
        <w:imprint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66B57FB"/>
    <w:multiLevelType w:val="multilevel"/>
    <w:tmpl w:val="4CA0FF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
    <w:nsid w:val="068D7429"/>
    <w:multiLevelType w:val="hybridMultilevel"/>
    <w:tmpl w:val="555C2A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D25319"/>
    <w:multiLevelType w:val="hybridMultilevel"/>
    <w:tmpl w:val="0A3A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91EB9"/>
    <w:multiLevelType w:val="hybridMultilevel"/>
    <w:tmpl w:val="8CA2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7626EB3"/>
    <w:multiLevelType w:val="hybridMultilevel"/>
    <w:tmpl w:val="1B34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66049B"/>
    <w:multiLevelType w:val="hybridMultilevel"/>
    <w:tmpl w:val="0A3A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AF5886"/>
    <w:multiLevelType w:val="hybridMultilevel"/>
    <w:tmpl w:val="AC20F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BC6D0C"/>
    <w:multiLevelType w:val="hybridMultilevel"/>
    <w:tmpl w:val="688AEF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0FF313F5"/>
    <w:multiLevelType w:val="hybridMultilevel"/>
    <w:tmpl w:val="835CD0D0"/>
    <w:lvl w:ilvl="0" w:tplc="C630BFAA">
      <w:start w:val="1"/>
      <w:numFmt w:val="decimal"/>
      <w:lvlText w:val="%1."/>
      <w:lvlJc w:val="left"/>
      <w:pPr>
        <w:ind w:left="720" w:hanging="360"/>
      </w:pPr>
      <w:rPr>
        <w:rFonts w:ascii="Calibri" w:hAnsi="Calibri" w:hint="default"/>
        <w:b w:val="0"/>
        <w:i w:val="0"/>
        <w:shadow w:val="0"/>
        <w:emboss w:val="0"/>
        <w:imprint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65027"/>
    <w:multiLevelType w:val="hybridMultilevel"/>
    <w:tmpl w:val="D7AA1E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1744E59"/>
    <w:multiLevelType w:val="hybridMultilevel"/>
    <w:tmpl w:val="BA90B0C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1E10BF3"/>
    <w:multiLevelType w:val="hybridMultilevel"/>
    <w:tmpl w:val="51BE5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4E660C7"/>
    <w:multiLevelType w:val="hybridMultilevel"/>
    <w:tmpl w:val="178CB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5156F7B"/>
    <w:multiLevelType w:val="hybridMultilevel"/>
    <w:tmpl w:val="26088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715376A"/>
    <w:multiLevelType w:val="hybridMultilevel"/>
    <w:tmpl w:val="27707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8BF7AAB"/>
    <w:multiLevelType w:val="hybridMultilevel"/>
    <w:tmpl w:val="739E053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B97176B"/>
    <w:multiLevelType w:val="multilevel"/>
    <w:tmpl w:val="4D725E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1080" w:hanging="108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440" w:hanging="144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800" w:hanging="1800"/>
      </w:pPr>
      <w:rPr>
        <w:rFonts w:eastAsiaTheme="minorEastAsia" w:hint="default"/>
      </w:rPr>
    </w:lvl>
    <w:lvl w:ilvl="8">
      <w:start w:val="1"/>
      <w:numFmt w:val="decimal"/>
      <w:isLgl/>
      <w:lvlText w:val="%1.%2.%3.%4.%5.%6.%7.%8.%9"/>
      <w:lvlJc w:val="left"/>
      <w:pPr>
        <w:ind w:left="2160" w:hanging="2160"/>
      </w:pPr>
      <w:rPr>
        <w:rFonts w:eastAsiaTheme="minorEastAsia" w:hint="default"/>
      </w:rPr>
    </w:lvl>
  </w:abstractNum>
  <w:abstractNum w:abstractNumId="20">
    <w:nsid w:val="1BAE0A65"/>
    <w:multiLevelType w:val="hybridMultilevel"/>
    <w:tmpl w:val="3ACAD23C"/>
    <w:lvl w:ilvl="0" w:tplc="ADC299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1E6F6F"/>
    <w:multiLevelType w:val="multilevel"/>
    <w:tmpl w:val="81CC1716"/>
    <w:lvl w:ilvl="0">
      <w:start w:val="1"/>
      <w:numFmt w:val="decimal"/>
      <w:lvlText w:val="%1."/>
      <w:lvlJc w:val="left"/>
      <w:pPr>
        <w:ind w:left="465" w:hanging="465"/>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2">
    <w:nsid w:val="20A22C7E"/>
    <w:multiLevelType w:val="hybridMultilevel"/>
    <w:tmpl w:val="14E84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22653C3F"/>
    <w:multiLevelType w:val="hybridMultilevel"/>
    <w:tmpl w:val="5ADC21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2B7710D"/>
    <w:multiLevelType w:val="hybridMultilevel"/>
    <w:tmpl w:val="86329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4AC2327"/>
    <w:multiLevelType w:val="hybridMultilevel"/>
    <w:tmpl w:val="7B4206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C93CDC"/>
    <w:multiLevelType w:val="hybridMultilevel"/>
    <w:tmpl w:val="2398F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6164F15"/>
    <w:multiLevelType w:val="hybridMultilevel"/>
    <w:tmpl w:val="3DF69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64152C4"/>
    <w:multiLevelType w:val="hybridMultilevel"/>
    <w:tmpl w:val="EF42352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7900C1B"/>
    <w:multiLevelType w:val="hybridMultilevel"/>
    <w:tmpl w:val="1180C358"/>
    <w:lvl w:ilvl="0" w:tplc="4C0A0019">
      <w:start w:val="1"/>
      <w:numFmt w:val="lowerLetter"/>
      <w:lvlText w:val="%1."/>
      <w:lvlJc w:val="left"/>
      <w:pPr>
        <w:ind w:left="360" w:hanging="360"/>
      </w:pPr>
      <w:rPr>
        <w:rFont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30">
    <w:nsid w:val="279E1FF2"/>
    <w:multiLevelType w:val="hybridMultilevel"/>
    <w:tmpl w:val="388CBF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82D061D"/>
    <w:multiLevelType w:val="hybridMultilevel"/>
    <w:tmpl w:val="6AD873CE"/>
    <w:lvl w:ilvl="0" w:tplc="C630BFAA">
      <w:start w:val="1"/>
      <w:numFmt w:val="decimal"/>
      <w:lvlText w:val="%1."/>
      <w:lvlJc w:val="left"/>
      <w:pPr>
        <w:ind w:left="360" w:hanging="360"/>
      </w:pPr>
      <w:rPr>
        <w:rFonts w:ascii="Calibri" w:hAnsi="Calibri" w:hint="default"/>
        <w:b w:val="0"/>
        <w:i w:val="0"/>
        <w:shadow w:val="0"/>
        <w:emboss w:val="0"/>
        <w:imprint w:val="0"/>
        <w:color w:val="auto"/>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28AF08C7"/>
    <w:multiLevelType w:val="hybridMultilevel"/>
    <w:tmpl w:val="555C2A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A1D510E"/>
    <w:multiLevelType w:val="multilevel"/>
    <w:tmpl w:val="87DC8D48"/>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AD73F00"/>
    <w:multiLevelType w:val="hybridMultilevel"/>
    <w:tmpl w:val="CA663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48138F"/>
    <w:multiLevelType w:val="hybridMultilevel"/>
    <w:tmpl w:val="215A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6031E8"/>
    <w:multiLevelType w:val="hybridMultilevel"/>
    <w:tmpl w:val="ACA00E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2BEF2608"/>
    <w:multiLevelType w:val="hybridMultilevel"/>
    <w:tmpl w:val="695681F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8">
    <w:nsid w:val="2CC66F22"/>
    <w:multiLevelType w:val="hybridMultilevel"/>
    <w:tmpl w:val="FE54AA16"/>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9">
    <w:nsid w:val="2E566704"/>
    <w:multiLevelType w:val="multilevel"/>
    <w:tmpl w:val="BDCCB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EF105B2"/>
    <w:multiLevelType w:val="hybridMultilevel"/>
    <w:tmpl w:val="39DAE9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nsid w:val="302D6F84"/>
    <w:multiLevelType w:val="hybridMultilevel"/>
    <w:tmpl w:val="F3441BB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nsid w:val="30816FAD"/>
    <w:multiLevelType w:val="hybridMultilevel"/>
    <w:tmpl w:val="210E63E2"/>
    <w:lvl w:ilvl="0" w:tplc="C630BFAA">
      <w:start w:val="1"/>
      <w:numFmt w:val="decimal"/>
      <w:lvlText w:val="%1."/>
      <w:lvlJc w:val="left"/>
      <w:pPr>
        <w:ind w:left="360" w:hanging="360"/>
      </w:pPr>
      <w:rPr>
        <w:rFonts w:ascii="Calibri" w:hAnsi="Calibri" w:hint="default"/>
        <w:b w:val="0"/>
        <w:i w:val="0"/>
        <w:shadow w:val="0"/>
        <w:emboss w:val="0"/>
        <w:imprint w:val="0"/>
        <w:color w:val="auto"/>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2B1613F"/>
    <w:multiLevelType w:val="hybridMultilevel"/>
    <w:tmpl w:val="0A3A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9A6945"/>
    <w:multiLevelType w:val="hybridMultilevel"/>
    <w:tmpl w:val="181ADE4E"/>
    <w:lvl w:ilvl="0" w:tplc="DCCC12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FB358A"/>
    <w:multiLevelType w:val="hybridMultilevel"/>
    <w:tmpl w:val="4480549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3D2728"/>
    <w:multiLevelType w:val="hybridMultilevel"/>
    <w:tmpl w:val="FE9A17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80A1722"/>
    <w:multiLevelType w:val="hybridMultilevel"/>
    <w:tmpl w:val="69B6D0D0"/>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8A6767B"/>
    <w:multiLevelType w:val="hybridMultilevel"/>
    <w:tmpl w:val="5BDEEDD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90D65FA"/>
    <w:multiLevelType w:val="hybridMultilevel"/>
    <w:tmpl w:val="088EA8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3945428B"/>
    <w:multiLevelType w:val="hybridMultilevel"/>
    <w:tmpl w:val="A01E432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CA00CE4"/>
    <w:multiLevelType w:val="hybridMultilevel"/>
    <w:tmpl w:val="730647DA"/>
    <w:lvl w:ilvl="0" w:tplc="C630BFAA">
      <w:start w:val="1"/>
      <w:numFmt w:val="decimal"/>
      <w:lvlText w:val="%1."/>
      <w:lvlJc w:val="left"/>
      <w:pPr>
        <w:ind w:left="360" w:hanging="360"/>
      </w:pPr>
      <w:rPr>
        <w:rFonts w:ascii="Calibri" w:hAnsi="Calibri" w:hint="default"/>
        <w:b w:val="0"/>
        <w:i w:val="0"/>
        <w:shadow w:val="0"/>
        <w:emboss w:val="0"/>
        <w:imprint w:val="0"/>
        <w:color w:val="auto"/>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3CC05157"/>
    <w:multiLevelType w:val="hybridMultilevel"/>
    <w:tmpl w:val="5FACB2F8"/>
    <w:lvl w:ilvl="0" w:tplc="9D7077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E451640"/>
    <w:multiLevelType w:val="hybridMultilevel"/>
    <w:tmpl w:val="B04E35B8"/>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EE773CB"/>
    <w:multiLevelType w:val="hybridMultilevel"/>
    <w:tmpl w:val="E6306C7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nsid w:val="3F58492E"/>
    <w:multiLevelType w:val="hybridMultilevel"/>
    <w:tmpl w:val="715EA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0A94A1C"/>
    <w:multiLevelType w:val="hybridMultilevel"/>
    <w:tmpl w:val="CF6AC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1936A80"/>
    <w:multiLevelType w:val="hybridMultilevel"/>
    <w:tmpl w:val="F5625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557620A"/>
    <w:multiLevelType w:val="hybridMultilevel"/>
    <w:tmpl w:val="AB5445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9">
    <w:nsid w:val="468F2B01"/>
    <w:multiLevelType w:val="hybridMultilevel"/>
    <w:tmpl w:val="1A92960E"/>
    <w:lvl w:ilvl="0" w:tplc="C630BFAA">
      <w:start w:val="1"/>
      <w:numFmt w:val="decimal"/>
      <w:lvlText w:val="%1."/>
      <w:lvlJc w:val="left"/>
      <w:pPr>
        <w:ind w:left="360" w:hanging="360"/>
      </w:pPr>
      <w:rPr>
        <w:rFonts w:ascii="Calibri" w:hAnsi="Calibri" w:hint="default"/>
        <w:b w:val="0"/>
        <w:i w:val="0"/>
        <w:shadow w:val="0"/>
        <w:emboss w:val="0"/>
        <w:imprint w:val="0"/>
        <w:color w:val="auto"/>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nsid w:val="47014369"/>
    <w:multiLevelType w:val="hybridMultilevel"/>
    <w:tmpl w:val="F118B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73D2482"/>
    <w:multiLevelType w:val="hybridMultilevel"/>
    <w:tmpl w:val="0A3A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8F0666F"/>
    <w:multiLevelType w:val="multilevel"/>
    <w:tmpl w:val="DDC2E64C"/>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3">
    <w:nsid w:val="4A0974AE"/>
    <w:multiLevelType w:val="hybridMultilevel"/>
    <w:tmpl w:val="1994C8F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BF54130"/>
    <w:multiLevelType w:val="hybridMultilevel"/>
    <w:tmpl w:val="FA9CB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0755B83"/>
    <w:multiLevelType w:val="hybridMultilevel"/>
    <w:tmpl w:val="1250E4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51074DFE"/>
    <w:multiLevelType w:val="hybridMultilevel"/>
    <w:tmpl w:val="96FE3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2930A70"/>
    <w:multiLevelType w:val="hybridMultilevel"/>
    <w:tmpl w:val="495A531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3CB52F3"/>
    <w:multiLevelType w:val="hybridMultilevel"/>
    <w:tmpl w:val="E3D4E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57943E5"/>
    <w:multiLevelType w:val="hybridMultilevel"/>
    <w:tmpl w:val="F3F82B3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0">
    <w:nsid w:val="559C1B76"/>
    <w:multiLevelType w:val="hybridMultilevel"/>
    <w:tmpl w:val="BA5872BE"/>
    <w:lvl w:ilvl="0" w:tplc="B2C6F544">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1">
    <w:nsid w:val="57134907"/>
    <w:multiLevelType w:val="hybridMultilevel"/>
    <w:tmpl w:val="71B8F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7F764D4"/>
    <w:multiLevelType w:val="hybridMultilevel"/>
    <w:tmpl w:val="E718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825418B"/>
    <w:multiLevelType w:val="hybridMultilevel"/>
    <w:tmpl w:val="82440B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4">
    <w:nsid w:val="5A000BCD"/>
    <w:multiLevelType w:val="hybridMultilevel"/>
    <w:tmpl w:val="D1BEF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B504B8D"/>
    <w:multiLevelType w:val="hybridMultilevel"/>
    <w:tmpl w:val="36F0148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6">
    <w:nsid w:val="5DD86702"/>
    <w:multiLevelType w:val="hybridMultilevel"/>
    <w:tmpl w:val="0428DF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E2163B6"/>
    <w:multiLevelType w:val="hybridMultilevel"/>
    <w:tmpl w:val="310AB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E861706"/>
    <w:multiLevelType w:val="hybridMultilevel"/>
    <w:tmpl w:val="F9548FA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nsid w:val="62201F01"/>
    <w:multiLevelType w:val="hybridMultilevel"/>
    <w:tmpl w:val="7F78C2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0">
    <w:nsid w:val="6239768D"/>
    <w:multiLevelType w:val="hybridMultilevel"/>
    <w:tmpl w:val="93189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5083231"/>
    <w:multiLevelType w:val="hybridMultilevel"/>
    <w:tmpl w:val="7D082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7737AA1"/>
    <w:multiLevelType w:val="hybridMultilevel"/>
    <w:tmpl w:val="1A78DF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8932A53"/>
    <w:multiLevelType w:val="singleLevel"/>
    <w:tmpl w:val="AAB45FCE"/>
    <w:lvl w:ilvl="0">
      <w:start w:val="1"/>
      <w:numFmt w:val="bullet"/>
      <w:pStyle w:val="Vietas"/>
      <w:lvlText w:val="&gt;"/>
      <w:lvlJc w:val="left"/>
      <w:pPr>
        <w:tabs>
          <w:tab w:val="num" w:pos="360"/>
        </w:tabs>
        <w:ind w:left="360" w:hanging="360"/>
      </w:pPr>
      <w:rPr>
        <w:rFonts w:ascii="Arial" w:hAnsi="Arial" w:hint="default"/>
        <w:b/>
        <w:i w:val="0"/>
        <w:sz w:val="20"/>
      </w:rPr>
    </w:lvl>
  </w:abstractNum>
  <w:abstractNum w:abstractNumId="84">
    <w:nsid w:val="6944259A"/>
    <w:multiLevelType w:val="hybridMultilevel"/>
    <w:tmpl w:val="64C664E0"/>
    <w:lvl w:ilvl="0" w:tplc="22E4F98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5E2B72"/>
    <w:multiLevelType w:val="hybridMultilevel"/>
    <w:tmpl w:val="1A5484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EB74511"/>
    <w:multiLevelType w:val="hybridMultilevel"/>
    <w:tmpl w:val="E130AC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F822B45"/>
    <w:multiLevelType w:val="hybridMultilevel"/>
    <w:tmpl w:val="56EC0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0497D11"/>
    <w:multiLevelType w:val="hybridMultilevel"/>
    <w:tmpl w:val="5310226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9">
    <w:nsid w:val="72D77BB6"/>
    <w:multiLevelType w:val="hybridMultilevel"/>
    <w:tmpl w:val="85DA8D8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0">
    <w:nsid w:val="74343C3E"/>
    <w:multiLevelType w:val="hybridMultilevel"/>
    <w:tmpl w:val="61B48F64"/>
    <w:lvl w:ilvl="0" w:tplc="377AC2DE">
      <w:start w:val="1"/>
      <w:numFmt w:val="decimal"/>
      <w:lvlText w:val="%1."/>
      <w:lvlJc w:val="left"/>
      <w:pPr>
        <w:ind w:left="720" w:hanging="360"/>
      </w:pPr>
      <w:rPr>
        <w:rFonts w:cs="DIN-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6323C29"/>
    <w:multiLevelType w:val="multilevel"/>
    <w:tmpl w:val="6AA6E9AC"/>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7F96E2B"/>
    <w:multiLevelType w:val="hybridMultilevel"/>
    <w:tmpl w:val="3A3EC1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3">
    <w:nsid w:val="7AD22487"/>
    <w:multiLevelType w:val="hybridMultilevel"/>
    <w:tmpl w:val="555C2A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B205A5D"/>
    <w:multiLevelType w:val="hybridMultilevel"/>
    <w:tmpl w:val="E56AB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4E7AA1"/>
    <w:multiLevelType w:val="hybridMultilevel"/>
    <w:tmpl w:val="254C1A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ED21540"/>
    <w:multiLevelType w:val="hybridMultilevel"/>
    <w:tmpl w:val="DE782F3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7"/>
  </w:num>
  <w:num w:numId="3">
    <w:abstractNumId w:val="3"/>
  </w:num>
  <w:num w:numId="4">
    <w:abstractNumId w:val="21"/>
  </w:num>
  <w:num w:numId="5">
    <w:abstractNumId w:val="19"/>
  </w:num>
  <w:num w:numId="6">
    <w:abstractNumId w:val="27"/>
  </w:num>
  <w:num w:numId="7">
    <w:abstractNumId w:val="39"/>
  </w:num>
  <w:num w:numId="8">
    <w:abstractNumId w:val="33"/>
  </w:num>
  <w:num w:numId="9">
    <w:abstractNumId w:val="71"/>
  </w:num>
  <w:num w:numId="10">
    <w:abstractNumId w:val="38"/>
  </w:num>
  <w:num w:numId="11">
    <w:abstractNumId w:val="37"/>
  </w:num>
  <w:num w:numId="12">
    <w:abstractNumId w:val="29"/>
  </w:num>
  <w:num w:numId="13">
    <w:abstractNumId w:val="84"/>
  </w:num>
  <w:num w:numId="14">
    <w:abstractNumId w:val="20"/>
  </w:num>
  <w:num w:numId="15">
    <w:abstractNumId w:val="64"/>
  </w:num>
  <w:num w:numId="16">
    <w:abstractNumId w:val="83"/>
  </w:num>
  <w:num w:numId="17">
    <w:abstractNumId w:val="57"/>
  </w:num>
  <w:num w:numId="18">
    <w:abstractNumId w:val="80"/>
  </w:num>
  <w:num w:numId="19">
    <w:abstractNumId w:val="90"/>
  </w:num>
  <w:num w:numId="20">
    <w:abstractNumId w:val="53"/>
  </w:num>
  <w:num w:numId="21">
    <w:abstractNumId w:val="91"/>
  </w:num>
  <w:num w:numId="22">
    <w:abstractNumId w:val="62"/>
  </w:num>
  <w:num w:numId="23">
    <w:abstractNumId w:val="46"/>
  </w:num>
  <w:num w:numId="24">
    <w:abstractNumId w:val="95"/>
  </w:num>
  <w:num w:numId="25">
    <w:abstractNumId w:val="77"/>
  </w:num>
  <w:num w:numId="26">
    <w:abstractNumId w:val="44"/>
  </w:num>
  <w:num w:numId="27">
    <w:abstractNumId w:val="35"/>
  </w:num>
  <w:num w:numId="28">
    <w:abstractNumId w:val="5"/>
  </w:num>
  <w:num w:numId="29">
    <w:abstractNumId w:val="25"/>
  </w:num>
  <w:num w:numId="30">
    <w:abstractNumId w:val="26"/>
  </w:num>
  <w:num w:numId="31">
    <w:abstractNumId w:val="81"/>
  </w:num>
  <w:num w:numId="32">
    <w:abstractNumId w:val="74"/>
  </w:num>
  <w:num w:numId="33">
    <w:abstractNumId w:val="50"/>
  </w:num>
  <w:num w:numId="34">
    <w:abstractNumId w:val="96"/>
  </w:num>
  <w:num w:numId="35">
    <w:abstractNumId w:val="45"/>
  </w:num>
  <w:num w:numId="36">
    <w:abstractNumId w:val="13"/>
  </w:num>
  <w:num w:numId="37">
    <w:abstractNumId w:val="18"/>
  </w:num>
  <w:num w:numId="38">
    <w:abstractNumId w:val="63"/>
  </w:num>
  <w:num w:numId="39">
    <w:abstractNumId w:val="48"/>
  </w:num>
  <w:num w:numId="40">
    <w:abstractNumId w:val="76"/>
  </w:num>
  <w:num w:numId="41">
    <w:abstractNumId w:val="67"/>
  </w:num>
  <w:num w:numId="42">
    <w:abstractNumId w:val="28"/>
  </w:num>
  <w:num w:numId="43">
    <w:abstractNumId w:val="14"/>
  </w:num>
  <w:num w:numId="44">
    <w:abstractNumId w:val="86"/>
  </w:num>
  <w:num w:numId="45">
    <w:abstractNumId w:val="30"/>
  </w:num>
  <w:num w:numId="46">
    <w:abstractNumId w:val="1"/>
  </w:num>
  <w:num w:numId="47">
    <w:abstractNumId w:val="12"/>
  </w:num>
  <w:num w:numId="48">
    <w:abstractNumId w:val="34"/>
  </w:num>
  <w:num w:numId="49">
    <w:abstractNumId w:val="85"/>
  </w:num>
  <w:num w:numId="50">
    <w:abstractNumId w:val="24"/>
  </w:num>
  <w:num w:numId="51">
    <w:abstractNumId w:val="55"/>
  </w:num>
  <w:num w:numId="52">
    <w:abstractNumId w:val="75"/>
  </w:num>
  <w:num w:numId="53">
    <w:abstractNumId w:val="69"/>
  </w:num>
  <w:num w:numId="54">
    <w:abstractNumId w:val="89"/>
  </w:num>
  <w:num w:numId="55">
    <w:abstractNumId w:val="73"/>
  </w:num>
  <w:num w:numId="56">
    <w:abstractNumId w:val="92"/>
  </w:num>
  <w:num w:numId="57">
    <w:abstractNumId w:val="54"/>
  </w:num>
  <w:num w:numId="58">
    <w:abstractNumId w:val="65"/>
  </w:num>
  <w:num w:numId="59">
    <w:abstractNumId w:val="36"/>
  </w:num>
  <w:num w:numId="60">
    <w:abstractNumId w:val="79"/>
  </w:num>
  <w:num w:numId="61">
    <w:abstractNumId w:val="58"/>
  </w:num>
  <w:num w:numId="62">
    <w:abstractNumId w:val="66"/>
  </w:num>
  <w:num w:numId="63">
    <w:abstractNumId w:val="15"/>
  </w:num>
  <w:num w:numId="64">
    <w:abstractNumId w:val="9"/>
  </w:num>
  <w:num w:numId="65">
    <w:abstractNumId w:val="16"/>
  </w:num>
  <w:num w:numId="66">
    <w:abstractNumId w:val="56"/>
  </w:num>
  <w:num w:numId="67">
    <w:abstractNumId w:val="7"/>
  </w:num>
  <w:num w:numId="68">
    <w:abstractNumId w:val="68"/>
  </w:num>
  <w:num w:numId="69">
    <w:abstractNumId w:val="17"/>
  </w:num>
  <w:num w:numId="70">
    <w:abstractNumId w:val="60"/>
  </w:num>
  <w:num w:numId="71">
    <w:abstractNumId w:val="72"/>
  </w:num>
  <w:num w:numId="72">
    <w:abstractNumId w:val="0"/>
  </w:num>
  <w:num w:numId="73">
    <w:abstractNumId w:val="87"/>
  </w:num>
  <w:num w:numId="74">
    <w:abstractNumId w:val="70"/>
  </w:num>
  <w:num w:numId="75">
    <w:abstractNumId w:val="52"/>
  </w:num>
  <w:num w:numId="76">
    <w:abstractNumId w:val="93"/>
  </w:num>
  <w:num w:numId="77">
    <w:abstractNumId w:val="4"/>
  </w:num>
  <w:num w:numId="78">
    <w:abstractNumId w:val="32"/>
  </w:num>
  <w:num w:numId="79">
    <w:abstractNumId w:val="8"/>
  </w:num>
  <w:num w:numId="80">
    <w:abstractNumId w:val="41"/>
  </w:num>
  <w:num w:numId="81">
    <w:abstractNumId w:val="61"/>
  </w:num>
  <w:num w:numId="82">
    <w:abstractNumId w:val="88"/>
  </w:num>
  <w:num w:numId="83">
    <w:abstractNumId w:val="23"/>
  </w:num>
  <w:num w:numId="84">
    <w:abstractNumId w:val="6"/>
  </w:num>
  <w:num w:numId="85">
    <w:abstractNumId w:val="82"/>
  </w:num>
  <w:num w:numId="86">
    <w:abstractNumId w:val="78"/>
  </w:num>
  <w:num w:numId="87">
    <w:abstractNumId w:val="49"/>
  </w:num>
  <w:num w:numId="88">
    <w:abstractNumId w:val="40"/>
  </w:num>
  <w:num w:numId="89">
    <w:abstractNumId w:val="22"/>
  </w:num>
  <w:num w:numId="90">
    <w:abstractNumId w:val="10"/>
  </w:num>
  <w:num w:numId="91">
    <w:abstractNumId w:val="43"/>
  </w:num>
  <w:num w:numId="92">
    <w:abstractNumId w:val="94"/>
  </w:num>
  <w:num w:numId="93">
    <w:abstractNumId w:val="42"/>
  </w:num>
  <w:num w:numId="94">
    <w:abstractNumId w:val="51"/>
  </w:num>
  <w:num w:numId="95">
    <w:abstractNumId w:val="11"/>
  </w:num>
  <w:num w:numId="96">
    <w:abstractNumId w:val="59"/>
  </w:num>
  <w:num w:numId="97">
    <w:abstractNumId w:val="3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characterSpacingControl w:val="doNotCompress"/>
  <w:hdrShapeDefaults>
    <o:shapedefaults v:ext="edit" spidmax="81922"/>
  </w:hdrShapeDefaults>
  <w:footnotePr>
    <w:footnote w:id="-1"/>
    <w:footnote w:id="0"/>
  </w:footnotePr>
  <w:endnotePr>
    <w:endnote w:id="-1"/>
    <w:endnote w:id="0"/>
  </w:endnotePr>
  <w:compat/>
  <w:rsids>
    <w:rsidRoot w:val="00AB0DF4"/>
    <w:rsid w:val="00000233"/>
    <w:rsid w:val="00001AE8"/>
    <w:rsid w:val="000021A7"/>
    <w:rsid w:val="0000299D"/>
    <w:rsid w:val="00002A82"/>
    <w:rsid w:val="00004043"/>
    <w:rsid w:val="000042A0"/>
    <w:rsid w:val="00005EE1"/>
    <w:rsid w:val="000074CC"/>
    <w:rsid w:val="00010909"/>
    <w:rsid w:val="00011F32"/>
    <w:rsid w:val="00013878"/>
    <w:rsid w:val="00013BF7"/>
    <w:rsid w:val="0001541E"/>
    <w:rsid w:val="00015641"/>
    <w:rsid w:val="00015F79"/>
    <w:rsid w:val="00020349"/>
    <w:rsid w:val="000203C0"/>
    <w:rsid w:val="00020411"/>
    <w:rsid w:val="0002641F"/>
    <w:rsid w:val="0002687F"/>
    <w:rsid w:val="0002783B"/>
    <w:rsid w:val="00027FA1"/>
    <w:rsid w:val="00030863"/>
    <w:rsid w:val="00031E4B"/>
    <w:rsid w:val="00032E36"/>
    <w:rsid w:val="0003450E"/>
    <w:rsid w:val="00035344"/>
    <w:rsid w:val="00037142"/>
    <w:rsid w:val="00037BA8"/>
    <w:rsid w:val="000403BC"/>
    <w:rsid w:val="000409BC"/>
    <w:rsid w:val="00041231"/>
    <w:rsid w:val="0004149A"/>
    <w:rsid w:val="00042E3F"/>
    <w:rsid w:val="00043796"/>
    <w:rsid w:val="00045FF8"/>
    <w:rsid w:val="000470E1"/>
    <w:rsid w:val="0004714B"/>
    <w:rsid w:val="000500F4"/>
    <w:rsid w:val="00051021"/>
    <w:rsid w:val="00054136"/>
    <w:rsid w:val="00054F19"/>
    <w:rsid w:val="00055D51"/>
    <w:rsid w:val="00057CC0"/>
    <w:rsid w:val="00061772"/>
    <w:rsid w:val="00062D79"/>
    <w:rsid w:val="00062E22"/>
    <w:rsid w:val="00063410"/>
    <w:rsid w:val="00067DDD"/>
    <w:rsid w:val="00070AC8"/>
    <w:rsid w:val="00072A52"/>
    <w:rsid w:val="00072D02"/>
    <w:rsid w:val="00073F03"/>
    <w:rsid w:val="00076A0A"/>
    <w:rsid w:val="00076C4C"/>
    <w:rsid w:val="00076F6F"/>
    <w:rsid w:val="00077010"/>
    <w:rsid w:val="00077469"/>
    <w:rsid w:val="000819C3"/>
    <w:rsid w:val="00081B70"/>
    <w:rsid w:val="00081C1E"/>
    <w:rsid w:val="00082AD7"/>
    <w:rsid w:val="00082BAE"/>
    <w:rsid w:val="0008328D"/>
    <w:rsid w:val="0008357B"/>
    <w:rsid w:val="0008426A"/>
    <w:rsid w:val="00086E2B"/>
    <w:rsid w:val="00087023"/>
    <w:rsid w:val="00091289"/>
    <w:rsid w:val="0009207C"/>
    <w:rsid w:val="000922D9"/>
    <w:rsid w:val="00092B4D"/>
    <w:rsid w:val="00093563"/>
    <w:rsid w:val="00093DDA"/>
    <w:rsid w:val="000945F0"/>
    <w:rsid w:val="00094B2C"/>
    <w:rsid w:val="00096A80"/>
    <w:rsid w:val="00096E96"/>
    <w:rsid w:val="000A1AE4"/>
    <w:rsid w:val="000A205F"/>
    <w:rsid w:val="000A2C6D"/>
    <w:rsid w:val="000A40BB"/>
    <w:rsid w:val="000A43BE"/>
    <w:rsid w:val="000A4420"/>
    <w:rsid w:val="000A4890"/>
    <w:rsid w:val="000A5AD7"/>
    <w:rsid w:val="000A7020"/>
    <w:rsid w:val="000A72F5"/>
    <w:rsid w:val="000B1564"/>
    <w:rsid w:val="000B2389"/>
    <w:rsid w:val="000B24C1"/>
    <w:rsid w:val="000B28A0"/>
    <w:rsid w:val="000B36DA"/>
    <w:rsid w:val="000B4A1D"/>
    <w:rsid w:val="000B6318"/>
    <w:rsid w:val="000B642A"/>
    <w:rsid w:val="000B74FE"/>
    <w:rsid w:val="000C095D"/>
    <w:rsid w:val="000C36D6"/>
    <w:rsid w:val="000C3D43"/>
    <w:rsid w:val="000C6700"/>
    <w:rsid w:val="000C702D"/>
    <w:rsid w:val="000C7915"/>
    <w:rsid w:val="000D039B"/>
    <w:rsid w:val="000D4251"/>
    <w:rsid w:val="000D482B"/>
    <w:rsid w:val="000D5500"/>
    <w:rsid w:val="000D677D"/>
    <w:rsid w:val="000E023D"/>
    <w:rsid w:val="000E053E"/>
    <w:rsid w:val="000E0882"/>
    <w:rsid w:val="000E1DD6"/>
    <w:rsid w:val="000E2E40"/>
    <w:rsid w:val="000E39EE"/>
    <w:rsid w:val="000E3DCE"/>
    <w:rsid w:val="000E3E03"/>
    <w:rsid w:val="000E4A4D"/>
    <w:rsid w:val="000E6601"/>
    <w:rsid w:val="000E72B6"/>
    <w:rsid w:val="000F0010"/>
    <w:rsid w:val="000F0CAC"/>
    <w:rsid w:val="000F1619"/>
    <w:rsid w:val="000F2BCE"/>
    <w:rsid w:val="000F2D2E"/>
    <w:rsid w:val="000F3158"/>
    <w:rsid w:val="000F3297"/>
    <w:rsid w:val="000F53BF"/>
    <w:rsid w:val="000F58A8"/>
    <w:rsid w:val="000F7185"/>
    <w:rsid w:val="000F7A39"/>
    <w:rsid w:val="00100947"/>
    <w:rsid w:val="001018C9"/>
    <w:rsid w:val="0010456E"/>
    <w:rsid w:val="001048D9"/>
    <w:rsid w:val="00105982"/>
    <w:rsid w:val="00105DC8"/>
    <w:rsid w:val="001061CD"/>
    <w:rsid w:val="00106B56"/>
    <w:rsid w:val="0010789C"/>
    <w:rsid w:val="00107CDD"/>
    <w:rsid w:val="00110A3C"/>
    <w:rsid w:val="00110FA1"/>
    <w:rsid w:val="00114648"/>
    <w:rsid w:val="00114D21"/>
    <w:rsid w:val="00114D7E"/>
    <w:rsid w:val="00114FB7"/>
    <w:rsid w:val="00115F44"/>
    <w:rsid w:val="001167EE"/>
    <w:rsid w:val="00116DF1"/>
    <w:rsid w:val="0011719F"/>
    <w:rsid w:val="00117E92"/>
    <w:rsid w:val="00122D23"/>
    <w:rsid w:val="0012325D"/>
    <w:rsid w:val="001233C7"/>
    <w:rsid w:val="00124D76"/>
    <w:rsid w:val="001258A9"/>
    <w:rsid w:val="001259B5"/>
    <w:rsid w:val="0012793C"/>
    <w:rsid w:val="0013003B"/>
    <w:rsid w:val="001303BE"/>
    <w:rsid w:val="00132185"/>
    <w:rsid w:val="0013219F"/>
    <w:rsid w:val="001325EF"/>
    <w:rsid w:val="0013725E"/>
    <w:rsid w:val="00137C45"/>
    <w:rsid w:val="00137D55"/>
    <w:rsid w:val="00137E9F"/>
    <w:rsid w:val="00140EC6"/>
    <w:rsid w:val="001410CE"/>
    <w:rsid w:val="001416AA"/>
    <w:rsid w:val="00141CE6"/>
    <w:rsid w:val="00143DD6"/>
    <w:rsid w:val="00144439"/>
    <w:rsid w:val="00144697"/>
    <w:rsid w:val="00144E78"/>
    <w:rsid w:val="00145570"/>
    <w:rsid w:val="001466AC"/>
    <w:rsid w:val="00147602"/>
    <w:rsid w:val="001508B8"/>
    <w:rsid w:val="0015381A"/>
    <w:rsid w:val="001547F0"/>
    <w:rsid w:val="00155633"/>
    <w:rsid w:val="001559D2"/>
    <w:rsid w:val="00156E1B"/>
    <w:rsid w:val="00157CAF"/>
    <w:rsid w:val="00160241"/>
    <w:rsid w:val="00161F50"/>
    <w:rsid w:val="00162320"/>
    <w:rsid w:val="001639C6"/>
    <w:rsid w:val="00164AC6"/>
    <w:rsid w:val="00164B62"/>
    <w:rsid w:val="00164E26"/>
    <w:rsid w:val="0016590B"/>
    <w:rsid w:val="001672CF"/>
    <w:rsid w:val="00167B85"/>
    <w:rsid w:val="00167CCD"/>
    <w:rsid w:val="00167E9E"/>
    <w:rsid w:val="001705FA"/>
    <w:rsid w:val="00172B8E"/>
    <w:rsid w:val="001734AB"/>
    <w:rsid w:val="0017385E"/>
    <w:rsid w:val="0017411E"/>
    <w:rsid w:val="001749B1"/>
    <w:rsid w:val="00174C53"/>
    <w:rsid w:val="001752BC"/>
    <w:rsid w:val="001759B9"/>
    <w:rsid w:val="00176614"/>
    <w:rsid w:val="00176C10"/>
    <w:rsid w:val="00176C27"/>
    <w:rsid w:val="00177466"/>
    <w:rsid w:val="00177476"/>
    <w:rsid w:val="0017749A"/>
    <w:rsid w:val="001776C7"/>
    <w:rsid w:val="001814BE"/>
    <w:rsid w:val="001819B2"/>
    <w:rsid w:val="00181A30"/>
    <w:rsid w:val="001821B1"/>
    <w:rsid w:val="00182DA8"/>
    <w:rsid w:val="0018470C"/>
    <w:rsid w:val="001849A7"/>
    <w:rsid w:val="0018591B"/>
    <w:rsid w:val="00186B59"/>
    <w:rsid w:val="001908D5"/>
    <w:rsid w:val="00191AD4"/>
    <w:rsid w:val="001921E4"/>
    <w:rsid w:val="00192D80"/>
    <w:rsid w:val="00194599"/>
    <w:rsid w:val="00195E4A"/>
    <w:rsid w:val="00196683"/>
    <w:rsid w:val="00197750"/>
    <w:rsid w:val="001A0A5A"/>
    <w:rsid w:val="001A12A6"/>
    <w:rsid w:val="001A373A"/>
    <w:rsid w:val="001A45F0"/>
    <w:rsid w:val="001A487C"/>
    <w:rsid w:val="001A67F8"/>
    <w:rsid w:val="001A78FC"/>
    <w:rsid w:val="001B0569"/>
    <w:rsid w:val="001B1314"/>
    <w:rsid w:val="001B16BD"/>
    <w:rsid w:val="001B1734"/>
    <w:rsid w:val="001B2EC1"/>
    <w:rsid w:val="001B34F5"/>
    <w:rsid w:val="001B43BA"/>
    <w:rsid w:val="001B4D0B"/>
    <w:rsid w:val="001B568C"/>
    <w:rsid w:val="001B593E"/>
    <w:rsid w:val="001B63D0"/>
    <w:rsid w:val="001B66E3"/>
    <w:rsid w:val="001C01A4"/>
    <w:rsid w:val="001C186B"/>
    <w:rsid w:val="001C1AD4"/>
    <w:rsid w:val="001C2128"/>
    <w:rsid w:val="001C299B"/>
    <w:rsid w:val="001C5318"/>
    <w:rsid w:val="001C570C"/>
    <w:rsid w:val="001C5D46"/>
    <w:rsid w:val="001C6B9C"/>
    <w:rsid w:val="001C7210"/>
    <w:rsid w:val="001C777A"/>
    <w:rsid w:val="001D0D23"/>
    <w:rsid w:val="001D13C3"/>
    <w:rsid w:val="001D1757"/>
    <w:rsid w:val="001D4027"/>
    <w:rsid w:val="001D5748"/>
    <w:rsid w:val="001D6518"/>
    <w:rsid w:val="001D6B93"/>
    <w:rsid w:val="001E1325"/>
    <w:rsid w:val="001E60E2"/>
    <w:rsid w:val="001E671C"/>
    <w:rsid w:val="001E6C04"/>
    <w:rsid w:val="001F0AC7"/>
    <w:rsid w:val="001F1590"/>
    <w:rsid w:val="001F2B8C"/>
    <w:rsid w:val="001F2F51"/>
    <w:rsid w:val="001F317D"/>
    <w:rsid w:val="001F31BD"/>
    <w:rsid w:val="001F39C6"/>
    <w:rsid w:val="001F4226"/>
    <w:rsid w:val="001F4D96"/>
    <w:rsid w:val="001F530F"/>
    <w:rsid w:val="001F606C"/>
    <w:rsid w:val="001F66AA"/>
    <w:rsid w:val="001F6A7A"/>
    <w:rsid w:val="00200909"/>
    <w:rsid w:val="002010E6"/>
    <w:rsid w:val="0020177C"/>
    <w:rsid w:val="00202463"/>
    <w:rsid w:val="002027C0"/>
    <w:rsid w:val="00202CC7"/>
    <w:rsid w:val="0020412C"/>
    <w:rsid w:val="0020420C"/>
    <w:rsid w:val="0020431E"/>
    <w:rsid w:val="00204612"/>
    <w:rsid w:val="00204BE2"/>
    <w:rsid w:val="0020691E"/>
    <w:rsid w:val="0021060C"/>
    <w:rsid w:val="00213E74"/>
    <w:rsid w:val="00216494"/>
    <w:rsid w:val="002172A1"/>
    <w:rsid w:val="002209B0"/>
    <w:rsid w:val="00220EE4"/>
    <w:rsid w:val="00221F38"/>
    <w:rsid w:val="00223251"/>
    <w:rsid w:val="00223C92"/>
    <w:rsid w:val="00223CE2"/>
    <w:rsid w:val="00224590"/>
    <w:rsid w:val="00225F48"/>
    <w:rsid w:val="002279A9"/>
    <w:rsid w:val="0023073E"/>
    <w:rsid w:val="00231CEB"/>
    <w:rsid w:val="0023291A"/>
    <w:rsid w:val="002331F3"/>
    <w:rsid w:val="00234078"/>
    <w:rsid w:val="00234DAD"/>
    <w:rsid w:val="00234F50"/>
    <w:rsid w:val="00236E48"/>
    <w:rsid w:val="00237A3E"/>
    <w:rsid w:val="002401D0"/>
    <w:rsid w:val="00242D69"/>
    <w:rsid w:val="002431A4"/>
    <w:rsid w:val="00243CD1"/>
    <w:rsid w:val="002446AA"/>
    <w:rsid w:val="002449E3"/>
    <w:rsid w:val="00244F82"/>
    <w:rsid w:val="002451C8"/>
    <w:rsid w:val="0025052D"/>
    <w:rsid w:val="00251184"/>
    <w:rsid w:val="00252A14"/>
    <w:rsid w:val="00252EAE"/>
    <w:rsid w:val="0025528E"/>
    <w:rsid w:val="0025606F"/>
    <w:rsid w:val="002569F1"/>
    <w:rsid w:val="00261096"/>
    <w:rsid w:val="0026141A"/>
    <w:rsid w:val="00262A55"/>
    <w:rsid w:val="002631FF"/>
    <w:rsid w:val="00263363"/>
    <w:rsid w:val="00263636"/>
    <w:rsid w:val="00263C49"/>
    <w:rsid w:val="002654E6"/>
    <w:rsid w:val="00265769"/>
    <w:rsid w:val="0027112C"/>
    <w:rsid w:val="00271A0A"/>
    <w:rsid w:val="00272CE2"/>
    <w:rsid w:val="00273A50"/>
    <w:rsid w:val="00273AA1"/>
    <w:rsid w:val="002747B3"/>
    <w:rsid w:val="002765F6"/>
    <w:rsid w:val="0027719F"/>
    <w:rsid w:val="00277990"/>
    <w:rsid w:val="00277DC1"/>
    <w:rsid w:val="00281CC3"/>
    <w:rsid w:val="00282605"/>
    <w:rsid w:val="00282BD3"/>
    <w:rsid w:val="00282FAE"/>
    <w:rsid w:val="0028333F"/>
    <w:rsid w:val="00283B1E"/>
    <w:rsid w:val="00284424"/>
    <w:rsid w:val="00284ACF"/>
    <w:rsid w:val="002869FF"/>
    <w:rsid w:val="002875B4"/>
    <w:rsid w:val="002905C8"/>
    <w:rsid w:val="00292171"/>
    <w:rsid w:val="00292F5A"/>
    <w:rsid w:val="00295C17"/>
    <w:rsid w:val="002A101F"/>
    <w:rsid w:val="002A1600"/>
    <w:rsid w:val="002A305C"/>
    <w:rsid w:val="002A4656"/>
    <w:rsid w:val="002A4EAA"/>
    <w:rsid w:val="002A5742"/>
    <w:rsid w:val="002A605A"/>
    <w:rsid w:val="002A68CA"/>
    <w:rsid w:val="002A7481"/>
    <w:rsid w:val="002B0269"/>
    <w:rsid w:val="002B03EB"/>
    <w:rsid w:val="002B1DA5"/>
    <w:rsid w:val="002B20F3"/>
    <w:rsid w:val="002B2E71"/>
    <w:rsid w:val="002B4AAA"/>
    <w:rsid w:val="002B5ACF"/>
    <w:rsid w:val="002B5BA9"/>
    <w:rsid w:val="002B6CAE"/>
    <w:rsid w:val="002B7241"/>
    <w:rsid w:val="002C0898"/>
    <w:rsid w:val="002C1D17"/>
    <w:rsid w:val="002C3957"/>
    <w:rsid w:val="002C5C90"/>
    <w:rsid w:val="002C5F37"/>
    <w:rsid w:val="002C6628"/>
    <w:rsid w:val="002C6B2E"/>
    <w:rsid w:val="002C7C34"/>
    <w:rsid w:val="002D0300"/>
    <w:rsid w:val="002D2058"/>
    <w:rsid w:val="002D2584"/>
    <w:rsid w:val="002D2EE9"/>
    <w:rsid w:val="002D4781"/>
    <w:rsid w:val="002D4885"/>
    <w:rsid w:val="002D4C30"/>
    <w:rsid w:val="002D502D"/>
    <w:rsid w:val="002D56AA"/>
    <w:rsid w:val="002D7F1A"/>
    <w:rsid w:val="002E0BDA"/>
    <w:rsid w:val="002E0F91"/>
    <w:rsid w:val="002E1CBB"/>
    <w:rsid w:val="002E3720"/>
    <w:rsid w:val="002E4F9E"/>
    <w:rsid w:val="002E7781"/>
    <w:rsid w:val="002E7871"/>
    <w:rsid w:val="002F0086"/>
    <w:rsid w:val="002F1374"/>
    <w:rsid w:val="002F2901"/>
    <w:rsid w:val="002F2E52"/>
    <w:rsid w:val="002F3FFB"/>
    <w:rsid w:val="002F54DE"/>
    <w:rsid w:val="002F5740"/>
    <w:rsid w:val="00301260"/>
    <w:rsid w:val="00301EC5"/>
    <w:rsid w:val="0030295C"/>
    <w:rsid w:val="00302FAF"/>
    <w:rsid w:val="00303B87"/>
    <w:rsid w:val="0030400F"/>
    <w:rsid w:val="00304FEE"/>
    <w:rsid w:val="00305112"/>
    <w:rsid w:val="003052D7"/>
    <w:rsid w:val="003063FC"/>
    <w:rsid w:val="00306CCF"/>
    <w:rsid w:val="00307520"/>
    <w:rsid w:val="00307D46"/>
    <w:rsid w:val="00307E30"/>
    <w:rsid w:val="00310D52"/>
    <w:rsid w:val="003128DB"/>
    <w:rsid w:val="003133B9"/>
    <w:rsid w:val="0031503A"/>
    <w:rsid w:val="00315918"/>
    <w:rsid w:val="00316834"/>
    <w:rsid w:val="0032333D"/>
    <w:rsid w:val="00323A08"/>
    <w:rsid w:val="00326BC8"/>
    <w:rsid w:val="00326CA5"/>
    <w:rsid w:val="00326DB6"/>
    <w:rsid w:val="003277A2"/>
    <w:rsid w:val="00327DD0"/>
    <w:rsid w:val="00330A54"/>
    <w:rsid w:val="00331511"/>
    <w:rsid w:val="00331FE8"/>
    <w:rsid w:val="00332B7D"/>
    <w:rsid w:val="00333D34"/>
    <w:rsid w:val="00334B74"/>
    <w:rsid w:val="0033614F"/>
    <w:rsid w:val="0033624C"/>
    <w:rsid w:val="003403CD"/>
    <w:rsid w:val="00341688"/>
    <w:rsid w:val="00341718"/>
    <w:rsid w:val="00341724"/>
    <w:rsid w:val="00341C04"/>
    <w:rsid w:val="00342D7F"/>
    <w:rsid w:val="00343319"/>
    <w:rsid w:val="00345C5E"/>
    <w:rsid w:val="00345FBB"/>
    <w:rsid w:val="003474DA"/>
    <w:rsid w:val="003478A5"/>
    <w:rsid w:val="00350E5A"/>
    <w:rsid w:val="003510E6"/>
    <w:rsid w:val="003527CA"/>
    <w:rsid w:val="00353FEE"/>
    <w:rsid w:val="0035484E"/>
    <w:rsid w:val="0035492B"/>
    <w:rsid w:val="003557F7"/>
    <w:rsid w:val="00357A86"/>
    <w:rsid w:val="003612F2"/>
    <w:rsid w:val="00362565"/>
    <w:rsid w:val="00363F90"/>
    <w:rsid w:val="00365483"/>
    <w:rsid w:val="00365646"/>
    <w:rsid w:val="00366822"/>
    <w:rsid w:val="0037095F"/>
    <w:rsid w:val="00372414"/>
    <w:rsid w:val="003729ED"/>
    <w:rsid w:val="00372DFB"/>
    <w:rsid w:val="00373201"/>
    <w:rsid w:val="003748A4"/>
    <w:rsid w:val="00374A8B"/>
    <w:rsid w:val="003754F0"/>
    <w:rsid w:val="00380A6A"/>
    <w:rsid w:val="0038283E"/>
    <w:rsid w:val="00382B62"/>
    <w:rsid w:val="00383A8A"/>
    <w:rsid w:val="003860AA"/>
    <w:rsid w:val="0038692C"/>
    <w:rsid w:val="00387E62"/>
    <w:rsid w:val="00390785"/>
    <w:rsid w:val="003913DC"/>
    <w:rsid w:val="003919E8"/>
    <w:rsid w:val="0039232C"/>
    <w:rsid w:val="00392E6C"/>
    <w:rsid w:val="00393007"/>
    <w:rsid w:val="00394401"/>
    <w:rsid w:val="00394BC6"/>
    <w:rsid w:val="0039552B"/>
    <w:rsid w:val="00395708"/>
    <w:rsid w:val="00395AF4"/>
    <w:rsid w:val="0039616C"/>
    <w:rsid w:val="00396E8C"/>
    <w:rsid w:val="0039767B"/>
    <w:rsid w:val="003976D5"/>
    <w:rsid w:val="003A0023"/>
    <w:rsid w:val="003A0CE3"/>
    <w:rsid w:val="003A18A7"/>
    <w:rsid w:val="003A1B0C"/>
    <w:rsid w:val="003A1B81"/>
    <w:rsid w:val="003A1E40"/>
    <w:rsid w:val="003A1E6C"/>
    <w:rsid w:val="003A2195"/>
    <w:rsid w:val="003A25DB"/>
    <w:rsid w:val="003A2E38"/>
    <w:rsid w:val="003A3632"/>
    <w:rsid w:val="003A52FD"/>
    <w:rsid w:val="003A5B43"/>
    <w:rsid w:val="003B041B"/>
    <w:rsid w:val="003B07D6"/>
    <w:rsid w:val="003B3703"/>
    <w:rsid w:val="003B4F8B"/>
    <w:rsid w:val="003B7758"/>
    <w:rsid w:val="003B7B09"/>
    <w:rsid w:val="003B7EF2"/>
    <w:rsid w:val="003C032A"/>
    <w:rsid w:val="003C05F1"/>
    <w:rsid w:val="003C0682"/>
    <w:rsid w:val="003C0F33"/>
    <w:rsid w:val="003C10F6"/>
    <w:rsid w:val="003C14BE"/>
    <w:rsid w:val="003C4E6C"/>
    <w:rsid w:val="003C4F91"/>
    <w:rsid w:val="003D0C3F"/>
    <w:rsid w:val="003D17C1"/>
    <w:rsid w:val="003D1FA9"/>
    <w:rsid w:val="003D2349"/>
    <w:rsid w:val="003D2DDD"/>
    <w:rsid w:val="003D67AE"/>
    <w:rsid w:val="003D6D19"/>
    <w:rsid w:val="003E08F0"/>
    <w:rsid w:val="003E1483"/>
    <w:rsid w:val="003E1584"/>
    <w:rsid w:val="003E38E0"/>
    <w:rsid w:val="003E3B85"/>
    <w:rsid w:val="003E4943"/>
    <w:rsid w:val="003E4A3D"/>
    <w:rsid w:val="003E5B63"/>
    <w:rsid w:val="003E6E2A"/>
    <w:rsid w:val="003E7B9F"/>
    <w:rsid w:val="003F200B"/>
    <w:rsid w:val="003F3045"/>
    <w:rsid w:val="003F31AE"/>
    <w:rsid w:val="003F48F1"/>
    <w:rsid w:val="003F629A"/>
    <w:rsid w:val="003F71F7"/>
    <w:rsid w:val="00401AE3"/>
    <w:rsid w:val="00404941"/>
    <w:rsid w:val="004062C3"/>
    <w:rsid w:val="004073DF"/>
    <w:rsid w:val="00407405"/>
    <w:rsid w:val="00407566"/>
    <w:rsid w:val="00407715"/>
    <w:rsid w:val="00407F1C"/>
    <w:rsid w:val="004103C0"/>
    <w:rsid w:val="00410AAF"/>
    <w:rsid w:val="0041210D"/>
    <w:rsid w:val="004134F3"/>
    <w:rsid w:val="0041390A"/>
    <w:rsid w:val="00414608"/>
    <w:rsid w:val="00414AB1"/>
    <w:rsid w:val="004156D6"/>
    <w:rsid w:val="0041571A"/>
    <w:rsid w:val="00417642"/>
    <w:rsid w:val="00420EE0"/>
    <w:rsid w:val="004212FF"/>
    <w:rsid w:val="004216FD"/>
    <w:rsid w:val="0042309E"/>
    <w:rsid w:val="00425DCF"/>
    <w:rsid w:val="00426446"/>
    <w:rsid w:val="004326F4"/>
    <w:rsid w:val="00435DA0"/>
    <w:rsid w:val="0043779B"/>
    <w:rsid w:val="00437892"/>
    <w:rsid w:val="00440B03"/>
    <w:rsid w:val="0044196B"/>
    <w:rsid w:val="004449C8"/>
    <w:rsid w:val="0044518B"/>
    <w:rsid w:val="00445849"/>
    <w:rsid w:val="004471D4"/>
    <w:rsid w:val="004476AE"/>
    <w:rsid w:val="00450733"/>
    <w:rsid w:val="00451424"/>
    <w:rsid w:val="0045327D"/>
    <w:rsid w:val="0045509F"/>
    <w:rsid w:val="004573B8"/>
    <w:rsid w:val="00462162"/>
    <w:rsid w:val="0046232A"/>
    <w:rsid w:val="00462F31"/>
    <w:rsid w:val="00463F6E"/>
    <w:rsid w:val="00464E64"/>
    <w:rsid w:val="00464E79"/>
    <w:rsid w:val="00465256"/>
    <w:rsid w:val="00466904"/>
    <w:rsid w:val="00466F43"/>
    <w:rsid w:val="0047214A"/>
    <w:rsid w:val="00472176"/>
    <w:rsid w:val="00473224"/>
    <w:rsid w:val="004735A6"/>
    <w:rsid w:val="00473606"/>
    <w:rsid w:val="00473BF7"/>
    <w:rsid w:val="00474F21"/>
    <w:rsid w:val="004757AE"/>
    <w:rsid w:val="004779D7"/>
    <w:rsid w:val="00477E28"/>
    <w:rsid w:val="00480FF8"/>
    <w:rsid w:val="00481408"/>
    <w:rsid w:val="004817AE"/>
    <w:rsid w:val="00481F92"/>
    <w:rsid w:val="0048222A"/>
    <w:rsid w:val="004831E9"/>
    <w:rsid w:val="00487430"/>
    <w:rsid w:val="004877E5"/>
    <w:rsid w:val="0049200D"/>
    <w:rsid w:val="00492241"/>
    <w:rsid w:val="00492957"/>
    <w:rsid w:val="00495BDB"/>
    <w:rsid w:val="0049798C"/>
    <w:rsid w:val="004A06BD"/>
    <w:rsid w:val="004A193D"/>
    <w:rsid w:val="004A2CB8"/>
    <w:rsid w:val="004A6887"/>
    <w:rsid w:val="004A6E73"/>
    <w:rsid w:val="004A714C"/>
    <w:rsid w:val="004B1A97"/>
    <w:rsid w:val="004B48A7"/>
    <w:rsid w:val="004B4AC0"/>
    <w:rsid w:val="004B5440"/>
    <w:rsid w:val="004B6121"/>
    <w:rsid w:val="004B6B71"/>
    <w:rsid w:val="004B6B76"/>
    <w:rsid w:val="004B6BA7"/>
    <w:rsid w:val="004B7246"/>
    <w:rsid w:val="004B72B2"/>
    <w:rsid w:val="004C0F8F"/>
    <w:rsid w:val="004C1970"/>
    <w:rsid w:val="004C25C1"/>
    <w:rsid w:val="004C33E6"/>
    <w:rsid w:val="004C3655"/>
    <w:rsid w:val="004C4E6A"/>
    <w:rsid w:val="004C5EA2"/>
    <w:rsid w:val="004C610D"/>
    <w:rsid w:val="004C6EC6"/>
    <w:rsid w:val="004D0389"/>
    <w:rsid w:val="004D0CB9"/>
    <w:rsid w:val="004D13FE"/>
    <w:rsid w:val="004D2880"/>
    <w:rsid w:val="004D2E47"/>
    <w:rsid w:val="004D5C46"/>
    <w:rsid w:val="004D7F45"/>
    <w:rsid w:val="004E1E28"/>
    <w:rsid w:val="004E27E5"/>
    <w:rsid w:val="004E31FB"/>
    <w:rsid w:val="004E3666"/>
    <w:rsid w:val="004E36AB"/>
    <w:rsid w:val="004E44A0"/>
    <w:rsid w:val="004E528C"/>
    <w:rsid w:val="004E5CD8"/>
    <w:rsid w:val="004E6F7E"/>
    <w:rsid w:val="004F0BC7"/>
    <w:rsid w:val="004F1FB3"/>
    <w:rsid w:val="004F2043"/>
    <w:rsid w:val="004F2191"/>
    <w:rsid w:val="004F3EC7"/>
    <w:rsid w:val="004F4437"/>
    <w:rsid w:val="004F6E76"/>
    <w:rsid w:val="00500FD3"/>
    <w:rsid w:val="005027EE"/>
    <w:rsid w:val="00504F2B"/>
    <w:rsid w:val="0050506E"/>
    <w:rsid w:val="00507434"/>
    <w:rsid w:val="005104AA"/>
    <w:rsid w:val="005114EC"/>
    <w:rsid w:val="0051216F"/>
    <w:rsid w:val="00512F57"/>
    <w:rsid w:val="00513049"/>
    <w:rsid w:val="00513A91"/>
    <w:rsid w:val="005141FA"/>
    <w:rsid w:val="005152AF"/>
    <w:rsid w:val="00515CD1"/>
    <w:rsid w:val="00516471"/>
    <w:rsid w:val="005236CE"/>
    <w:rsid w:val="00523CD4"/>
    <w:rsid w:val="00524027"/>
    <w:rsid w:val="005257CD"/>
    <w:rsid w:val="00526C10"/>
    <w:rsid w:val="00527912"/>
    <w:rsid w:val="00527D9A"/>
    <w:rsid w:val="00530F78"/>
    <w:rsid w:val="00531650"/>
    <w:rsid w:val="00531BEE"/>
    <w:rsid w:val="0053217C"/>
    <w:rsid w:val="0053417A"/>
    <w:rsid w:val="00536D7C"/>
    <w:rsid w:val="005403C5"/>
    <w:rsid w:val="00541729"/>
    <w:rsid w:val="00542188"/>
    <w:rsid w:val="00542215"/>
    <w:rsid w:val="005434C5"/>
    <w:rsid w:val="00543BBE"/>
    <w:rsid w:val="00543C14"/>
    <w:rsid w:val="00545407"/>
    <w:rsid w:val="00545DAA"/>
    <w:rsid w:val="00545FE8"/>
    <w:rsid w:val="00547E87"/>
    <w:rsid w:val="0055096D"/>
    <w:rsid w:val="005520ED"/>
    <w:rsid w:val="00552B6B"/>
    <w:rsid w:val="0055338F"/>
    <w:rsid w:val="005536E5"/>
    <w:rsid w:val="00553D91"/>
    <w:rsid w:val="00553E0D"/>
    <w:rsid w:val="0055427F"/>
    <w:rsid w:val="00555217"/>
    <w:rsid w:val="00555320"/>
    <w:rsid w:val="00555DF8"/>
    <w:rsid w:val="0055605F"/>
    <w:rsid w:val="00556075"/>
    <w:rsid w:val="005566BB"/>
    <w:rsid w:val="00560D89"/>
    <w:rsid w:val="005616AC"/>
    <w:rsid w:val="005619D9"/>
    <w:rsid w:val="00562B89"/>
    <w:rsid w:val="00566274"/>
    <w:rsid w:val="005701D3"/>
    <w:rsid w:val="0057067A"/>
    <w:rsid w:val="00570A5E"/>
    <w:rsid w:val="00571D1C"/>
    <w:rsid w:val="00571E0C"/>
    <w:rsid w:val="005721E4"/>
    <w:rsid w:val="00572425"/>
    <w:rsid w:val="00573616"/>
    <w:rsid w:val="0057428C"/>
    <w:rsid w:val="00577AFB"/>
    <w:rsid w:val="005818E2"/>
    <w:rsid w:val="00581A45"/>
    <w:rsid w:val="00582768"/>
    <w:rsid w:val="00585B43"/>
    <w:rsid w:val="005868F5"/>
    <w:rsid w:val="00586D9A"/>
    <w:rsid w:val="00587FA5"/>
    <w:rsid w:val="00590B36"/>
    <w:rsid w:val="005919CF"/>
    <w:rsid w:val="00593199"/>
    <w:rsid w:val="0059420A"/>
    <w:rsid w:val="00594F28"/>
    <w:rsid w:val="005A1526"/>
    <w:rsid w:val="005A18FD"/>
    <w:rsid w:val="005A1DB1"/>
    <w:rsid w:val="005A20FD"/>
    <w:rsid w:val="005A25E8"/>
    <w:rsid w:val="005A2E22"/>
    <w:rsid w:val="005A48E4"/>
    <w:rsid w:val="005A5AC4"/>
    <w:rsid w:val="005A653B"/>
    <w:rsid w:val="005A73DE"/>
    <w:rsid w:val="005B01DB"/>
    <w:rsid w:val="005B06E7"/>
    <w:rsid w:val="005B10BB"/>
    <w:rsid w:val="005B125F"/>
    <w:rsid w:val="005B12DD"/>
    <w:rsid w:val="005B12F7"/>
    <w:rsid w:val="005B3B43"/>
    <w:rsid w:val="005B4565"/>
    <w:rsid w:val="005B47BA"/>
    <w:rsid w:val="005B5C1C"/>
    <w:rsid w:val="005C026D"/>
    <w:rsid w:val="005C298F"/>
    <w:rsid w:val="005C32AC"/>
    <w:rsid w:val="005C36EF"/>
    <w:rsid w:val="005C3798"/>
    <w:rsid w:val="005C4E4C"/>
    <w:rsid w:val="005C5426"/>
    <w:rsid w:val="005C5B72"/>
    <w:rsid w:val="005C66E0"/>
    <w:rsid w:val="005C72DE"/>
    <w:rsid w:val="005D195D"/>
    <w:rsid w:val="005D2CF0"/>
    <w:rsid w:val="005D303C"/>
    <w:rsid w:val="005D4F9A"/>
    <w:rsid w:val="005D59ED"/>
    <w:rsid w:val="005D6CB3"/>
    <w:rsid w:val="005D75DE"/>
    <w:rsid w:val="005E0691"/>
    <w:rsid w:val="005E0DA7"/>
    <w:rsid w:val="005E129E"/>
    <w:rsid w:val="005E1669"/>
    <w:rsid w:val="005E21C7"/>
    <w:rsid w:val="005E2BA5"/>
    <w:rsid w:val="005E2E77"/>
    <w:rsid w:val="005E3C93"/>
    <w:rsid w:val="005E5993"/>
    <w:rsid w:val="005E7359"/>
    <w:rsid w:val="005F021D"/>
    <w:rsid w:val="005F1B5B"/>
    <w:rsid w:val="005F297F"/>
    <w:rsid w:val="005F6180"/>
    <w:rsid w:val="005F64A7"/>
    <w:rsid w:val="005F67CB"/>
    <w:rsid w:val="005F69DC"/>
    <w:rsid w:val="005F6A87"/>
    <w:rsid w:val="005F7466"/>
    <w:rsid w:val="00602D50"/>
    <w:rsid w:val="00603A11"/>
    <w:rsid w:val="00604299"/>
    <w:rsid w:val="00605364"/>
    <w:rsid w:val="0060585F"/>
    <w:rsid w:val="00606431"/>
    <w:rsid w:val="00606B3A"/>
    <w:rsid w:val="00607454"/>
    <w:rsid w:val="006117F7"/>
    <w:rsid w:val="00614023"/>
    <w:rsid w:val="00616044"/>
    <w:rsid w:val="00621C34"/>
    <w:rsid w:val="00621F02"/>
    <w:rsid w:val="00622A12"/>
    <w:rsid w:val="0062341F"/>
    <w:rsid w:val="006251BA"/>
    <w:rsid w:val="00626228"/>
    <w:rsid w:val="00627240"/>
    <w:rsid w:val="00627750"/>
    <w:rsid w:val="006345D6"/>
    <w:rsid w:val="0063493E"/>
    <w:rsid w:val="00634A35"/>
    <w:rsid w:val="00636964"/>
    <w:rsid w:val="00636B25"/>
    <w:rsid w:val="00640206"/>
    <w:rsid w:val="006403D0"/>
    <w:rsid w:val="00640EFE"/>
    <w:rsid w:val="00641D4D"/>
    <w:rsid w:val="00644079"/>
    <w:rsid w:val="00652CCA"/>
    <w:rsid w:val="006543A0"/>
    <w:rsid w:val="00654993"/>
    <w:rsid w:val="00655099"/>
    <w:rsid w:val="00655D4A"/>
    <w:rsid w:val="006561EA"/>
    <w:rsid w:val="00657895"/>
    <w:rsid w:val="0066319D"/>
    <w:rsid w:val="00663FEF"/>
    <w:rsid w:val="00664277"/>
    <w:rsid w:val="00665F5D"/>
    <w:rsid w:val="00666FFE"/>
    <w:rsid w:val="006676B4"/>
    <w:rsid w:val="00667E47"/>
    <w:rsid w:val="00670393"/>
    <w:rsid w:val="0067070C"/>
    <w:rsid w:val="00671A04"/>
    <w:rsid w:val="00674A27"/>
    <w:rsid w:val="00675F51"/>
    <w:rsid w:val="006768AB"/>
    <w:rsid w:val="00676946"/>
    <w:rsid w:val="0067722D"/>
    <w:rsid w:val="0067757D"/>
    <w:rsid w:val="006778F1"/>
    <w:rsid w:val="00677CDE"/>
    <w:rsid w:val="006813B5"/>
    <w:rsid w:val="006834B1"/>
    <w:rsid w:val="00683A85"/>
    <w:rsid w:val="00685378"/>
    <w:rsid w:val="006865F3"/>
    <w:rsid w:val="00687D12"/>
    <w:rsid w:val="00687DE7"/>
    <w:rsid w:val="006937D3"/>
    <w:rsid w:val="00694E72"/>
    <w:rsid w:val="006952C7"/>
    <w:rsid w:val="006A240F"/>
    <w:rsid w:val="006A34B3"/>
    <w:rsid w:val="006A4EAC"/>
    <w:rsid w:val="006A6764"/>
    <w:rsid w:val="006A7955"/>
    <w:rsid w:val="006B14D3"/>
    <w:rsid w:val="006B27EC"/>
    <w:rsid w:val="006B35F1"/>
    <w:rsid w:val="006C17BD"/>
    <w:rsid w:val="006C1AB6"/>
    <w:rsid w:val="006C5E0F"/>
    <w:rsid w:val="006C74E7"/>
    <w:rsid w:val="006C77F2"/>
    <w:rsid w:val="006C7CB9"/>
    <w:rsid w:val="006D0321"/>
    <w:rsid w:val="006D061C"/>
    <w:rsid w:val="006D26E5"/>
    <w:rsid w:val="006D403D"/>
    <w:rsid w:val="006D491E"/>
    <w:rsid w:val="006D5159"/>
    <w:rsid w:val="006D6723"/>
    <w:rsid w:val="006D7872"/>
    <w:rsid w:val="006D7D3E"/>
    <w:rsid w:val="006E0378"/>
    <w:rsid w:val="006E0541"/>
    <w:rsid w:val="006E17DA"/>
    <w:rsid w:val="006E1921"/>
    <w:rsid w:val="006E1C02"/>
    <w:rsid w:val="006E1D85"/>
    <w:rsid w:val="006E2712"/>
    <w:rsid w:val="006E3BE5"/>
    <w:rsid w:val="006E4677"/>
    <w:rsid w:val="006E4DEB"/>
    <w:rsid w:val="006E7748"/>
    <w:rsid w:val="006F0AE4"/>
    <w:rsid w:val="006F0C62"/>
    <w:rsid w:val="006F197B"/>
    <w:rsid w:val="006F1AA8"/>
    <w:rsid w:val="006F42A3"/>
    <w:rsid w:val="006F6560"/>
    <w:rsid w:val="006F7043"/>
    <w:rsid w:val="00701790"/>
    <w:rsid w:val="0070181C"/>
    <w:rsid w:val="00703819"/>
    <w:rsid w:val="0070470A"/>
    <w:rsid w:val="00704980"/>
    <w:rsid w:val="007055E6"/>
    <w:rsid w:val="00705A1F"/>
    <w:rsid w:val="007101BE"/>
    <w:rsid w:val="00710D62"/>
    <w:rsid w:val="007115F3"/>
    <w:rsid w:val="007125C3"/>
    <w:rsid w:val="007152BF"/>
    <w:rsid w:val="00721899"/>
    <w:rsid w:val="00721F39"/>
    <w:rsid w:val="00724654"/>
    <w:rsid w:val="007317A1"/>
    <w:rsid w:val="00732362"/>
    <w:rsid w:val="00732C71"/>
    <w:rsid w:val="00733483"/>
    <w:rsid w:val="00733C10"/>
    <w:rsid w:val="00733C77"/>
    <w:rsid w:val="00734D73"/>
    <w:rsid w:val="00734FC4"/>
    <w:rsid w:val="00735A62"/>
    <w:rsid w:val="0074067E"/>
    <w:rsid w:val="0074084F"/>
    <w:rsid w:val="00740B89"/>
    <w:rsid w:val="00740FE7"/>
    <w:rsid w:val="00741BBE"/>
    <w:rsid w:val="00742D1B"/>
    <w:rsid w:val="007502D1"/>
    <w:rsid w:val="0075046C"/>
    <w:rsid w:val="00754794"/>
    <w:rsid w:val="00754B4D"/>
    <w:rsid w:val="007557E9"/>
    <w:rsid w:val="00755EE4"/>
    <w:rsid w:val="007564FF"/>
    <w:rsid w:val="00756B58"/>
    <w:rsid w:val="0075763A"/>
    <w:rsid w:val="00760A9D"/>
    <w:rsid w:val="00760BB3"/>
    <w:rsid w:val="007611E3"/>
    <w:rsid w:val="00761C8B"/>
    <w:rsid w:val="00763B06"/>
    <w:rsid w:val="007641AF"/>
    <w:rsid w:val="00771CF9"/>
    <w:rsid w:val="007725B2"/>
    <w:rsid w:val="007737C1"/>
    <w:rsid w:val="0077395C"/>
    <w:rsid w:val="00774076"/>
    <w:rsid w:val="00774248"/>
    <w:rsid w:val="00775ED0"/>
    <w:rsid w:val="00776435"/>
    <w:rsid w:val="00776E28"/>
    <w:rsid w:val="00777CCB"/>
    <w:rsid w:val="00780A31"/>
    <w:rsid w:val="00785385"/>
    <w:rsid w:val="007862F4"/>
    <w:rsid w:val="007872E0"/>
    <w:rsid w:val="007877BF"/>
    <w:rsid w:val="00787D77"/>
    <w:rsid w:val="007906B6"/>
    <w:rsid w:val="00791465"/>
    <w:rsid w:val="00791FFE"/>
    <w:rsid w:val="00792064"/>
    <w:rsid w:val="007932F6"/>
    <w:rsid w:val="00793554"/>
    <w:rsid w:val="00793731"/>
    <w:rsid w:val="00794E62"/>
    <w:rsid w:val="00795CA8"/>
    <w:rsid w:val="00795FD1"/>
    <w:rsid w:val="007960DA"/>
    <w:rsid w:val="00796BCC"/>
    <w:rsid w:val="007972FA"/>
    <w:rsid w:val="007A00E8"/>
    <w:rsid w:val="007A1FB6"/>
    <w:rsid w:val="007A452C"/>
    <w:rsid w:val="007A5219"/>
    <w:rsid w:val="007A52A2"/>
    <w:rsid w:val="007B0CFE"/>
    <w:rsid w:val="007B2DC8"/>
    <w:rsid w:val="007B34DE"/>
    <w:rsid w:val="007B6CC4"/>
    <w:rsid w:val="007B7F54"/>
    <w:rsid w:val="007C089F"/>
    <w:rsid w:val="007C0E9D"/>
    <w:rsid w:val="007C16F1"/>
    <w:rsid w:val="007C1A7A"/>
    <w:rsid w:val="007C2376"/>
    <w:rsid w:val="007C23B5"/>
    <w:rsid w:val="007C29A0"/>
    <w:rsid w:val="007C4111"/>
    <w:rsid w:val="007C5469"/>
    <w:rsid w:val="007C7BBD"/>
    <w:rsid w:val="007D216A"/>
    <w:rsid w:val="007D246C"/>
    <w:rsid w:val="007D3181"/>
    <w:rsid w:val="007D48A1"/>
    <w:rsid w:val="007D67C9"/>
    <w:rsid w:val="007E0CE8"/>
    <w:rsid w:val="007E165A"/>
    <w:rsid w:val="007E28AB"/>
    <w:rsid w:val="007E459F"/>
    <w:rsid w:val="007E4929"/>
    <w:rsid w:val="007E7BEF"/>
    <w:rsid w:val="007F0ED6"/>
    <w:rsid w:val="007F1539"/>
    <w:rsid w:val="007F30BB"/>
    <w:rsid w:val="007F3CE4"/>
    <w:rsid w:val="007F4A3B"/>
    <w:rsid w:val="007F5DA5"/>
    <w:rsid w:val="007F6907"/>
    <w:rsid w:val="007F7A2B"/>
    <w:rsid w:val="0080066E"/>
    <w:rsid w:val="0080090C"/>
    <w:rsid w:val="00800C26"/>
    <w:rsid w:val="00801149"/>
    <w:rsid w:val="008022FE"/>
    <w:rsid w:val="0080570B"/>
    <w:rsid w:val="00805D96"/>
    <w:rsid w:val="00806548"/>
    <w:rsid w:val="008066DE"/>
    <w:rsid w:val="008072C6"/>
    <w:rsid w:val="00807EA4"/>
    <w:rsid w:val="00810261"/>
    <w:rsid w:val="00810AB9"/>
    <w:rsid w:val="0081103B"/>
    <w:rsid w:val="00813340"/>
    <w:rsid w:val="00813A85"/>
    <w:rsid w:val="00813D39"/>
    <w:rsid w:val="00814BD4"/>
    <w:rsid w:val="00815909"/>
    <w:rsid w:val="008160AA"/>
    <w:rsid w:val="008164C9"/>
    <w:rsid w:val="0081650C"/>
    <w:rsid w:val="00820E5E"/>
    <w:rsid w:val="008221F2"/>
    <w:rsid w:val="0082343A"/>
    <w:rsid w:val="0082456F"/>
    <w:rsid w:val="008247DA"/>
    <w:rsid w:val="00825A00"/>
    <w:rsid w:val="00825C8B"/>
    <w:rsid w:val="00826BBF"/>
    <w:rsid w:val="00827EF4"/>
    <w:rsid w:val="0083096E"/>
    <w:rsid w:val="00831808"/>
    <w:rsid w:val="00832470"/>
    <w:rsid w:val="00832808"/>
    <w:rsid w:val="00832E02"/>
    <w:rsid w:val="00833FB8"/>
    <w:rsid w:val="00835921"/>
    <w:rsid w:val="00835BBC"/>
    <w:rsid w:val="00835F51"/>
    <w:rsid w:val="0083717B"/>
    <w:rsid w:val="00841159"/>
    <w:rsid w:val="008416E7"/>
    <w:rsid w:val="0084416F"/>
    <w:rsid w:val="00844EA8"/>
    <w:rsid w:val="00845D96"/>
    <w:rsid w:val="00846191"/>
    <w:rsid w:val="00850924"/>
    <w:rsid w:val="00851BAB"/>
    <w:rsid w:val="00851DF4"/>
    <w:rsid w:val="00851ECE"/>
    <w:rsid w:val="00852192"/>
    <w:rsid w:val="008532EB"/>
    <w:rsid w:val="00854A24"/>
    <w:rsid w:val="00856A2B"/>
    <w:rsid w:val="0085763D"/>
    <w:rsid w:val="0085795A"/>
    <w:rsid w:val="008579F3"/>
    <w:rsid w:val="00857CAA"/>
    <w:rsid w:val="00860DB4"/>
    <w:rsid w:val="008610CA"/>
    <w:rsid w:val="008612B3"/>
    <w:rsid w:val="008615BC"/>
    <w:rsid w:val="00862DDF"/>
    <w:rsid w:val="008645B7"/>
    <w:rsid w:val="00866805"/>
    <w:rsid w:val="00866C44"/>
    <w:rsid w:val="00867438"/>
    <w:rsid w:val="00867EA5"/>
    <w:rsid w:val="00871521"/>
    <w:rsid w:val="00873806"/>
    <w:rsid w:val="008741DC"/>
    <w:rsid w:val="00875A7C"/>
    <w:rsid w:val="00875E1C"/>
    <w:rsid w:val="0087654D"/>
    <w:rsid w:val="0087656F"/>
    <w:rsid w:val="008765AD"/>
    <w:rsid w:val="008800C6"/>
    <w:rsid w:val="008810B4"/>
    <w:rsid w:val="00881BDA"/>
    <w:rsid w:val="00881CC8"/>
    <w:rsid w:val="00882354"/>
    <w:rsid w:val="00882671"/>
    <w:rsid w:val="008830D7"/>
    <w:rsid w:val="00884291"/>
    <w:rsid w:val="008856FD"/>
    <w:rsid w:val="008877B6"/>
    <w:rsid w:val="008902CE"/>
    <w:rsid w:val="008903C6"/>
    <w:rsid w:val="008906D6"/>
    <w:rsid w:val="008907B6"/>
    <w:rsid w:val="008931D5"/>
    <w:rsid w:val="00897331"/>
    <w:rsid w:val="00897409"/>
    <w:rsid w:val="008A05CA"/>
    <w:rsid w:val="008A084A"/>
    <w:rsid w:val="008A0BA3"/>
    <w:rsid w:val="008A1038"/>
    <w:rsid w:val="008A1649"/>
    <w:rsid w:val="008A1E88"/>
    <w:rsid w:val="008A227C"/>
    <w:rsid w:val="008A346B"/>
    <w:rsid w:val="008A41B4"/>
    <w:rsid w:val="008A5BC8"/>
    <w:rsid w:val="008A6ACE"/>
    <w:rsid w:val="008A78DA"/>
    <w:rsid w:val="008B055A"/>
    <w:rsid w:val="008B2468"/>
    <w:rsid w:val="008B24ED"/>
    <w:rsid w:val="008B5885"/>
    <w:rsid w:val="008B5D17"/>
    <w:rsid w:val="008B7C58"/>
    <w:rsid w:val="008C30E2"/>
    <w:rsid w:val="008C379E"/>
    <w:rsid w:val="008C37D4"/>
    <w:rsid w:val="008C4C61"/>
    <w:rsid w:val="008D085C"/>
    <w:rsid w:val="008D1069"/>
    <w:rsid w:val="008D1306"/>
    <w:rsid w:val="008D1A3B"/>
    <w:rsid w:val="008D2803"/>
    <w:rsid w:val="008D3078"/>
    <w:rsid w:val="008D370F"/>
    <w:rsid w:val="008D5FE3"/>
    <w:rsid w:val="008D61F6"/>
    <w:rsid w:val="008D6C74"/>
    <w:rsid w:val="008D77C0"/>
    <w:rsid w:val="008E19EB"/>
    <w:rsid w:val="008E2C49"/>
    <w:rsid w:val="008E38C0"/>
    <w:rsid w:val="008E783F"/>
    <w:rsid w:val="008F42F7"/>
    <w:rsid w:val="008F5647"/>
    <w:rsid w:val="008F59AC"/>
    <w:rsid w:val="008F5CEB"/>
    <w:rsid w:val="009001DE"/>
    <w:rsid w:val="00900B74"/>
    <w:rsid w:val="009016AF"/>
    <w:rsid w:val="00901947"/>
    <w:rsid w:val="00904080"/>
    <w:rsid w:val="009111A8"/>
    <w:rsid w:val="0091269B"/>
    <w:rsid w:val="00912DB5"/>
    <w:rsid w:val="0091401D"/>
    <w:rsid w:val="0091424B"/>
    <w:rsid w:val="00914B74"/>
    <w:rsid w:val="00914FA4"/>
    <w:rsid w:val="0091676B"/>
    <w:rsid w:val="00917637"/>
    <w:rsid w:val="00917D6E"/>
    <w:rsid w:val="00920F0D"/>
    <w:rsid w:val="009215B6"/>
    <w:rsid w:val="00921E51"/>
    <w:rsid w:val="00923444"/>
    <w:rsid w:val="00924F1D"/>
    <w:rsid w:val="00925AA1"/>
    <w:rsid w:val="00926606"/>
    <w:rsid w:val="00931BFE"/>
    <w:rsid w:val="00932FD4"/>
    <w:rsid w:val="009332AB"/>
    <w:rsid w:val="00933572"/>
    <w:rsid w:val="00933EF0"/>
    <w:rsid w:val="00935593"/>
    <w:rsid w:val="009357E9"/>
    <w:rsid w:val="00936567"/>
    <w:rsid w:val="009407CF"/>
    <w:rsid w:val="009409FF"/>
    <w:rsid w:val="00940B1C"/>
    <w:rsid w:val="0094166F"/>
    <w:rsid w:val="00941933"/>
    <w:rsid w:val="009420FB"/>
    <w:rsid w:val="00942103"/>
    <w:rsid w:val="009463C5"/>
    <w:rsid w:val="00946F3B"/>
    <w:rsid w:val="0094748D"/>
    <w:rsid w:val="0095047A"/>
    <w:rsid w:val="009514B4"/>
    <w:rsid w:val="00954762"/>
    <w:rsid w:val="00954DF9"/>
    <w:rsid w:val="00955558"/>
    <w:rsid w:val="00955CF7"/>
    <w:rsid w:val="00956E04"/>
    <w:rsid w:val="009573C9"/>
    <w:rsid w:val="00960300"/>
    <w:rsid w:val="00961858"/>
    <w:rsid w:val="00961A34"/>
    <w:rsid w:val="00964821"/>
    <w:rsid w:val="00964E71"/>
    <w:rsid w:val="00966E69"/>
    <w:rsid w:val="00967457"/>
    <w:rsid w:val="009676DE"/>
    <w:rsid w:val="009677E9"/>
    <w:rsid w:val="0097079D"/>
    <w:rsid w:val="00970F04"/>
    <w:rsid w:val="00970FD1"/>
    <w:rsid w:val="00971D1F"/>
    <w:rsid w:val="00972ACB"/>
    <w:rsid w:val="00975659"/>
    <w:rsid w:val="00975819"/>
    <w:rsid w:val="00975FC5"/>
    <w:rsid w:val="00976708"/>
    <w:rsid w:val="0097756D"/>
    <w:rsid w:val="0098025D"/>
    <w:rsid w:val="009831AD"/>
    <w:rsid w:val="0098336A"/>
    <w:rsid w:val="0098365B"/>
    <w:rsid w:val="009839D4"/>
    <w:rsid w:val="009845CE"/>
    <w:rsid w:val="009875CC"/>
    <w:rsid w:val="00987C18"/>
    <w:rsid w:val="009900D3"/>
    <w:rsid w:val="0099069D"/>
    <w:rsid w:val="00991141"/>
    <w:rsid w:val="00992088"/>
    <w:rsid w:val="0099271D"/>
    <w:rsid w:val="00992957"/>
    <w:rsid w:val="009937D5"/>
    <w:rsid w:val="00994601"/>
    <w:rsid w:val="00997920"/>
    <w:rsid w:val="009A2581"/>
    <w:rsid w:val="009A301D"/>
    <w:rsid w:val="009A5BC5"/>
    <w:rsid w:val="009A78A3"/>
    <w:rsid w:val="009B193D"/>
    <w:rsid w:val="009B290D"/>
    <w:rsid w:val="009B4A10"/>
    <w:rsid w:val="009B5D51"/>
    <w:rsid w:val="009B659C"/>
    <w:rsid w:val="009B723C"/>
    <w:rsid w:val="009C14BB"/>
    <w:rsid w:val="009C31CD"/>
    <w:rsid w:val="009C64D0"/>
    <w:rsid w:val="009C69A7"/>
    <w:rsid w:val="009C7B70"/>
    <w:rsid w:val="009C7F31"/>
    <w:rsid w:val="009D0598"/>
    <w:rsid w:val="009D0EFF"/>
    <w:rsid w:val="009D2374"/>
    <w:rsid w:val="009D284F"/>
    <w:rsid w:val="009D28C9"/>
    <w:rsid w:val="009D42D3"/>
    <w:rsid w:val="009D6268"/>
    <w:rsid w:val="009D6EF6"/>
    <w:rsid w:val="009D7F64"/>
    <w:rsid w:val="009E2A40"/>
    <w:rsid w:val="009E395A"/>
    <w:rsid w:val="009E3AE2"/>
    <w:rsid w:val="009E4945"/>
    <w:rsid w:val="009E5384"/>
    <w:rsid w:val="009E5B84"/>
    <w:rsid w:val="009F031C"/>
    <w:rsid w:val="009F0E68"/>
    <w:rsid w:val="009F4AD0"/>
    <w:rsid w:val="009F6F2C"/>
    <w:rsid w:val="009F7665"/>
    <w:rsid w:val="00A01FE7"/>
    <w:rsid w:val="00A06EDC"/>
    <w:rsid w:val="00A07958"/>
    <w:rsid w:val="00A106D9"/>
    <w:rsid w:val="00A11543"/>
    <w:rsid w:val="00A11847"/>
    <w:rsid w:val="00A11C5B"/>
    <w:rsid w:val="00A13580"/>
    <w:rsid w:val="00A14752"/>
    <w:rsid w:val="00A14C7F"/>
    <w:rsid w:val="00A1549D"/>
    <w:rsid w:val="00A17821"/>
    <w:rsid w:val="00A17E4C"/>
    <w:rsid w:val="00A20ACD"/>
    <w:rsid w:val="00A2217E"/>
    <w:rsid w:val="00A22354"/>
    <w:rsid w:val="00A228D2"/>
    <w:rsid w:val="00A22E3C"/>
    <w:rsid w:val="00A24332"/>
    <w:rsid w:val="00A24B7F"/>
    <w:rsid w:val="00A24FD4"/>
    <w:rsid w:val="00A2726A"/>
    <w:rsid w:val="00A274B7"/>
    <w:rsid w:val="00A277E2"/>
    <w:rsid w:val="00A30D89"/>
    <w:rsid w:val="00A31399"/>
    <w:rsid w:val="00A313B0"/>
    <w:rsid w:val="00A320D4"/>
    <w:rsid w:val="00A3230A"/>
    <w:rsid w:val="00A3433E"/>
    <w:rsid w:val="00A35FC4"/>
    <w:rsid w:val="00A3681A"/>
    <w:rsid w:val="00A37316"/>
    <w:rsid w:val="00A3767F"/>
    <w:rsid w:val="00A37CFB"/>
    <w:rsid w:val="00A37FCB"/>
    <w:rsid w:val="00A413AF"/>
    <w:rsid w:val="00A418DE"/>
    <w:rsid w:val="00A42285"/>
    <w:rsid w:val="00A4463C"/>
    <w:rsid w:val="00A44A36"/>
    <w:rsid w:val="00A44BBE"/>
    <w:rsid w:val="00A456B7"/>
    <w:rsid w:val="00A463A5"/>
    <w:rsid w:val="00A50986"/>
    <w:rsid w:val="00A51813"/>
    <w:rsid w:val="00A529E1"/>
    <w:rsid w:val="00A541E9"/>
    <w:rsid w:val="00A54550"/>
    <w:rsid w:val="00A5476D"/>
    <w:rsid w:val="00A54861"/>
    <w:rsid w:val="00A54AA4"/>
    <w:rsid w:val="00A6126C"/>
    <w:rsid w:val="00A6296A"/>
    <w:rsid w:val="00A64938"/>
    <w:rsid w:val="00A6557C"/>
    <w:rsid w:val="00A667AF"/>
    <w:rsid w:val="00A66DC3"/>
    <w:rsid w:val="00A67093"/>
    <w:rsid w:val="00A7127C"/>
    <w:rsid w:val="00A72134"/>
    <w:rsid w:val="00A739F9"/>
    <w:rsid w:val="00A73B5D"/>
    <w:rsid w:val="00A745DB"/>
    <w:rsid w:val="00A7582D"/>
    <w:rsid w:val="00A75B3D"/>
    <w:rsid w:val="00A75DDF"/>
    <w:rsid w:val="00A76623"/>
    <w:rsid w:val="00A76E99"/>
    <w:rsid w:val="00A773D4"/>
    <w:rsid w:val="00A80372"/>
    <w:rsid w:val="00A832BF"/>
    <w:rsid w:val="00A85D2B"/>
    <w:rsid w:val="00A8690D"/>
    <w:rsid w:val="00A870C5"/>
    <w:rsid w:val="00A87715"/>
    <w:rsid w:val="00A87E77"/>
    <w:rsid w:val="00A90C0B"/>
    <w:rsid w:val="00A91404"/>
    <w:rsid w:val="00A942E1"/>
    <w:rsid w:val="00A945E5"/>
    <w:rsid w:val="00A94AE0"/>
    <w:rsid w:val="00A95A7B"/>
    <w:rsid w:val="00A9678E"/>
    <w:rsid w:val="00AA0801"/>
    <w:rsid w:val="00AA12F0"/>
    <w:rsid w:val="00AA3275"/>
    <w:rsid w:val="00AA3695"/>
    <w:rsid w:val="00AA417C"/>
    <w:rsid w:val="00AA6B43"/>
    <w:rsid w:val="00AB00BF"/>
    <w:rsid w:val="00AB0DF4"/>
    <w:rsid w:val="00AB0EDB"/>
    <w:rsid w:val="00AB1A97"/>
    <w:rsid w:val="00AB1BE4"/>
    <w:rsid w:val="00AB7295"/>
    <w:rsid w:val="00AC0079"/>
    <w:rsid w:val="00AC1E5E"/>
    <w:rsid w:val="00AC207E"/>
    <w:rsid w:val="00AC2118"/>
    <w:rsid w:val="00AC3C4B"/>
    <w:rsid w:val="00AC5467"/>
    <w:rsid w:val="00AC5821"/>
    <w:rsid w:val="00AC7F12"/>
    <w:rsid w:val="00AD0859"/>
    <w:rsid w:val="00AD0DC2"/>
    <w:rsid w:val="00AD0E35"/>
    <w:rsid w:val="00AD12F0"/>
    <w:rsid w:val="00AD1343"/>
    <w:rsid w:val="00AD1407"/>
    <w:rsid w:val="00AD17A4"/>
    <w:rsid w:val="00AD2BAC"/>
    <w:rsid w:val="00AD4571"/>
    <w:rsid w:val="00AD4B93"/>
    <w:rsid w:val="00AD5831"/>
    <w:rsid w:val="00AD5B4A"/>
    <w:rsid w:val="00AD6BFD"/>
    <w:rsid w:val="00AD7977"/>
    <w:rsid w:val="00AE18E0"/>
    <w:rsid w:val="00AE209A"/>
    <w:rsid w:val="00AE23FF"/>
    <w:rsid w:val="00AE3F12"/>
    <w:rsid w:val="00AE4887"/>
    <w:rsid w:val="00AE4928"/>
    <w:rsid w:val="00AE4E31"/>
    <w:rsid w:val="00AE56EB"/>
    <w:rsid w:val="00AE5CE0"/>
    <w:rsid w:val="00AE6CA8"/>
    <w:rsid w:val="00AF26B1"/>
    <w:rsid w:val="00AF3064"/>
    <w:rsid w:val="00AF31F3"/>
    <w:rsid w:val="00AF3A8F"/>
    <w:rsid w:val="00AF3A99"/>
    <w:rsid w:val="00AF4DE2"/>
    <w:rsid w:val="00AF529C"/>
    <w:rsid w:val="00AF5951"/>
    <w:rsid w:val="00AF6412"/>
    <w:rsid w:val="00AF66BF"/>
    <w:rsid w:val="00AF6930"/>
    <w:rsid w:val="00AF70BB"/>
    <w:rsid w:val="00AF7AE2"/>
    <w:rsid w:val="00AF7CE4"/>
    <w:rsid w:val="00B00F0C"/>
    <w:rsid w:val="00B0140B"/>
    <w:rsid w:val="00B014DB"/>
    <w:rsid w:val="00B0177F"/>
    <w:rsid w:val="00B030F3"/>
    <w:rsid w:val="00B03330"/>
    <w:rsid w:val="00B03AF1"/>
    <w:rsid w:val="00B04160"/>
    <w:rsid w:val="00B05F10"/>
    <w:rsid w:val="00B0666A"/>
    <w:rsid w:val="00B07537"/>
    <w:rsid w:val="00B11035"/>
    <w:rsid w:val="00B11169"/>
    <w:rsid w:val="00B12E9E"/>
    <w:rsid w:val="00B12F84"/>
    <w:rsid w:val="00B14634"/>
    <w:rsid w:val="00B1556B"/>
    <w:rsid w:val="00B16A5B"/>
    <w:rsid w:val="00B16E8F"/>
    <w:rsid w:val="00B1705B"/>
    <w:rsid w:val="00B17131"/>
    <w:rsid w:val="00B17309"/>
    <w:rsid w:val="00B20078"/>
    <w:rsid w:val="00B20F64"/>
    <w:rsid w:val="00B245A1"/>
    <w:rsid w:val="00B25910"/>
    <w:rsid w:val="00B25CF7"/>
    <w:rsid w:val="00B26DBE"/>
    <w:rsid w:val="00B27B4B"/>
    <w:rsid w:val="00B30B60"/>
    <w:rsid w:val="00B32033"/>
    <w:rsid w:val="00B32E58"/>
    <w:rsid w:val="00B32EF0"/>
    <w:rsid w:val="00B33784"/>
    <w:rsid w:val="00B3491F"/>
    <w:rsid w:val="00B35703"/>
    <w:rsid w:val="00B36389"/>
    <w:rsid w:val="00B41A9E"/>
    <w:rsid w:val="00B41C20"/>
    <w:rsid w:val="00B4379E"/>
    <w:rsid w:val="00B43C05"/>
    <w:rsid w:val="00B458D3"/>
    <w:rsid w:val="00B4650F"/>
    <w:rsid w:val="00B50F4D"/>
    <w:rsid w:val="00B51C1E"/>
    <w:rsid w:val="00B546F7"/>
    <w:rsid w:val="00B564F6"/>
    <w:rsid w:val="00B57C5B"/>
    <w:rsid w:val="00B615A2"/>
    <w:rsid w:val="00B61B16"/>
    <w:rsid w:val="00B6283B"/>
    <w:rsid w:val="00B62852"/>
    <w:rsid w:val="00B63012"/>
    <w:rsid w:val="00B64416"/>
    <w:rsid w:val="00B653F2"/>
    <w:rsid w:val="00B66843"/>
    <w:rsid w:val="00B70201"/>
    <w:rsid w:val="00B70473"/>
    <w:rsid w:val="00B7063D"/>
    <w:rsid w:val="00B70852"/>
    <w:rsid w:val="00B71238"/>
    <w:rsid w:val="00B713E7"/>
    <w:rsid w:val="00B71D42"/>
    <w:rsid w:val="00B7314B"/>
    <w:rsid w:val="00B749BB"/>
    <w:rsid w:val="00B74C30"/>
    <w:rsid w:val="00B76D80"/>
    <w:rsid w:val="00B7713C"/>
    <w:rsid w:val="00B8174C"/>
    <w:rsid w:val="00B8196E"/>
    <w:rsid w:val="00B82591"/>
    <w:rsid w:val="00B825D2"/>
    <w:rsid w:val="00B83ADE"/>
    <w:rsid w:val="00B84710"/>
    <w:rsid w:val="00B852B2"/>
    <w:rsid w:val="00B85472"/>
    <w:rsid w:val="00B85FF0"/>
    <w:rsid w:val="00B87ECB"/>
    <w:rsid w:val="00B90172"/>
    <w:rsid w:val="00B94670"/>
    <w:rsid w:val="00B94CB7"/>
    <w:rsid w:val="00B95A6F"/>
    <w:rsid w:val="00B962ED"/>
    <w:rsid w:val="00BA00BA"/>
    <w:rsid w:val="00BA02DD"/>
    <w:rsid w:val="00BA032C"/>
    <w:rsid w:val="00BA04DC"/>
    <w:rsid w:val="00BA21C0"/>
    <w:rsid w:val="00BA376A"/>
    <w:rsid w:val="00BA4165"/>
    <w:rsid w:val="00BA51CB"/>
    <w:rsid w:val="00BB0926"/>
    <w:rsid w:val="00BB1810"/>
    <w:rsid w:val="00BB293B"/>
    <w:rsid w:val="00BB531F"/>
    <w:rsid w:val="00BB590B"/>
    <w:rsid w:val="00BB6ECB"/>
    <w:rsid w:val="00BC1D73"/>
    <w:rsid w:val="00BC1FCD"/>
    <w:rsid w:val="00BC3526"/>
    <w:rsid w:val="00BC3E88"/>
    <w:rsid w:val="00BC4115"/>
    <w:rsid w:val="00BC510E"/>
    <w:rsid w:val="00BC5B66"/>
    <w:rsid w:val="00BC77C4"/>
    <w:rsid w:val="00BD1E32"/>
    <w:rsid w:val="00BD2D11"/>
    <w:rsid w:val="00BD4CA0"/>
    <w:rsid w:val="00BD4F16"/>
    <w:rsid w:val="00BD69D1"/>
    <w:rsid w:val="00BE1DE1"/>
    <w:rsid w:val="00BE292B"/>
    <w:rsid w:val="00BE52C8"/>
    <w:rsid w:val="00BE780E"/>
    <w:rsid w:val="00BE7A93"/>
    <w:rsid w:val="00BE7A9B"/>
    <w:rsid w:val="00BF13F8"/>
    <w:rsid w:val="00BF17F4"/>
    <w:rsid w:val="00BF3FD5"/>
    <w:rsid w:val="00BF6008"/>
    <w:rsid w:val="00BF6B5A"/>
    <w:rsid w:val="00BF7197"/>
    <w:rsid w:val="00BF79A5"/>
    <w:rsid w:val="00C000EA"/>
    <w:rsid w:val="00C008EF"/>
    <w:rsid w:val="00C02532"/>
    <w:rsid w:val="00C02D38"/>
    <w:rsid w:val="00C04D9B"/>
    <w:rsid w:val="00C04E2E"/>
    <w:rsid w:val="00C060F5"/>
    <w:rsid w:val="00C07117"/>
    <w:rsid w:val="00C075C4"/>
    <w:rsid w:val="00C10F18"/>
    <w:rsid w:val="00C135A0"/>
    <w:rsid w:val="00C14EF0"/>
    <w:rsid w:val="00C16401"/>
    <w:rsid w:val="00C200F8"/>
    <w:rsid w:val="00C22534"/>
    <w:rsid w:val="00C23689"/>
    <w:rsid w:val="00C24C05"/>
    <w:rsid w:val="00C25084"/>
    <w:rsid w:val="00C25A33"/>
    <w:rsid w:val="00C267D3"/>
    <w:rsid w:val="00C26AC1"/>
    <w:rsid w:val="00C312E1"/>
    <w:rsid w:val="00C355FE"/>
    <w:rsid w:val="00C360F2"/>
    <w:rsid w:val="00C364DE"/>
    <w:rsid w:val="00C36E26"/>
    <w:rsid w:val="00C36FBC"/>
    <w:rsid w:val="00C37717"/>
    <w:rsid w:val="00C402A9"/>
    <w:rsid w:val="00C407CC"/>
    <w:rsid w:val="00C41262"/>
    <w:rsid w:val="00C41C8F"/>
    <w:rsid w:val="00C42402"/>
    <w:rsid w:val="00C44AA4"/>
    <w:rsid w:val="00C45F8F"/>
    <w:rsid w:val="00C46356"/>
    <w:rsid w:val="00C46565"/>
    <w:rsid w:val="00C46CA2"/>
    <w:rsid w:val="00C5039C"/>
    <w:rsid w:val="00C506A3"/>
    <w:rsid w:val="00C51380"/>
    <w:rsid w:val="00C56717"/>
    <w:rsid w:val="00C57619"/>
    <w:rsid w:val="00C57A0A"/>
    <w:rsid w:val="00C60DDD"/>
    <w:rsid w:val="00C61852"/>
    <w:rsid w:val="00C631A5"/>
    <w:rsid w:val="00C6354D"/>
    <w:rsid w:val="00C639EB"/>
    <w:rsid w:val="00C63A40"/>
    <w:rsid w:val="00C63D62"/>
    <w:rsid w:val="00C66A92"/>
    <w:rsid w:val="00C67D4D"/>
    <w:rsid w:val="00C70B7E"/>
    <w:rsid w:val="00C7187D"/>
    <w:rsid w:val="00C71A22"/>
    <w:rsid w:val="00C7449C"/>
    <w:rsid w:val="00C749AC"/>
    <w:rsid w:val="00C76C42"/>
    <w:rsid w:val="00C76F2C"/>
    <w:rsid w:val="00C77911"/>
    <w:rsid w:val="00C803BD"/>
    <w:rsid w:val="00C807E0"/>
    <w:rsid w:val="00C80921"/>
    <w:rsid w:val="00C811EB"/>
    <w:rsid w:val="00C81A8C"/>
    <w:rsid w:val="00C84B4A"/>
    <w:rsid w:val="00C85C48"/>
    <w:rsid w:val="00C85F03"/>
    <w:rsid w:val="00C86A32"/>
    <w:rsid w:val="00C91DD9"/>
    <w:rsid w:val="00C927FC"/>
    <w:rsid w:val="00C93D4A"/>
    <w:rsid w:val="00C93EB5"/>
    <w:rsid w:val="00C96C03"/>
    <w:rsid w:val="00C96C09"/>
    <w:rsid w:val="00C9716F"/>
    <w:rsid w:val="00CA2823"/>
    <w:rsid w:val="00CA54E3"/>
    <w:rsid w:val="00CA5B92"/>
    <w:rsid w:val="00CA70E9"/>
    <w:rsid w:val="00CB0169"/>
    <w:rsid w:val="00CB08A8"/>
    <w:rsid w:val="00CB1214"/>
    <w:rsid w:val="00CB5175"/>
    <w:rsid w:val="00CB5DB9"/>
    <w:rsid w:val="00CB649D"/>
    <w:rsid w:val="00CB783C"/>
    <w:rsid w:val="00CC0823"/>
    <w:rsid w:val="00CC329B"/>
    <w:rsid w:val="00CC43B6"/>
    <w:rsid w:val="00CC49AB"/>
    <w:rsid w:val="00CC797A"/>
    <w:rsid w:val="00CC7F6E"/>
    <w:rsid w:val="00CD059D"/>
    <w:rsid w:val="00CD3E30"/>
    <w:rsid w:val="00CD50E2"/>
    <w:rsid w:val="00CD530E"/>
    <w:rsid w:val="00CD6B8F"/>
    <w:rsid w:val="00CD6EEC"/>
    <w:rsid w:val="00CD7089"/>
    <w:rsid w:val="00CD70EB"/>
    <w:rsid w:val="00CE077D"/>
    <w:rsid w:val="00CE2C3C"/>
    <w:rsid w:val="00CE4B1A"/>
    <w:rsid w:val="00CE4B3F"/>
    <w:rsid w:val="00CE5AEA"/>
    <w:rsid w:val="00CE75E0"/>
    <w:rsid w:val="00CE7677"/>
    <w:rsid w:val="00CE7691"/>
    <w:rsid w:val="00CE7C3B"/>
    <w:rsid w:val="00CE7F65"/>
    <w:rsid w:val="00CF0CF3"/>
    <w:rsid w:val="00CF1548"/>
    <w:rsid w:val="00CF3151"/>
    <w:rsid w:val="00CF32C1"/>
    <w:rsid w:val="00CF3426"/>
    <w:rsid w:val="00CF3F41"/>
    <w:rsid w:val="00CF4D19"/>
    <w:rsid w:val="00CF5C0F"/>
    <w:rsid w:val="00CF6113"/>
    <w:rsid w:val="00CF6F63"/>
    <w:rsid w:val="00CF7C91"/>
    <w:rsid w:val="00D00ACE"/>
    <w:rsid w:val="00D00B72"/>
    <w:rsid w:val="00D01351"/>
    <w:rsid w:val="00D04968"/>
    <w:rsid w:val="00D05E9B"/>
    <w:rsid w:val="00D06167"/>
    <w:rsid w:val="00D06574"/>
    <w:rsid w:val="00D07619"/>
    <w:rsid w:val="00D07868"/>
    <w:rsid w:val="00D078A3"/>
    <w:rsid w:val="00D07D34"/>
    <w:rsid w:val="00D105DB"/>
    <w:rsid w:val="00D114DC"/>
    <w:rsid w:val="00D12FAD"/>
    <w:rsid w:val="00D13A92"/>
    <w:rsid w:val="00D15B11"/>
    <w:rsid w:val="00D1625A"/>
    <w:rsid w:val="00D168DB"/>
    <w:rsid w:val="00D215F5"/>
    <w:rsid w:val="00D22943"/>
    <w:rsid w:val="00D22C0F"/>
    <w:rsid w:val="00D23B31"/>
    <w:rsid w:val="00D26AB8"/>
    <w:rsid w:val="00D26FCF"/>
    <w:rsid w:val="00D27121"/>
    <w:rsid w:val="00D27C52"/>
    <w:rsid w:val="00D27E00"/>
    <w:rsid w:val="00D32F8B"/>
    <w:rsid w:val="00D348CF"/>
    <w:rsid w:val="00D357CA"/>
    <w:rsid w:val="00D4208E"/>
    <w:rsid w:val="00D425A9"/>
    <w:rsid w:val="00D433FC"/>
    <w:rsid w:val="00D43604"/>
    <w:rsid w:val="00D43613"/>
    <w:rsid w:val="00D43818"/>
    <w:rsid w:val="00D44034"/>
    <w:rsid w:val="00D443B9"/>
    <w:rsid w:val="00D44626"/>
    <w:rsid w:val="00D45099"/>
    <w:rsid w:val="00D46EA0"/>
    <w:rsid w:val="00D46FF7"/>
    <w:rsid w:val="00D47995"/>
    <w:rsid w:val="00D508A8"/>
    <w:rsid w:val="00D51282"/>
    <w:rsid w:val="00D5443C"/>
    <w:rsid w:val="00D5549B"/>
    <w:rsid w:val="00D5679E"/>
    <w:rsid w:val="00D56A8D"/>
    <w:rsid w:val="00D56F9D"/>
    <w:rsid w:val="00D5723E"/>
    <w:rsid w:val="00D57BEF"/>
    <w:rsid w:val="00D62BB9"/>
    <w:rsid w:val="00D635E7"/>
    <w:rsid w:val="00D6371B"/>
    <w:rsid w:val="00D644D7"/>
    <w:rsid w:val="00D64606"/>
    <w:rsid w:val="00D64E13"/>
    <w:rsid w:val="00D64E35"/>
    <w:rsid w:val="00D651E1"/>
    <w:rsid w:val="00D661D8"/>
    <w:rsid w:val="00D66789"/>
    <w:rsid w:val="00D6767A"/>
    <w:rsid w:val="00D6787B"/>
    <w:rsid w:val="00D7038B"/>
    <w:rsid w:val="00D70872"/>
    <w:rsid w:val="00D72E86"/>
    <w:rsid w:val="00D76717"/>
    <w:rsid w:val="00D7677A"/>
    <w:rsid w:val="00D8073B"/>
    <w:rsid w:val="00D81D83"/>
    <w:rsid w:val="00D830DB"/>
    <w:rsid w:val="00D83237"/>
    <w:rsid w:val="00D83CE7"/>
    <w:rsid w:val="00D846A8"/>
    <w:rsid w:val="00D84901"/>
    <w:rsid w:val="00D85559"/>
    <w:rsid w:val="00D8572F"/>
    <w:rsid w:val="00D90AF0"/>
    <w:rsid w:val="00D90B83"/>
    <w:rsid w:val="00D91334"/>
    <w:rsid w:val="00D91353"/>
    <w:rsid w:val="00D9160C"/>
    <w:rsid w:val="00D92427"/>
    <w:rsid w:val="00D929AB"/>
    <w:rsid w:val="00D93C23"/>
    <w:rsid w:val="00D94C2C"/>
    <w:rsid w:val="00D95B51"/>
    <w:rsid w:val="00D97330"/>
    <w:rsid w:val="00D977D7"/>
    <w:rsid w:val="00DA3146"/>
    <w:rsid w:val="00DA42EC"/>
    <w:rsid w:val="00DA4F33"/>
    <w:rsid w:val="00DA4F8F"/>
    <w:rsid w:val="00DA56B7"/>
    <w:rsid w:val="00DA6939"/>
    <w:rsid w:val="00DA7C70"/>
    <w:rsid w:val="00DB0C27"/>
    <w:rsid w:val="00DB151C"/>
    <w:rsid w:val="00DB4784"/>
    <w:rsid w:val="00DB47FD"/>
    <w:rsid w:val="00DB5A2C"/>
    <w:rsid w:val="00DB62A0"/>
    <w:rsid w:val="00DB6A12"/>
    <w:rsid w:val="00DB7C1E"/>
    <w:rsid w:val="00DB7D79"/>
    <w:rsid w:val="00DC0E18"/>
    <w:rsid w:val="00DC1D65"/>
    <w:rsid w:val="00DC28A3"/>
    <w:rsid w:val="00DC3E63"/>
    <w:rsid w:val="00DC5E87"/>
    <w:rsid w:val="00DC668C"/>
    <w:rsid w:val="00DD0415"/>
    <w:rsid w:val="00DD0E91"/>
    <w:rsid w:val="00DD2370"/>
    <w:rsid w:val="00DD2F7E"/>
    <w:rsid w:val="00DD5D0B"/>
    <w:rsid w:val="00DD60DB"/>
    <w:rsid w:val="00DD72FE"/>
    <w:rsid w:val="00DE1A5A"/>
    <w:rsid w:val="00DE2D3E"/>
    <w:rsid w:val="00DE31FD"/>
    <w:rsid w:val="00DE45CA"/>
    <w:rsid w:val="00DE4B56"/>
    <w:rsid w:val="00DE4D23"/>
    <w:rsid w:val="00DE4E34"/>
    <w:rsid w:val="00DE5286"/>
    <w:rsid w:val="00DE632C"/>
    <w:rsid w:val="00DE6948"/>
    <w:rsid w:val="00DE6B68"/>
    <w:rsid w:val="00DE6F8A"/>
    <w:rsid w:val="00DF01CB"/>
    <w:rsid w:val="00DF0433"/>
    <w:rsid w:val="00DF14F4"/>
    <w:rsid w:val="00DF1A61"/>
    <w:rsid w:val="00DF1C86"/>
    <w:rsid w:val="00DF230B"/>
    <w:rsid w:val="00DF27FE"/>
    <w:rsid w:val="00DF293D"/>
    <w:rsid w:val="00DF44A1"/>
    <w:rsid w:val="00DF484A"/>
    <w:rsid w:val="00DF5047"/>
    <w:rsid w:val="00DF530D"/>
    <w:rsid w:val="00DF64D5"/>
    <w:rsid w:val="00DF6B4A"/>
    <w:rsid w:val="00DF6D57"/>
    <w:rsid w:val="00DF6EC5"/>
    <w:rsid w:val="00E00076"/>
    <w:rsid w:val="00E00A6A"/>
    <w:rsid w:val="00E00F1C"/>
    <w:rsid w:val="00E01A55"/>
    <w:rsid w:val="00E02595"/>
    <w:rsid w:val="00E02F71"/>
    <w:rsid w:val="00E02FBD"/>
    <w:rsid w:val="00E03260"/>
    <w:rsid w:val="00E05EB8"/>
    <w:rsid w:val="00E0680A"/>
    <w:rsid w:val="00E112E2"/>
    <w:rsid w:val="00E1231F"/>
    <w:rsid w:val="00E12C18"/>
    <w:rsid w:val="00E12DDC"/>
    <w:rsid w:val="00E1364F"/>
    <w:rsid w:val="00E13E0D"/>
    <w:rsid w:val="00E16891"/>
    <w:rsid w:val="00E1719E"/>
    <w:rsid w:val="00E17FA8"/>
    <w:rsid w:val="00E20FEA"/>
    <w:rsid w:val="00E21739"/>
    <w:rsid w:val="00E21DF8"/>
    <w:rsid w:val="00E22667"/>
    <w:rsid w:val="00E2409E"/>
    <w:rsid w:val="00E24C11"/>
    <w:rsid w:val="00E27836"/>
    <w:rsid w:val="00E3078F"/>
    <w:rsid w:val="00E34AE2"/>
    <w:rsid w:val="00E3779C"/>
    <w:rsid w:val="00E40B82"/>
    <w:rsid w:val="00E42046"/>
    <w:rsid w:val="00E43DA4"/>
    <w:rsid w:val="00E457E8"/>
    <w:rsid w:val="00E463E5"/>
    <w:rsid w:val="00E46690"/>
    <w:rsid w:val="00E4733C"/>
    <w:rsid w:val="00E5243D"/>
    <w:rsid w:val="00E57F28"/>
    <w:rsid w:val="00E612EA"/>
    <w:rsid w:val="00E61453"/>
    <w:rsid w:val="00E6149A"/>
    <w:rsid w:val="00E61DD8"/>
    <w:rsid w:val="00E6255C"/>
    <w:rsid w:val="00E64F71"/>
    <w:rsid w:val="00E6591E"/>
    <w:rsid w:val="00E65BCA"/>
    <w:rsid w:val="00E67958"/>
    <w:rsid w:val="00E72F20"/>
    <w:rsid w:val="00E731E3"/>
    <w:rsid w:val="00E73600"/>
    <w:rsid w:val="00E739B7"/>
    <w:rsid w:val="00E74C87"/>
    <w:rsid w:val="00E74D87"/>
    <w:rsid w:val="00E75BC4"/>
    <w:rsid w:val="00E7618C"/>
    <w:rsid w:val="00E76328"/>
    <w:rsid w:val="00E765C9"/>
    <w:rsid w:val="00E766D0"/>
    <w:rsid w:val="00E77AA8"/>
    <w:rsid w:val="00E8057B"/>
    <w:rsid w:val="00E80946"/>
    <w:rsid w:val="00E80E60"/>
    <w:rsid w:val="00E8338B"/>
    <w:rsid w:val="00E83700"/>
    <w:rsid w:val="00E856F2"/>
    <w:rsid w:val="00E86D2A"/>
    <w:rsid w:val="00E87211"/>
    <w:rsid w:val="00E87A92"/>
    <w:rsid w:val="00E92019"/>
    <w:rsid w:val="00E924AD"/>
    <w:rsid w:val="00E933F5"/>
    <w:rsid w:val="00E9555C"/>
    <w:rsid w:val="00E963E3"/>
    <w:rsid w:val="00E979B5"/>
    <w:rsid w:val="00EA2293"/>
    <w:rsid w:val="00EA41F3"/>
    <w:rsid w:val="00EA45E4"/>
    <w:rsid w:val="00EA4C18"/>
    <w:rsid w:val="00EA6454"/>
    <w:rsid w:val="00EA6F35"/>
    <w:rsid w:val="00EB1CE9"/>
    <w:rsid w:val="00EB1E2D"/>
    <w:rsid w:val="00EB3FF3"/>
    <w:rsid w:val="00EB40D6"/>
    <w:rsid w:val="00EB40F2"/>
    <w:rsid w:val="00EB499D"/>
    <w:rsid w:val="00EB4DFA"/>
    <w:rsid w:val="00EB4F3D"/>
    <w:rsid w:val="00EB68A2"/>
    <w:rsid w:val="00EB6F20"/>
    <w:rsid w:val="00EB70CC"/>
    <w:rsid w:val="00EC02F0"/>
    <w:rsid w:val="00EC0A9B"/>
    <w:rsid w:val="00EC1CE4"/>
    <w:rsid w:val="00EC40FB"/>
    <w:rsid w:val="00EC53DF"/>
    <w:rsid w:val="00EC5596"/>
    <w:rsid w:val="00EC5744"/>
    <w:rsid w:val="00EC6822"/>
    <w:rsid w:val="00ED0EC9"/>
    <w:rsid w:val="00ED0F50"/>
    <w:rsid w:val="00ED3409"/>
    <w:rsid w:val="00ED5ACD"/>
    <w:rsid w:val="00ED5CB3"/>
    <w:rsid w:val="00ED702F"/>
    <w:rsid w:val="00ED7D2C"/>
    <w:rsid w:val="00EE0BCE"/>
    <w:rsid w:val="00EE1A4F"/>
    <w:rsid w:val="00EE1E66"/>
    <w:rsid w:val="00EE2039"/>
    <w:rsid w:val="00EE2DD6"/>
    <w:rsid w:val="00EE33E5"/>
    <w:rsid w:val="00EE3C08"/>
    <w:rsid w:val="00EE3CDD"/>
    <w:rsid w:val="00EE5275"/>
    <w:rsid w:val="00EE541B"/>
    <w:rsid w:val="00EE78BD"/>
    <w:rsid w:val="00EF1DB2"/>
    <w:rsid w:val="00EF2859"/>
    <w:rsid w:val="00EF30D8"/>
    <w:rsid w:val="00EF3370"/>
    <w:rsid w:val="00EF33CC"/>
    <w:rsid w:val="00EF38EF"/>
    <w:rsid w:val="00EF54D2"/>
    <w:rsid w:val="00EF70DF"/>
    <w:rsid w:val="00F02420"/>
    <w:rsid w:val="00F02A53"/>
    <w:rsid w:val="00F05EB5"/>
    <w:rsid w:val="00F126C9"/>
    <w:rsid w:val="00F1318D"/>
    <w:rsid w:val="00F1561D"/>
    <w:rsid w:val="00F15658"/>
    <w:rsid w:val="00F16167"/>
    <w:rsid w:val="00F17D04"/>
    <w:rsid w:val="00F22729"/>
    <w:rsid w:val="00F24976"/>
    <w:rsid w:val="00F24D7F"/>
    <w:rsid w:val="00F25123"/>
    <w:rsid w:val="00F2618C"/>
    <w:rsid w:val="00F2788A"/>
    <w:rsid w:val="00F27B56"/>
    <w:rsid w:val="00F31372"/>
    <w:rsid w:val="00F3761B"/>
    <w:rsid w:val="00F37D98"/>
    <w:rsid w:val="00F423AF"/>
    <w:rsid w:val="00F427A5"/>
    <w:rsid w:val="00F42C98"/>
    <w:rsid w:val="00F43CEA"/>
    <w:rsid w:val="00F4504E"/>
    <w:rsid w:val="00F45729"/>
    <w:rsid w:val="00F4579B"/>
    <w:rsid w:val="00F45BEC"/>
    <w:rsid w:val="00F471AB"/>
    <w:rsid w:val="00F47E30"/>
    <w:rsid w:val="00F51CB2"/>
    <w:rsid w:val="00F5269D"/>
    <w:rsid w:val="00F52D58"/>
    <w:rsid w:val="00F534B6"/>
    <w:rsid w:val="00F55A2D"/>
    <w:rsid w:val="00F600D4"/>
    <w:rsid w:val="00F6297E"/>
    <w:rsid w:val="00F62F6C"/>
    <w:rsid w:val="00F63619"/>
    <w:rsid w:val="00F6439A"/>
    <w:rsid w:val="00F655F8"/>
    <w:rsid w:val="00F65879"/>
    <w:rsid w:val="00F65E13"/>
    <w:rsid w:val="00F666F5"/>
    <w:rsid w:val="00F7147E"/>
    <w:rsid w:val="00F7224E"/>
    <w:rsid w:val="00F72F7B"/>
    <w:rsid w:val="00F7443E"/>
    <w:rsid w:val="00F74D3C"/>
    <w:rsid w:val="00F75EEC"/>
    <w:rsid w:val="00F769D9"/>
    <w:rsid w:val="00F77885"/>
    <w:rsid w:val="00F77E47"/>
    <w:rsid w:val="00F80128"/>
    <w:rsid w:val="00F807A4"/>
    <w:rsid w:val="00F80808"/>
    <w:rsid w:val="00F80FFE"/>
    <w:rsid w:val="00F81775"/>
    <w:rsid w:val="00F84474"/>
    <w:rsid w:val="00F84774"/>
    <w:rsid w:val="00F84E71"/>
    <w:rsid w:val="00F84FF4"/>
    <w:rsid w:val="00F85202"/>
    <w:rsid w:val="00F873C3"/>
    <w:rsid w:val="00F90966"/>
    <w:rsid w:val="00F916C1"/>
    <w:rsid w:val="00F92712"/>
    <w:rsid w:val="00F934BD"/>
    <w:rsid w:val="00F93B4A"/>
    <w:rsid w:val="00F943B2"/>
    <w:rsid w:val="00F94506"/>
    <w:rsid w:val="00F94BF4"/>
    <w:rsid w:val="00F94CEF"/>
    <w:rsid w:val="00F94D00"/>
    <w:rsid w:val="00F95445"/>
    <w:rsid w:val="00F960A8"/>
    <w:rsid w:val="00F96331"/>
    <w:rsid w:val="00F96581"/>
    <w:rsid w:val="00F9679D"/>
    <w:rsid w:val="00FA07DC"/>
    <w:rsid w:val="00FA24FA"/>
    <w:rsid w:val="00FA5DD7"/>
    <w:rsid w:val="00FA6926"/>
    <w:rsid w:val="00FA6C83"/>
    <w:rsid w:val="00FA7B27"/>
    <w:rsid w:val="00FB0490"/>
    <w:rsid w:val="00FB0A8F"/>
    <w:rsid w:val="00FB3674"/>
    <w:rsid w:val="00FB39D4"/>
    <w:rsid w:val="00FB5638"/>
    <w:rsid w:val="00FB67DA"/>
    <w:rsid w:val="00FB6ECA"/>
    <w:rsid w:val="00FC019D"/>
    <w:rsid w:val="00FC3697"/>
    <w:rsid w:val="00FC436D"/>
    <w:rsid w:val="00FC45D0"/>
    <w:rsid w:val="00FC4793"/>
    <w:rsid w:val="00FC5542"/>
    <w:rsid w:val="00FC6031"/>
    <w:rsid w:val="00FC62C9"/>
    <w:rsid w:val="00FC65F7"/>
    <w:rsid w:val="00FC7A7D"/>
    <w:rsid w:val="00FD2D5B"/>
    <w:rsid w:val="00FD3856"/>
    <w:rsid w:val="00FD618B"/>
    <w:rsid w:val="00FD6252"/>
    <w:rsid w:val="00FD681C"/>
    <w:rsid w:val="00FE0599"/>
    <w:rsid w:val="00FE1C6E"/>
    <w:rsid w:val="00FE2878"/>
    <w:rsid w:val="00FE2AE2"/>
    <w:rsid w:val="00FE4217"/>
    <w:rsid w:val="00FE6DF1"/>
    <w:rsid w:val="00FE7FA2"/>
    <w:rsid w:val="00FF06C0"/>
    <w:rsid w:val="00FF3571"/>
    <w:rsid w:val="00FF6E37"/>
    <w:rsid w:val="00FF6FFD"/>
    <w:rsid w:val="00FF7008"/>
    <w:rsid w:val="00FF77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rules v:ext="edit">
        <o:r id="V:Rule11" type="connector" idref="#_x0000_s1027"/>
        <o:r id="V:Rule12" type="connector" idref="#_x0000_s1028"/>
        <o:r id="V:Rule13" type="connector" idref="#_x0000_s1032"/>
        <o:r id="V:Rule14" type="connector" idref="#_x0000_s1030"/>
        <o:r id="V:Rule15" type="connector" idref="#_x0000_s1029"/>
        <o:r id="V:Rule16" type="connector" idref="#_x0000_s1031"/>
        <o:r id="V:Rule17" type="connector" idref="#_x0000_s1034"/>
        <o:r id="V:Rule18" type="connector" idref="#_x0000_s1036"/>
        <o:r id="V:Rule19" type="connector" idref="#_x0000_s1035"/>
        <o:r id="V:Rule2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CD8"/>
    <w:pPr>
      <w:autoSpaceDE w:val="0"/>
      <w:autoSpaceDN w:val="0"/>
      <w:adjustRightInd w:val="0"/>
      <w:spacing w:after="0" w:line="240" w:lineRule="auto"/>
      <w:jc w:val="both"/>
    </w:pPr>
    <w:rPr>
      <w:rFonts w:ascii="Garamond" w:eastAsiaTheme="minorEastAsia" w:hAnsi="Garamond" w:cs="Times New Roman"/>
      <w:sz w:val="24"/>
      <w:szCs w:val="20"/>
      <w:lang w:eastAsia="es-MX"/>
    </w:rPr>
  </w:style>
  <w:style w:type="paragraph" w:styleId="Heading1">
    <w:name w:val="heading 1"/>
    <w:basedOn w:val="Normal"/>
    <w:next w:val="Normal"/>
    <w:link w:val="Heading1Char"/>
    <w:uiPriority w:val="9"/>
    <w:qFormat/>
    <w:rsid w:val="005B4565"/>
    <w:pPr>
      <w:keepNext/>
      <w:keepLines/>
      <w:numPr>
        <w:numId w:val="1"/>
      </w:numPr>
      <w:pBdr>
        <w:bottom w:val="single" w:sz="4" w:space="1" w:color="auto"/>
      </w:pBdr>
      <w:spacing w:before="240" w:after="240"/>
      <w:jc w:val="left"/>
      <w:outlineLvl w:val="0"/>
    </w:pPr>
    <w:rPr>
      <w:rFonts w:eastAsiaTheme="majorEastAsia" w:cstheme="majorBidi"/>
      <w:b/>
      <w:bCs/>
      <w:shadow/>
      <w:szCs w:val="28"/>
    </w:rPr>
  </w:style>
  <w:style w:type="paragraph" w:styleId="Heading2">
    <w:name w:val="heading 2"/>
    <w:basedOn w:val="Normal"/>
    <w:next w:val="Normal"/>
    <w:link w:val="Heading2Char"/>
    <w:uiPriority w:val="9"/>
    <w:unhideWhenUsed/>
    <w:qFormat/>
    <w:rsid w:val="00AB0DF4"/>
    <w:pPr>
      <w:keepNext/>
      <w:keepLines/>
      <w:numPr>
        <w:ilvl w:val="1"/>
        <w:numId w:val="1"/>
      </w:numPr>
      <w:spacing w:before="240" w:after="240"/>
      <w:jc w:val="left"/>
      <w:outlineLvl w:val="1"/>
    </w:pPr>
    <w:rPr>
      <w:rFonts w:eastAsiaTheme="majorEastAsia" w:cstheme="majorBidi"/>
      <w:b/>
      <w:bCs/>
      <w:shadow/>
      <w:szCs w:val="26"/>
    </w:rPr>
  </w:style>
  <w:style w:type="paragraph" w:styleId="Heading3">
    <w:name w:val="heading 3"/>
    <w:basedOn w:val="Normal"/>
    <w:next w:val="Normal"/>
    <w:link w:val="Heading3Char"/>
    <w:uiPriority w:val="9"/>
    <w:unhideWhenUsed/>
    <w:qFormat/>
    <w:rsid w:val="00AB0DF4"/>
    <w:pPr>
      <w:keepNext/>
      <w:keepLines/>
      <w:numPr>
        <w:ilvl w:val="2"/>
        <w:numId w:val="1"/>
      </w:numPr>
      <w:spacing w:before="240" w:after="240"/>
      <w:jc w:val="left"/>
      <w:outlineLvl w:val="2"/>
    </w:pPr>
    <w:rPr>
      <w:rFonts w:eastAsiaTheme="majorEastAsia" w:cstheme="majorBidi"/>
      <w:b/>
      <w:bCs/>
      <w:i/>
      <w:shadow/>
      <w:sz w:val="22"/>
    </w:rPr>
  </w:style>
  <w:style w:type="paragraph" w:styleId="Heading4">
    <w:name w:val="heading 4"/>
    <w:basedOn w:val="Normal"/>
    <w:next w:val="Normal"/>
    <w:link w:val="Heading4Char"/>
    <w:uiPriority w:val="9"/>
    <w:semiHidden/>
    <w:unhideWhenUsed/>
    <w:qFormat/>
    <w:rsid w:val="00AB0DF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B0DF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B0DF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0DF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0DF4"/>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B0DF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565"/>
    <w:rPr>
      <w:rFonts w:ascii="Garamond" w:eastAsiaTheme="majorEastAsia" w:hAnsi="Garamond" w:cstheme="majorBidi"/>
      <w:b/>
      <w:bCs/>
      <w:shadow/>
      <w:sz w:val="24"/>
      <w:szCs w:val="28"/>
      <w:lang w:eastAsia="es-MX"/>
    </w:rPr>
  </w:style>
  <w:style w:type="character" w:customStyle="1" w:styleId="Heading2Char">
    <w:name w:val="Heading 2 Char"/>
    <w:basedOn w:val="DefaultParagraphFont"/>
    <w:link w:val="Heading2"/>
    <w:uiPriority w:val="9"/>
    <w:rsid w:val="00AB0DF4"/>
    <w:rPr>
      <w:rFonts w:ascii="Garamond" w:eastAsiaTheme="majorEastAsia" w:hAnsi="Garamond" w:cstheme="majorBidi"/>
      <w:b/>
      <w:bCs/>
      <w:shadow/>
      <w:sz w:val="24"/>
      <w:szCs w:val="26"/>
      <w:lang w:eastAsia="es-MX"/>
    </w:rPr>
  </w:style>
  <w:style w:type="character" w:customStyle="1" w:styleId="Heading3Char">
    <w:name w:val="Heading 3 Char"/>
    <w:basedOn w:val="DefaultParagraphFont"/>
    <w:link w:val="Heading3"/>
    <w:uiPriority w:val="9"/>
    <w:rsid w:val="00AB0DF4"/>
    <w:rPr>
      <w:rFonts w:ascii="Garamond" w:eastAsiaTheme="majorEastAsia" w:hAnsi="Garamond" w:cstheme="majorBidi"/>
      <w:b/>
      <w:bCs/>
      <w:i/>
      <w:shadow/>
      <w:szCs w:val="20"/>
      <w:lang w:eastAsia="es-MX"/>
    </w:rPr>
  </w:style>
  <w:style w:type="character" w:customStyle="1" w:styleId="Heading4Char">
    <w:name w:val="Heading 4 Char"/>
    <w:basedOn w:val="DefaultParagraphFont"/>
    <w:link w:val="Heading4"/>
    <w:uiPriority w:val="9"/>
    <w:semiHidden/>
    <w:rsid w:val="00AB0DF4"/>
    <w:rPr>
      <w:rFonts w:asciiTheme="majorHAnsi" w:eastAsiaTheme="majorEastAsia" w:hAnsiTheme="majorHAnsi" w:cstheme="majorBidi"/>
      <w:b/>
      <w:bCs/>
      <w:i/>
      <w:iCs/>
      <w:color w:val="4F81BD" w:themeColor="accent1"/>
      <w:sz w:val="24"/>
      <w:szCs w:val="20"/>
      <w:lang w:eastAsia="es-MX"/>
    </w:rPr>
  </w:style>
  <w:style w:type="character" w:customStyle="1" w:styleId="Heading5Char">
    <w:name w:val="Heading 5 Char"/>
    <w:basedOn w:val="DefaultParagraphFont"/>
    <w:link w:val="Heading5"/>
    <w:uiPriority w:val="9"/>
    <w:semiHidden/>
    <w:rsid w:val="00AB0DF4"/>
    <w:rPr>
      <w:rFonts w:asciiTheme="majorHAnsi" w:eastAsiaTheme="majorEastAsia" w:hAnsiTheme="majorHAnsi" w:cstheme="majorBidi"/>
      <w:color w:val="243F60" w:themeColor="accent1" w:themeShade="7F"/>
      <w:sz w:val="24"/>
      <w:szCs w:val="20"/>
      <w:lang w:eastAsia="es-MX"/>
    </w:rPr>
  </w:style>
  <w:style w:type="character" w:customStyle="1" w:styleId="Heading6Char">
    <w:name w:val="Heading 6 Char"/>
    <w:basedOn w:val="DefaultParagraphFont"/>
    <w:link w:val="Heading6"/>
    <w:uiPriority w:val="9"/>
    <w:semiHidden/>
    <w:rsid w:val="00AB0DF4"/>
    <w:rPr>
      <w:rFonts w:asciiTheme="majorHAnsi" w:eastAsiaTheme="majorEastAsia" w:hAnsiTheme="majorHAnsi" w:cstheme="majorBidi"/>
      <w:i/>
      <w:iCs/>
      <w:color w:val="243F60" w:themeColor="accent1" w:themeShade="7F"/>
      <w:sz w:val="24"/>
      <w:szCs w:val="20"/>
      <w:lang w:eastAsia="es-MX"/>
    </w:rPr>
  </w:style>
  <w:style w:type="character" w:customStyle="1" w:styleId="Heading7Char">
    <w:name w:val="Heading 7 Char"/>
    <w:basedOn w:val="DefaultParagraphFont"/>
    <w:link w:val="Heading7"/>
    <w:uiPriority w:val="9"/>
    <w:semiHidden/>
    <w:rsid w:val="00AB0DF4"/>
    <w:rPr>
      <w:rFonts w:asciiTheme="majorHAnsi" w:eastAsiaTheme="majorEastAsia" w:hAnsiTheme="majorHAnsi" w:cstheme="majorBidi"/>
      <w:i/>
      <w:iCs/>
      <w:color w:val="404040" w:themeColor="text1" w:themeTint="BF"/>
      <w:sz w:val="24"/>
      <w:szCs w:val="20"/>
      <w:lang w:eastAsia="es-MX"/>
    </w:rPr>
  </w:style>
  <w:style w:type="character" w:customStyle="1" w:styleId="Heading8Char">
    <w:name w:val="Heading 8 Char"/>
    <w:basedOn w:val="DefaultParagraphFont"/>
    <w:link w:val="Heading8"/>
    <w:uiPriority w:val="9"/>
    <w:semiHidden/>
    <w:rsid w:val="00AB0DF4"/>
    <w:rPr>
      <w:rFonts w:asciiTheme="majorHAnsi" w:eastAsiaTheme="majorEastAsia" w:hAnsiTheme="majorHAnsi" w:cstheme="majorBidi"/>
      <w:color w:val="404040" w:themeColor="text1" w:themeTint="BF"/>
      <w:sz w:val="20"/>
      <w:szCs w:val="20"/>
      <w:lang w:eastAsia="es-MX"/>
    </w:rPr>
  </w:style>
  <w:style w:type="character" w:customStyle="1" w:styleId="Heading9Char">
    <w:name w:val="Heading 9 Char"/>
    <w:basedOn w:val="DefaultParagraphFont"/>
    <w:link w:val="Heading9"/>
    <w:uiPriority w:val="9"/>
    <w:semiHidden/>
    <w:rsid w:val="00AB0DF4"/>
    <w:rPr>
      <w:rFonts w:asciiTheme="majorHAnsi" w:eastAsiaTheme="majorEastAsia" w:hAnsiTheme="majorHAnsi" w:cstheme="majorBidi"/>
      <w:i/>
      <w:iCs/>
      <w:color w:val="404040" w:themeColor="text1" w:themeTint="BF"/>
      <w:sz w:val="20"/>
      <w:szCs w:val="20"/>
      <w:lang w:eastAsia="es-MX"/>
    </w:rPr>
  </w:style>
  <w:style w:type="paragraph" w:styleId="ListParagraph">
    <w:name w:val="List Paragraph"/>
    <w:basedOn w:val="Normal"/>
    <w:uiPriority w:val="34"/>
    <w:qFormat/>
    <w:rsid w:val="00AB0DF4"/>
    <w:pPr>
      <w:ind w:left="720"/>
      <w:contextualSpacing/>
    </w:pPr>
  </w:style>
  <w:style w:type="paragraph" w:styleId="TOCHeading">
    <w:name w:val="TOC Heading"/>
    <w:basedOn w:val="Heading1"/>
    <w:next w:val="Normal"/>
    <w:uiPriority w:val="39"/>
    <w:semiHidden/>
    <w:unhideWhenUsed/>
    <w:qFormat/>
    <w:rsid w:val="003C10F6"/>
    <w:pPr>
      <w:numPr>
        <w:numId w:val="0"/>
      </w:numPr>
      <w:autoSpaceDE/>
      <w:autoSpaceDN/>
      <w:adjustRightInd/>
      <w:spacing w:before="480" w:after="0" w:line="276" w:lineRule="auto"/>
      <w:outlineLvl w:val="9"/>
    </w:pPr>
    <w:rPr>
      <w:rFonts w:asciiTheme="majorHAnsi" w:hAnsiTheme="majorHAnsi"/>
      <w:shadow w:val="0"/>
      <w:color w:val="365F91" w:themeColor="accent1" w:themeShade="BF"/>
      <w:sz w:val="28"/>
      <w:lang w:val="es-ES" w:eastAsia="en-US"/>
    </w:rPr>
  </w:style>
  <w:style w:type="paragraph" w:styleId="TOC1">
    <w:name w:val="toc 1"/>
    <w:basedOn w:val="Normal"/>
    <w:next w:val="Normal"/>
    <w:autoRedefine/>
    <w:uiPriority w:val="39"/>
    <w:unhideWhenUsed/>
    <w:rsid w:val="009677E9"/>
    <w:pPr>
      <w:tabs>
        <w:tab w:val="left" w:pos="480"/>
        <w:tab w:val="right" w:leader="dot" w:pos="9395"/>
      </w:tabs>
      <w:spacing w:after="100"/>
    </w:pPr>
    <w:rPr>
      <w:b/>
      <w:noProof/>
    </w:rPr>
  </w:style>
  <w:style w:type="paragraph" w:styleId="TOC2">
    <w:name w:val="toc 2"/>
    <w:basedOn w:val="Normal"/>
    <w:next w:val="Normal"/>
    <w:autoRedefine/>
    <w:uiPriority w:val="39"/>
    <w:unhideWhenUsed/>
    <w:rsid w:val="00D56A8D"/>
    <w:pPr>
      <w:tabs>
        <w:tab w:val="left" w:pos="880"/>
        <w:tab w:val="right" w:leader="dot" w:pos="9395"/>
      </w:tabs>
      <w:spacing w:after="100"/>
      <w:ind w:left="1588" w:right="567" w:hanging="1304"/>
      <w:jc w:val="left"/>
    </w:pPr>
  </w:style>
  <w:style w:type="paragraph" w:styleId="TOC3">
    <w:name w:val="toc 3"/>
    <w:basedOn w:val="Normal"/>
    <w:next w:val="Normal"/>
    <w:autoRedefine/>
    <w:uiPriority w:val="39"/>
    <w:unhideWhenUsed/>
    <w:rsid w:val="00D425A9"/>
    <w:pPr>
      <w:tabs>
        <w:tab w:val="left" w:pos="1389"/>
        <w:tab w:val="right" w:leader="dot" w:pos="9395"/>
      </w:tabs>
      <w:spacing w:after="100"/>
      <w:ind w:left="1871" w:right="567" w:hanging="737"/>
      <w:jc w:val="left"/>
    </w:pPr>
  </w:style>
  <w:style w:type="character" w:styleId="Hyperlink">
    <w:name w:val="Hyperlink"/>
    <w:basedOn w:val="DefaultParagraphFont"/>
    <w:uiPriority w:val="99"/>
    <w:unhideWhenUsed/>
    <w:rsid w:val="003C10F6"/>
    <w:rPr>
      <w:color w:val="0000FF" w:themeColor="hyperlink"/>
      <w:u w:val="single"/>
    </w:rPr>
  </w:style>
  <w:style w:type="paragraph" w:styleId="BalloonText">
    <w:name w:val="Balloon Text"/>
    <w:basedOn w:val="Normal"/>
    <w:link w:val="BalloonTextChar"/>
    <w:uiPriority w:val="99"/>
    <w:semiHidden/>
    <w:unhideWhenUsed/>
    <w:rsid w:val="003C10F6"/>
    <w:rPr>
      <w:rFonts w:ascii="Tahoma" w:hAnsi="Tahoma" w:cs="Tahoma"/>
      <w:sz w:val="16"/>
      <w:szCs w:val="16"/>
    </w:rPr>
  </w:style>
  <w:style w:type="character" w:customStyle="1" w:styleId="BalloonTextChar">
    <w:name w:val="Balloon Text Char"/>
    <w:basedOn w:val="DefaultParagraphFont"/>
    <w:link w:val="BalloonText"/>
    <w:uiPriority w:val="99"/>
    <w:semiHidden/>
    <w:rsid w:val="003C10F6"/>
    <w:rPr>
      <w:rFonts w:ascii="Tahoma" w:eastAsiaTheme="minorEastAsia" w:hAnsi="Tahoma" w:cs="Tahoma"/>
      <w:sz w:val="16"/>
      <w:szCs w:val="16"/>
      <w:lang w:eastAsia="es-MX"/>
    </w:rPr>
  </w:style>
  <w:style w:type="paragraph" w:styleId="Header">
    <w:name w:val="header"/>
    <w:basedOn w:val="Normal"/>
    <w:link w:val="HeaderChar"/>
    <w:uiPriority w:val="99"/>
    <w:semiHidden/>
    <w:unhideWhenUsed/>
    <w:rsid w:val="003C10F6"/>
    <w:pPr>
      <w:tabs>
        <w:tab w:val="center" w:pos="4419"/>
        <w:tab w:val="right" w:pos="8838"/>
      </w:tabs>
    </w:pPr>
  </w:style>
  <w:style w:type="character" w:customStyle="1" w:styleId="HeaderChar">
    <w:name w:val="Header Char"/>
    <w:basedOn w:val="DefaultParagraphFont"/>
    <w:link w:val="Header"/>
    <w:uiPriority w:val="99"/>
    <w:semiHidden/>
    <w:rsid w:val="003C10F6"/>
    <w:rPr>
      <w:rFonts w:ascii="Garamond" w:eastAsiaTheme="minorEastAsia" w:hAnsi="Garamond" w:cs="Times New Roman"/>
      <w:sz w:val="24"/>
      <w:szCs w:val="20"/>
      <w:lang w:eastAsia="es-MX"/>
    </w:rPr>
  </w:style>
  <w:style w:type="paragraph" w:styleId="Footer">
    <w:name w:val="footer"/>
    <w:basedOn w:val="Normal"/>
    <w:link w:val="FooterChar"/>
    <w:unhideWhenUsed/>
    <w:rsid w:val="003C10F6"/>
    <w:pPr>
      <w:tabs>
        <w:tab w:val="center" w:pos="4419"/>
        <w:tab w:val="right" w:pos="8838"/>
      </w:tabs>
    </w:pPr>
  </w:style>
  <w:style w:type="character" w:customStyle="1" w:styleId="FooterChar">
    <w:name w:val="Footer Char"/>
    <w:basedOn w:val="DefaultParagraphFont"/>
    <w:link w:val="Footer"/>
    <w:uiPriority w:val="99"/>
    <w:rsid w:val="003C10F6"/>
    <w:rPr>
      <w:rFonts w:ascii="Garamond" w:eastAsiaTheme="minorEastAsia" w:hAnsi="Garamond" w:cs="Times New Roman"/>
      <w:sz w:val="24"/>
      <w:szCs w:val="20"/>
      <w:lang w:eastAsia="es-MX"/>
    </w:rPr>
  </w:style>
  <w:style w:type="paragraph" w:styleId="PlainText">
    <w:name w:val="Plain Text"/>
    <w:basedOn w:val="Normal"/>
    <w:link w:val="PlainTextChar"/>
    <w:uiPriority w:val="99"/>
    <w:semiHidden/>
    <w:unhideWhenUsed/>
    <w:rsid w:val="00EB40D6"/>
    <w:pPr>
      <w:autoSpaceDE/>
      <w:autoSpaceDN/>
      <w:adjustRightInd/>
      <w:jc w:val="left"/>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EB40D6"/>
    <w:rPr>
      <w:rFonts w:ascii="Consolas" w:hAnsi="Consolas"/>
      <w:sz w:val="21"/>
      <w:szCs w:val="21"/>
    </w:rPr>
  </w:style>
  <w:style w:type="table" w:styleId="TableGrid">
    <w:name w:val="Table Grid"/>
    <w:basedOn w:val="TableNormal"/>
    <w:uiPriority w:val="59"/>
    <w:rsid w:val="007F1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5763A"/>
    <w:rPr>
      <w:b/>
      <w:bCs/>
    </w:rPr>
  </w:style>
  <w:style w:type="character" w:styleId="Emphasis">
    <w:name w:val="Emphasis"/>
    <w:basedOn w:val="DefaultParagraphFont"/>
    <w:uiPriority w:val="20"/>
    <w:qFormat/>
    <w:rsid w:val="0075763A"/>
    <w:rPr>
      <w:i/>
      <w:iCs/>
    </w:rPr>
  </w:style>
  <w:style w:type="character" w:styleId="FootnoteReference">
    <w:name w:val="footnote reference"/>
    <w:basedOn w:val="DefaultParagraphFont"/>
    <w:uiPriority w:val="99"/>
    <w:semiHidden/>
    <w:rsid w:val="00634A35"/>
    <w:rPr>
      <w:vertAlign w:val="superscript"/>
    </w:rPr>
  </w:style>
  <w:style w:type="paragraph" w:styleId="FootnoteText">
    <w:name w:val="footnote text"/>
    <w:basedOn w:val="Normal"/>
    <w:link w:val="FootnoteTextChar"/>
    <w:uiPriority w:val="99"/>
    <w:rsid w:val="00634A35"/>
    <w:pPr>
      <w:autoSpaceDE/>
      <w:autoSpaceDN/>
      <w:adjustRightInd/>
      <w:jc w:val="left"/>
    </w:pPr>
    <w:rPr>
      <w:rFonts w:ascii="CG Times" w:eastAsia="Times New Roman" w:hAnsi="CG Times"/>
      <w:lang w:val="en-US" w:eastAsia="en-US"/>
    </w:rPr>
  </w:style>
  <w:style w:type="character" w:customStyle="1" w:styleId="FootnoteTextChar">
    <w:name w:val="Footnote Text Char"/>
    <w:basedOn w:val="DefaultParagraphFont"/>
    <w:link w:val="FootnoteText"/>
    <w:uiPriority w:val="99"/>
    <w:rsid w:val="00634A35"/>
    <w:rPr>
      <w:rFonts w:ascii="CG Times" w:eastAsia="Times New Roman" w:hAnsi="CG Times" w:cs="Times New Roman"/>
      <w:sz w:val="24"/>
      <w:szCs w:val="20"/>
      <w:lang w:val="en-US"/>
    </w:rPr>
  </w:style>
  <w:style w:type="paragraph" w:styleId="Title">
    <w:name w:val="Title"/>
    <w:basedOn w:val="Normal"/>
    <w:link w:val="TitleChar"/>
    <w:qFormat/>
    <w:rsid w:val="00634A35"/>
    <w:pPr>
      <w:autoSpaceDE/>
      <w:autoSpaceDN/>
      <w:adjustRightInd/>
      <w:jc w:val="center"/>
    </w:pPr>
    <w:rPr>
      <w:rFonts w:ascii="Arial" w:eastAsia="Times New Roman" w:hAnsi="Arial"/>
      <w:b/>
      <w:bCs/>
      <w:sz w:val="28"/>
      <w:szCs w:val="24"/>
      <w:lang w:val="en-US" w:eastAsia="en-US"/>
    </w:rPr>
  </w:style>
  <w:style w:type="character" w:customStyle="1" w:styleId="TitleChar">
    <w:name w:val="Title Char"/>
    <w:basedOn w:val="DefaultParagraphFont"/>
    <w:link w:val="Title"/>
    <w:rsid w:val="00634A35"/>
    <w:rPr>
      <w:rFonts w:ascii="Arial" w:eastAsia="Times New Roman" w:hAnsi="Arial" w:cs="Times New Roman"/>
      <w:b/>
      <w:bCs/>
      <w:sz w:val="28"/>
      <w:szCs w:val="24"/>
      <w:lang w:val="en-US"/>
    </w:rPr>
  </w:style>
  <w:style w:type="paragraph" w:customStyle="1" w:styleId="Prrafodelista1">
    <w:name w:val="Párrafo de lista1"/>
    <w:basedOn w:val="Normal"/>
    <w:rsid w:val="00634A35"/>
    <w:pPr>
      <w:autoSpaceDE/>
      <w:autoSpaceDN/>
      <w:adjustRightInd/>
      <w:ind w:left="720"/>
      <w:contextualSpacing/>
      <w:jc w:val="left"/>
    </w:pPr>
    <w:rPr>
      <w:rFonts w:ascii="Calibri" w:eastAsia="Times New Roman" w:hAnsi="Calibri"/>
      <w:sz w:val="22"/>
      <w:szCs w:val="22"/>
      <w:lang w:eastAsia="en-US"/>
    </w:rPr>
  </w:style>
  <w:style w:type="paragraph" w:customStyle="1" w:styleId="Vietas">
    <w:name w:val="Viñetas"/>
    <w:basedOn w:val="Normal"/>
    <w:rsid w:val="00663FEF"/>
    <w:pPr>
      <w:numPr>
        <w:numId w:val="16"/>
      </w:numPr>
      <w:autoSpaceDE/>
      <w:autoSpaceDN/>
      <w:adjustRightInd/>
      <w:ind w:left="1440" w:hanging="720"/>
    </w:pPr>
    <w:rPr>
      <w:rFonts w:eastAsia="Times New Roman"/>
      <w:b/>
      <w:i/>
      <w:sz w:val="20"/>
      <w:lang w:val="en-US" w:eastAsia="en-US" w:bidi="en-US"/>
    </w:rPr>
  </w:style>
  <w:style w:type="character" w:customStyle="1" w:styleId="EstiloNegritaSinCursiva">
    <w:name w:val="Estilo Negrita Sin Cursiva"/>
    <w:basedOn w:val="DefaultParagraphFont"/>
    <w:rsid w:val="00663FEF"/>
    <w:rPr>
      <w:rFonts w:ascii="Garamond" w:hAnsi="Garamond"/>
      <w:b/>
      <w:bCs/>
      <w:spacing w:val="-3"/>
      <w:sz w:val="24"/>
      <w:szCs w:val="24"/>
    </w:rPr>
  </w:style>
  <w:style w:type="character" w:customStyle="1" w:styleId="EstiloSinCursiva">
    <w:name w:val="Estilo Sin Cursiva"/>
    <w:basedOn w:val="DefaultParagraphFont"/>
    <w:rsid w:val="00663FEF"/>
    <w:rPr>
      <w:rFonts w:ascii="Garamond" w:hAnsi="Garamond"/>
      <w:spacing w:val="-3"/>
      <w:sz w:val="24"/>
      <w:szCs w:val="24"/>
    </w:rPr>
  </w:style>
  <w:style w:type="paragraph" w:styleId="NoSpacing">
    <w:name w:val="No Spacing"/>
    <w:uiPriority w:val="1"/>
    <w:qFormat/>
    <w:rsid w:val="00881CC8"/>
    <w:pPr>
      <w:autoSpaceDE w:val="0"/>
      <w:autoSpaceDN w:val="0"/>
      <w:adjustRightInd w:val="0"/>
      <w:spacing w:after="0" w:line="240" w:lineRule="auto"/>
    </w:pPr>
    <w:rPr>
      <w:rFonts w:ascii="Garamond" w:eastAsiaTheme="minorEastAsia" w:hAnsi="Garamond" w:cs="Times New Roman"/>
      <w:szCs w:val="20"/>
      <w:lang w:eastAsia="es-MX"/>
    </w:rPr>
  </w:style>
  <w:style w:type="paragraph" w:styleId="NormalWeb">
    <w:name w:val="Normal (Web)"/>
    <w:basedOn w:val="Normal"/>
    <w:uiPriority w:val="99"/>
    <w:unhideWhenUsed/>
    <w:rsid w:val="00780A31"/>
    <w:pPr>
      <w:autoSpaceDE/>
      <w:autoSpaceDN/>
      <w:adjustRightInd/>
      <w:spacing w:before="100" w:beforeAutospacing="1" w:after="100" w:afterAutospacing="1" w:line="285" w:lineRule="atLeast"/>
      <w:jc w:val="left"/>
    </w:pPr>
    <w:rPr>
      <w:rFonts w:ascii="Times New Roman" w:eastAsia="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824959">
      <w:bodyDiv w:val="1"/>
      <w:marLeft w:val="0"/>
      <w:marRight w:val="0"/>
      <w:marTop w:val="0"/>
      <w:marBottom w:val="0"/>
      <w:divBdr>
        <w:top w:val="none" w:sz="0" w:space="0" w:color="auto"/>
        <w:left w:val="none" w:sz="0" w:space="0" w:color="auto"/>
        <w:bottom w:val="none" w:sz="0" w:space="0" w:color="auto"/>
        <w:right w:val="none" w:sz="0" w:space="0" w:color="auto"/>
      </w:divBdr>
    </w:div>
    <w:div w:id="17263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yperlink" Target="mailto:pielafricana@yahoo.com" TargetMode="External"/><Relationship Id="rId21" Type="http://schemas.openxmlformats.org/officeDocument/2006/relationships/image" Target="media/image10.wmf"/><Relationship Id="rId42" Type="http://schemas.openxmlformats.org/officeDocument/2006/relationships/hyperlink" Target="mailto:maconde02@hotmail.com" TargetMode="External"/><Relationship Id="rId47" Type="http://schemas.openxmlformats.org/officeDocument/2006/relationships/hyperlink" Target="mailto:martarangelb@gmail.com" TargetMode="External"/><Relationship Id="rId63" Type="http://schemas.openxmlformats.org/officeDocument/2006/relationships/hyperlink" Target="mailto:odeco@hondutel.hn" TargetMode="External"/><Relationship Id="rId68" Type="http://schemas.openxmlformats.org/officeDocument/2006/relationships/hyperlink" Target="mailto:zuvalencia@yahoo.com.mx" TargetMode="External"/><Relationship Id="rId84" Type="http://schemas.openxmlformats.org/officeDocument/2006/relationships/hyperlink" Target="mailto:gersanjoseph@gmail.com" TargetMode="External"/><Relationship Id="rId89" Type="http://schemas.openxmlformats.org/officeDocument/2006/relationships/hyperlink" Target="mailto:m.palomares@yahoo.com.ar" TargetMode="External"/><Relationship Id="rId112" Type="http://schemas.openxmlformats.org/officeDocument/2006/relationships/hyperlink" Target="mailto:fundartecp@yahoo.es" TargetMode="External"/><Relationship Id="rId133" Type="http://schemas.openxmlformats.org/officeDocument/2006/relationships/hyperlink" Target="mailto:lasabuisamar@hotmail.com" TargetMode="External"/><Relationship Id="rId138" Type="http://schemas.openxmlformats.org/officeDocument/2006/relationships/hyperlink" Target="mailto:oiraheta76@yahoo.com" TargetMode="External"/><Relationship Id="rId154" Type="http://schemas.openxmlformats.org/officeDocument/2006/relationships/hyperlink" Target="mailto:laisser_lafair@yahoo.com" TargetMode="External"/><Relationship Id="rId159" Type="http://schemas.openxmlformats.org/officeDocument/2006/relationships/hyperlink" Target="mailto:boletinecologico@yahoo.es" TargetMode="External"/><Relationship Id="rId16" Type="http://schemas.openxmlformats.org/officeDocument/2006/relationships/image" Target="media/image5.wmf"/><Relationship Id="rId107" Type="http://schemas.openxmlformats.org/officeDocument/2006/relationships/hyperlink" Target="mailto:corposhadai97@hotmail.com" TargetMode="External"/><Relationship Id="rId11" Type="http://schemas.openxmlformats.org/officeDocument/2006/relationships/hyperlink" Target="http://www.afrodescendientes-undp.org" TargetMode="External"/><Relationship Id="rId32" Type="http://schemas.openxmlformats.org/officeDocument/2006/relationships/image" Target="media/image21.wmf"/><Relationship Id="rId37" Type="http://schemas.openxmlformats.org/officeDocument/2006/relationships/hyperlink" Target="http://www.afrodescendientes-undp.org" TargetMode="External"/><Relationship Id="rId53" Type="http://schemas.openxmlformats.org/officeDocument/2006/relationships/hyperlink" Target="mailto:info@geinnova.org" TargetMode="External"/><Relationship Id="rId58" Type="http://schemas.openxmlformats.org/officeDocument/2006/relationships/hyperlink" Target="mailto:lfcassiani@gmail.com" TargetMode="External"/><Relationship Id="rId74" Type="http://schemas.openxmlformats.org/officeDocument/2006/relationships/hyperlink" Target="mailto:gmaloneyf@hotmail.com" TargetMode="External"/><Relationship Id="rId79" Type="http://schemas.openxmlformats.org/officeDocument/2006/relationships/hyperlink" Target="mailto:uafro@adinet.com.uy" TargetMode="External"/><Relationship Id="rId102" Type="http://schemas.openxmlformats.org/officeDocument/2006/relationships/hyperlink" Target="mailto:afrooriente@hotmail.co" TargetMode="External"/><Relationship Id="rId123" Type="http://schemas.openxmlformats.org/officeDocument/2006/relationships/hyperlink" Target="mailto:odeco@caribe.hn" TargetMode="External"/><Relationship Id="rId128" Type="http://schemas.openxmlformats.org/officeDocument/2006/relationships/hyperlink" Target="mailto:gmaloneyf@hotmail.com" TargetMode="External"/><Relationship Id="rId144" Type="http://schemas.openxmlformats.org/officeDocument/2006/relationships/hyperlink" Target="mailto:isasime@gmail.com" TargetMode="External"/><Relationship Id="rId149" Type="http://schemas.openxmlformats.org/officeDocument/2006/relationships/hyperlink" Target="mailto:orinoco32@gmail.com" TargetMode="External"/><Relationship Id="rId5" Type="http://schemas.openxmlformats.org/officeDocument/2006/relationships/webSettings" Target="webSettings.xml"/><Relationship Id="rId90" Type="http://schemas.openxmlformats.org/officeDocument/2006/relationships/hyperlink" Target="mailto:andrasut@gmail.com" TargetMode="External"/><Relationship Id="rId95" Type="http://schemas.openxmlformats.org/officeDocument/2006/relationships/hyperlink" Target="mailto:afrobolivia88@yahoo.es" TargetMode="External"/><Relationship Id="rId160" Type="http://schemas.openxmlformats.org/officeDocument/2006/relationships/hyperlink" Target="mailto:walecisne@gmail.com" TargetMode="External"/><Relationship Id="rId165" Type="http://schemas.openxmlformats.org/officeDocument/2006/relationships/fontTable" Target="fontTable.xml"/><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hyperlink" Target="mailto:fundafro@hotmail.com" TargetMode="External"/><Relationship Id="rId48" Type="http://schemas.openxmlformats.org/officeDocument/2006/relationships/hyperlink" Target="mailto:afrochileno@yahoo.es" TargetMode="External"/><Relationship Id="rId64" Type="http://schemas.openxmlformats.org/officeDocument/2006/relationships/hyperlink" Target="mailto:calvarez@caribe.hn" TargetMode="External"/><Relationship Id="rId69" Type="http://schemas.openxmlformats.org/officeDocument/2006/relationships/hyperlink" Target="mailto:altahooker@yahoo.com.mx" TargetMode="External"/><Relationship Id="rId113" Type="http://schemas.openxmlformats.org/officeDocument/2006/relationships/hyperlink" Target="mailto:centroafro@mujeresafro.org" TargetMode="External"/><Relationship Id="rId118" Type="http://schemas.openxmlformats.org/officeDocument/2006/relationships/hyperlink" Target="mailto:info@azucarafroe.com" TargetMode="External"/><Relationship Id="rId134" Type="http://schemas.openxmlformats.org/officeDocument/2006/relationships/hyperlink" Target="mailto:edelgado73@yahoo.com" TargetMode="External"/><Relationship Id="rId139" Type="http://schemas.openxmlformats.org/officeDocument/2006/relationships/hyperlink" Target="mailto:pattyf@gmail.com" TargetMode="External"/><Relationship Id="rId80" Type="http://schemas.openxmlformats.org/officeDocument/2006/relationships/hyperlink" Target="mailto:aliciaesqui@gmail.com" TargetMode="External"/><Relationship Id="rId85" Type="http://schemas.openxmlformats.org/officeDocument/2006/relationships/hyperlink" Target="mailto:eunice108@hotmail.com" TargetMode="External"/><Relationship Id="rId150" Type="http://schemas.openxmlformats.org/officeDocument/2006/relationships/hyperlink" Target="mailto:duhindo@yahoo.com" TargetMode="External"/><Relationship Id="rId155" Type="http://schemas.openxmlformats.org/officeDocument/2006/relationships/hyperlink" Target="mailto:movimientoindigena@gmail.com" TargetMode="External"/><Relationship Id="rId12" Type="http://schemas.openxmlformats.org/officeDocument/2006/relationships/hyperlink" Target="http://www.uneval.org/papersandpubs/documentdetail.jsp?doc_id=21" TargetMode="External"/><Relationship Id="rId17" Type="http://schemas.openxmlformats.org/officeDocument/2006/relationships/image" Target="media/image6.wmf"/><Relationship Id="rId33" Type="http://schemas.openxmlformats.org/officeDocument/2006/relationships/image" Target="media/image22.wmf"/><Relationship Id="rId38" Type="http://schemas.openxmlformats.org/officeDocument/2006/relationships/hyperlink" Target="mailto:miriamvictoria@yahoo.com.ar" TargetMode="External"/><Relationship Id="rId59" Type="http://schemas.openxmlformats.org/officeDocument/2006/relationships/hyperlink" Target="mailto:obeso.miguel@gmail.com" TargetMode="External"/><Relationship Id="rId103" Type="http://schemas.openxmlformats.org/officeDocument/2006/relationships/hyperlink" Target="mailto:caribepaz@yahoo.com" TargetMode="External"/><Relationship Id="rId108" Type="http://schemas.openxmlformats.org/officeDocument/2006/relationships/hyperlink" Target="mailto:everdelarosa15@hotmail.com" TargetMode="External"/><Relationship Id="rId124" Type="http://schemas.openxmlformats.org/officeDocument/2006/relationships/hyperlink" Target="mailto:oafrohju@hotmail.com" TargetMode="External"/><Relationship Id="rId129" Type="http://schemas.openxmlformats.org/officeDocument/2006/relationships/hyperlink" Target="mailto:morenada01@hotmail.com" TargetMode="External"/><Relationship Id="rId54" Type="http://schemas.openxmlformats.org/officeDocument/2006/relationships/hyperlink" Target="mailto:burny_lucas@geinnova.org" TargetMode="External"/><Relationship Id="rId70" Type="http://schemas.openxmlformats.org/officeDocument/2006/relationships/hyperlink" Target="mailto:ceimmuraccan@gmail.com" TargetMode="External"/><Relationship Id="rId75" Type="http://schemas.openxmlformats.org/officeDocument/2006/relationships/hyperlink" Target="mailto:rweeks@presidencia.gob.pa" TargetMode="External"/><Relationship Id="rId91" Type="http://schemas.openxmlformats.org/officeDocument/2006/relationships/hyperlink" Target="mailto:cvilla@ohchr.org;%20%20" TargetMode="External"/><Relationship Id="rId96" Type="http://schemas.openxmlformats.org/officeDocument/2006/relationships/hyperlink" Target="mailto:criola@criola.org.br" TargetMode="External"/><Relationship Id="rId140" Type="http://schemas.openxmlformats.org/officeDocument/2006/relationships/hyperlink" Target="mailto:mcastillo@larepublica.pe" TargetMode="External"/><Relationship Id="rId145" Type="http://schemas.openxmlformats.org/officeDocument/2006/relationships/hyperlink" Target="mailto:cvasquez@nuestrodiario.com.gt" TargetMode="External"/><Relationship Id="rId161" Type="http://schemas.openxmlformats.org/officeDocument/2006/relationships/hyperlink" Target="mailto:sergiocruz69@hotmail.co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www.afrodescendientes-undp.org/FCKeditor_files/Files/DER%20AFRO" TargetMode="External"/><Relationship Id="rId49" Type="http://schemas.openxmlformats.org/officeDocument/2006/relationships/hyperlink" Target="mailto:gleon.arica@gmail.com" TargetMode="External"/><Relationship Id="rId57" Type="http://schemas.openxmlformats.org/officeDocument/2006/relationships/hyperlink" Target="mailto:champetacriolla@hotmail.com" TargetMode="External"/><Relationship Id="rId106" Type="http://schemas.openxmlformats.org/officeDocument/2006/relationships/hyperlink" Target="mailto:festivaldepalenque@hotmail.com" TargetMode="External"/><Relationship Id="rId114" Type="http://schemas.openxmlformats.org/officeDocument/2006/relationships/hyperlink" Target="mailto:mujerdp@ice.co.cr" TargetMode="External"/><Relationship Id="rId119" Type="http://schemas.openxmlformats.org/officeDocument/2006/relationships/hyperlink" Target="mailto:afroamerica21@hotmail.com" TargetMode="External"/><Relationship Id="rId127" Type="http://schemas.openxmlformats.org/officeDocument/2006/relationships/hyperlink" Target="mailto:mafroni@cablenet.com.ni" TargetMode="External"/><Relationship Id="rId10" Type="http://schemas.openxmlformats.org/officeDocument/2006/relationships/image" Target="media/image2.emf"/><Relationship Id="rId31" Type="http://schemas.openxmlformats.org/officeDocument/2006/relationships/image" Target="media/image20.wmf"/><Relationship Id="rId44" Type="http://schemas.openxmlformats.org/officeDocument/2006/relationships/hyperlink" Target="mailto:wilsoncafe@terra.com.br" TargetMode="External"/><Relationship Id="rId52" Type="http://schemas.openxmlformats.org/officeDocument/2006/relationships/hyperlink" Target="mailto:sankofadanzafro@hotmail.com" TargetMode="External"/><Relationship Id="rId60" Type="http://schemas.openxmlformats.org/officeDocument/2006/relationships/hyperlink" Target="mailto:mbezo10@hotmail.com" TargetMode="External"/><Relationship Id="rId65" Type="http://schemas.openxmlformats.org/officeDocument/2006/relationships/hyperlink" Target="mailto:odeco@caribe.hn" TargetMode="External"/><Relationship Id="rId73" Type="http://schemas.openxmlformats.org/officeDocument/2006/relationships/hyperlink" Target="mailto:mujeres_panameas@yahoo.es" TargetMode="External"/><Relationship Id="rId78" Type="http://schemas.openxmlformats.org/officeDocument/2006/relationships/hyperlink" Target="mailto:morenada01@hotmail.com" TargetMode="External"/><Relationship Id="rId81" Type="http://schemas.openxmlformats.org/officeDocument/2006/relationships/hyperlink" Target="mailto:bramirez@mides.gub.uy" TargetMode="External"/><Relationship Id="rId86" Type="http://schemas.openxmlformats.org/officeDocument/2006/relationships/hyperlink" Target="mailto:redmujeres.afro.panama@gmail.com" TargetMode="External"/><Relationship Id="rId94" Type="http://schemas.openxmlformats.org/officeDocument/2006/relationships/hyperlink" Target="mailto:contactos@cadic.org.bo" TargetMode="External"/><Relationship Id="rId99" Type="http://schemas.openxmlformats.org/officeDocument/2006/relationships/hyperlink" Target="mailto:inegra.ce@gmail.com" TargetMode="External"/><Relationship Id="rId101" Type="http://schemas.openxmlformats.org/officeDocument/2006/relationships/hyperlink" Target="mailto:afromutual@gmail.com" TargetMode="External"/><Relationship Id="rId122" Type="http://schemas.openxmlformats.org/officeDocument/2006/relationships/hyperlink" Target="mailto:comarcane@yahoo.com.ar" TargetMode="External"/><Relationship Id="rId130" Type="http://schemas.openxmlformats.org/officeDocument/2006/relationships/hyperlink" Target="mailto:asondeh@asondeh.com" TargetMode="External"/><Relationship Id="rId135" Type="http://schemas.openxmlformats.org/officeDocument/2006/relationships/hyperlink" Target="mailto:egarrido@prensa.com" TargetMode="External"/><Relationship Id="rId143" Type="http://schemas.openxmlformats.org/officeDocument/2006/relationships/hyperlink" Target="mailto:acolman@uhora.com.py" TargetMode="External"/><Relationship Id="rId148" Type="http://schemas.openxmlformats.org/officeDocument/2006/relationships/hyperlink" Target="mailto:lagunao@hotmail.com" TargetMode="External"/><Relationship Id="rId151" Type="http://schemas.openxmlformats.org/officeDocument/2006/relationships/hyperlink" Target="mailto:ramagob@gmail.com" TargetMode="External"/><Relationship Id="rId156" Type="http://schemas.openxmlformats.org/officeDocument/2006/relationships/hyperlink" Target="mailto:Lissethinternacional@yahoo.es" TargetMode="External"/><Relationship Id="rId16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hyperlink" Target="https://www.uneval.org/papersandpubs/documentdetail.jsp?doc_id=21" TargetMode="External"/><Relationship Id="rId18" Type="http://schemas.openxmlformats.org/officeDocument/2006/relationships/image" Target="media/image7.wmf"/><Relationship Id="rId39" Type="http://schemas.openxmlformats.org/officeDocument/2006/relationships/hyperlink" Target="mailto:sociedadcaboverdeana@yahoo.com.ar" TargetMode="External"/><Relationship Id="rId109" Type="http://schemas.openxmlformats.org/officeDocument/2006/relationships/hyperlink" Target="mailto:presidencia@redafro.org" TargetMode="External"/><Relationship Id="rId34" Type="http://schemas.openxmlformats.org/officeDocument/2006/relationships/image" Target="media/image23.wmf"/><Relationship Id="rId50" Type="http://schemas.openxmlformats.org/officeDocument/2006/relationships/hyperlink" Target="mailto:afrochilenos@hotmail.com" TargetMode="External"/><Relationship Id="rId55" Type="http://schemas.openxmlformats.org/officeDocument/2006/relationships/hyperlink" Target="mailto:asconartumaco@yahoo.es" TargetMode="External"/><Relationship Id="rId76" Type="http://schemas.openxmlformats.org/officeDocument/2006/relationships/hyperlink" Target="mailto:rsharpe@presidencia.gob.pa" TargetMode="External"/><Relationship Id="rId97" Type="http://schemas.openxmlformats.org/officeDocument/2006/relationships/hyperlink" Target="mailto:eepipercussiva@gmail.com" TargetMode="External"/><Relationship Id="rId104" Type="http://schemas.openxmlformats.org/officeDocument/2006/relationships/hyperlink" Target="mailto:funidescudet@hotmail.com" TargetMode="External"/><Relationship Id="rId120" Type="http://schemas.openxmlformats.org/officeDocument/2006/relationships/hyperlink" Target="mailto:apaades@hotmail.es" TargetMode="External"/><Relationship Id="rId125" Type="http://schemas.openxmlformats.org/officeDocument/2006/relationships/hyperlink" Target="mailto:duhindo@yahoo.com" TargetMode="External"/><Relationship Id="rId141" Type="http://schemas.openxmlformats.org/officeDocument/2006/relationships/hyperlink" Target="mailto:afrochileno@yahoo.es" TargetMode="External"/><Relationship Id="rId146" Type="http://schemas.openxmlformats.org/officeDocument/2006/relationships/hyperlink" Target="mailto:septimosentido@laprensa.com.sv" TargetMode="External"/><Relationship Id="rId16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mailto:rmafroni@cablenet.com.ni" TargetMode="External"/><Relationship Id="rId92" Type="http://schemas.openxmlformats.org/officeDocument/2006/relationships/hyperlink" Target="mailto:%20informacion_codae@codae.gob.ec" TargetMode="External"/><Relationship Id="rId162" Type="http://schemas.openxmlformats.org/officeDocument/2006/relationships/hyperlink" Target="mailto:dmartin@econosul.com"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hyperlink" Target="mailto:contactos@afrobolivia.org.bo" TargetMode="External"/><Relationship Id="rId45" Type="http://schemas.openxmlformats.org/officeDocument/2006/relationships/hyperlink" Target="mailto:eepipercussiva@gmail.com" TargetMode="External"/><Relationship Id="rId66" Type="http://schemas.openxmlformats.org/officeDocument/2006/relationships/hyperlink" Target="mailto:calvarez@caribe.hn" TargetMode="External"/><Relationship Id="rId87" Type="http://schemas.openxmlformats.org/officeDocument/2006/relationships/hyperlink" Target="mailto:francissidney@hotmail.com" TargetMode="External"/><Relationship Id="rId110" Type="http://schemas.openxmlformats.org/officeDocument/2006/relationships/hyperlink" Target="mailto:demanul@hotmail.com" TargetMode="External"/><Relationship Id="rId115" Type="http://schemas.openxmlformats.org/officeDocument/2006/relationships/hyperlink" Target="mailto:mujeresnegras@coopi.org" TargetMode="External"/><Relationship Id="rId131" Type="http://schemas.openxmlformats.org/officeDocument/2006/relationships/hyperlink" Target="mailto:todaslassangres@hotmail.com" TargetMode="External"/><Relationship Id="rId136" Type="http://schemas.openxmlformats.org/officeDocument/2006/relationships/hyperlink" Target="mailto:ecaballero@tvn-2.com" TargetMode="External"/><Relationship Id="rId157" Type="http://schemas.openxmlformats.org/officeDocument/2006/relationships/hyperlink" Target="mailto:monexico@gmail.com" TargetMode="External"/><Relationship Id="rId61" Type="http://schemas.openxmlformats.org/officeDocument/2006/relationships/hyperlink" Target="mailto:jhonanton@hotmail.com" TargetMode="External"/><Relationship Id="rId82" Type="http://schemas.openxmlformats.org/officeDocument/2006/relationships/hyperlink" Target="mailto:unidadafro@imm.gub.uy" TargetMode="External"/><Relationship Id="rId152" Type="http://schemas.openxmlformats.org/officeDocument/2006/relationships/hyperlink" Target="mailto:gtrkcoordinadorapasma@gmail.com" TargetMode="External"/><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hyperlink" Target="mailto:saboresdelmanglar@yahoo.es" TargetMode="External"/><Relationship Id="rId77" Type="http://schemas.openxmlformats.org/officeDocument/2006/relationships/hyperlink" Target="mailto:asocambacua@telesurf.com.py" TargetMode="External"/><Relationship Id="rId100" Type="http://schemas.openxmlformats.org/officeDocument/2006/relationships/hyperlink" Target="mailto:asinch.choco@gmail.com" TargetMode="External"/><Relationship Id="rId105" Type="http://schemas.openxmlformats.org/officeDocument/2006/relationships/hyperlink" Target="mailto:auradalia@yahoo.com" TargetMode="External"/><Relationship Id="rId126" Type="http://schemas.openxmlformats.org/officeDocument/2006/relationships/hyperlink" Target="mailto:bush-lack@hotmail.com" TargetMode="External"/><Relationship Id="rId147" Type="http://schemas.openxmlformats.org/officeDocument/2006/relationships/hyperlink" Target="mailto:joseadans@yahoo.com" TargetMode="External"/><Relationship Id="rId8" Type="http://schemas.openxmlformats.org/officeDocument/2006/relationships/footer" Target="footer1.xml"/><Relationship Id="rId51" Type="http://schemas.openxmlformats.org/officeDocument/2006/relationships/hyperlink" Target="mailto:jesusperezpalomino@gmail.com" TargetMode="External"/><Relationship Id="rId72" Type="http://schemas.openxmlformats.org/officeDocument/2006/relationships/hyperlink" Target="mailto:cmoreno@cwpanama.net" TargetMode="External"/><Relationship Id="rId93" Type="http://schemas.openxmlformats.org/officeDocument/2006/relationships/hyperlink" Target="mailto:cadicbolivia@hotmail.com" TargetMode="External"/><Relationship Id="rId98" Type="http://schemas.openxmlformats.org/officeDocument/2006/relationships/hyperlink" Target="mailto:geledes@geledes.org.br" TargetMode="External"/><Relationship Id="rId121" Type="http://schemas.openxmlformats.org/officeDocument/2006/relationships/hyperlink" Target="mailto:maria_ines68@hotmail.com" TargetMode="External"/><Relationship Id="rId142" Type="http://schemas.openxmlformats.org/officeDocument/2006/relationships/hyperlink" Target="mailto:mariana@brecha.com.uy" TargetMode="External"/><Relationship Id="rId163" Type="http://schemas.openxmlformats.org/officeDocument/2006/relationships/hyperlink" Target="mailto:dfmartinp@yahoo.com" TargetMode="External"/><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hyperlink" Target="mailto:mpaixao@ie.ufrj.br" TargetMode="External"/><Relationship Id="rId67" Type="http://schemas.openxmlformats.org/officeDocument/2006/relationships/hyperlink" Target="mailto:odeco@caribe.hn" TargetMode="External"/><Relationship Id="rId116" Type="http://schemas.openxmlformats.org/officeDocument/2006/relationships/hyperlink" Target="mailto:acosta.salomon@yahoo.es" TargetMode="External"/><Relationship Id="rId137" Type="http://schemas.openxmlformats.org/officeDocument/2006/relationships/hyperlink" Target="mailto:lhoyos@caracol.com.co" TargetMode="External"/><Relationship Id="rId158" Type="http://schemas.openxmlformats.org/officeDocument/2006/relationships/hyperlink" Target="mailto:jrooseess@hotmail.com" TargetMode="External"/><Relationship Id="rId20" Type="http://schemas.openxmlformats.org/officeDocument/2006/relationships/image" Target="media/image9.wmf"/><Relationship Id="rId41" Type="http://schemas.openxmlformats.org/officeDocument/2006/relationships/hyperlink" Target="mailto:afrobolivia88@yahoo.es" TargetMode="External"/><Relationship Id="rId62" Type="http://schemas.openxmlformats.org/officeDocument/2006/relationships/hyperlink" Target="mailto:info@azucarafroe.com" TargetMode="External"/><Relationship Id="rId83" Type="http://schemas.openxmlformats.org/officeDocument/2006/relationships/hyperlink" Target="mailto:subsecretario@miem.gub.uy" TargetMode="External"/><Relationship Id="rId88" Type="http://schemas.openxmlformats.org/officeDocument/2006/relationships/hyperlink" Target="mailto:guderoux@gmail.com" TargetMode="External"/><Relationship Id="rId111" Type="http://schemas.openxmlformats.org/officeDocument/2006/relationships/hyperlink" Target="mailto:cimarron17@hotmail.com" TargetMode="External"/><Relationship Id="rId132" Type="http://schemas.openxmlformats.org/officeDocument/2006/relationships/hyperlink" Target="mailto:agztodaslassangres@yahoo.es" TargetMode="External"/><Relationship Id="rId153" Type="http://schemas.openxmlformats.org/officeDocument/2006/relationships/hyperlink" Target="mailto:tmartina34@yaho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FD8DA-AB0D-441E-949B-B3F199860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41785</Words>
  <Characters>238180</Characters>
  <Application>Microsoft Office Word</Application>
  <DocSecurity>0</DocSecurity>
  <Lines>1984</Lines>
  <Paragraphs>558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279407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Inka MATTILA</cp:lastModifiedBy>
  <cp:revision>2</cp:revision>
  <cp:lastPrinted>2010-12-14T02:22:00Z</cp:lastPrinted>
  <dcterms:created xsi:type="dcterms:W3CDTF">2010-12-14T14:26:00Z</dcterms:created>
  <dcterms:modified xsi:type="dcterms:W3CDTF">2010-12-14T14:26:00Z</dcterms:modified>
</cp:coreProperties>
</file>