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72" w:rsidRPr="00A102E3" w:rsidRDefault="00C746F5" w:rsidP="00532472">
      <w:pPr>
        <w:jc w:val="center"/>
        <w:rPr>
          <w:b/>
          <w:szCs w:val="16"/>
          <w:lang w:val="es-AR"/>
        </w:rPr>
      </w:pPr>
      <w:r w:rsidRPr="00A102E3">
        <w:rPr>
          <w:b/>
          <w:sz w:val="28"/>
          <w:lang w:val="es-AR"/>
        </w:rPr>
        <w:t>RESUMEN EJECUTIVO</w:t>
      </w:r>
    </w:p>
    <w:p w:rsidR="00532472" w:rsidRPr="00A102E3" w:rsidRDefault="00532472" w:rsidP="00532472">
      <w:pPr>
        <w:rPr>
          <w:lang w:val="es-AR"/>
        </w:rPr>
      </w:pPr>
    </w:p>
    <w:p w:rsidR="00532472" w:rsidRPr="00A102E3" w:rsidRDefault="00532472" w:rsidP="00532472">
      <w:pPr>
        <w:rPr>
          <w:b/>
          <w:lang w:val="es-AR"/>
        </w:rPr>
      </w:pPr>
      <w:r w:rsidRPr="00A102E3">
        <w:rPr>
          <w:b/>
          <w:lang w:val="es-AR"/>
        </w:rPr>
        <w:t>INTRODUC</w:t>
      </w:r>
      <w:r w:rsidR="00C746F5" w:rsidRPr="00A102E3">
        <w:rPr>
          <w:b/>
          <w:lang w:val="es-AR"/>
        </w:rPr>
        <w:t>CIÓ</w:t>
      </w:r>
      <w:r w:rsidRPr="00A102E3">
        <w:rPr>
          <w:b/>
          <w:lang w:val="es-AR"/>
        </w:rPr>
        <w:t>N</w:t>
      </w:r>
    </w:p>
    <w:p w:rsidR="00532472" w:rsidRPr="00A102E3" w:rsidRDefault="00532472" w:rsidP="00532472">
      <w:pPr>
        <w:rPr>
          <w:b/>
          <w:lang w:val="es-AR"/>
        </w:rPr>
      </w:pPr>
    </w:p>
    <w:p w:rsidR="00532472" w:rsidRPr="00A102E3" w:rsidRDefault="00C746F5" w:rsidP="00532472">
      <w:pPr>
        <w:spacing w:after="200" w:line="276" w:lineRule="auto"/>
        <w:rPr>
          <w:rFonts w:cs="Tahoma"/>
          <w:sz w:val="22"/>
          <w:szCs w:val="22"/>
          <w:lang w:val="es-AR"/>
        </w:rPr>
      </w:pPr>
      <w:r w:rsidRPr="00A102E3">
        <w:rPr>
          <w:sz w:val="22"/>
          <w:szCs w:val="22"/>
          <w:lang w:val="es-AR"/>
        </w:rPr>
        <w:t xml:space="preserve">Este documento presenta el Informe de Evaluación de Medio Término del Programa Regional del PNUD para América Latina y el Caribe </w:t>
      </w:r>
      <w:r w:rsidR="00532472" w:rsidRPr="00A102E3">
        <w:rPr>
          <w:sz w:val="22"/>
          <w:szCs w:val="22"/>
          <w:lang w:val="es-AR"/>
        </w:rPr>
        <w:t>2008-2011 (</w:t>
      </w:r>
      <w:r w:rsidRPr="00A102E3">
        <w:rPr>
          <w:sz w:val="22"/>
          <w:szCs w:val="22"/>
          <w:lang w:val="es-AR"/>
        </w:rPr>
        <w:t>PR)</w:t>
      </w:r>
      <w:r w:rsidR="00532472" w:rsidRPr="00A102E3">
        <w:rPr>
          <w:sz w:val="22"/>
          <w:szCs w:val="22"/>
          <w:lang w:val="es-AR"/>
        </w:rPr>
        <w:t xml:space="preserve"> extend</w:t>
      </w:r>
      <w:r w:rsidRPr="00A102E3">
        <w:rPr>
          <w:sz w:val="22"/>
          <w:szCs w:val="22"/>
          <w:lang w:val="es-AR"/>
        </w:rPr>
        <w:t>ido hasta</w:t>
      </w:r>
      <w:r w:rsidR="00532472" w:rsidRPr="00A102E3">
        <w:rPr>
          <w:sz w:val="22"/>
          <w:szCs w:val="22"/>
          <w:lang w:val="es-AR"/>
        </w:rPr>
        <w:t xml:space="preserve"> 2012. </w:t>
      </w:r>
      <w:r w:rsidRPr="00A102E3">
        <w:rPr>
          <w:sz w:val="22"/>
          <w:szCs w:val="22"/>
          <w:lang w:val="es-AR"/>
        </w:rPr>
        <w:t xml:space="preserve">El propósito de la evaluación </w:t>
      </w:r>
      <w:r w:rsidR="00AE0ACC">
        <w:rPr>
          <w:sz w:val="22"/>
          <w:szCs w:val="22"/>
          <w:lang w:val="es-AR"/>
        </w:rPr>
        <w:t xml:space="preserve">en </w:t>
      </w:r>
      <w:r w:rsidRPr="00A102E3">
        <w:rPr>
          <w:sz w:val="22"/>
          <w:szCs w:val="22"/>
          <w:lang w:val="es-AR"/>
        </w:rPr>
        <w:t xml:space="preserve">el período </w:t>
      </w:r>
      <w:r w:rsidR="00532472" w:rsidRPr="00A102E3">
        <w:rPr>
          <w:rFonts w:cs="Tahoma"/>
          <w:sz w:val="22"/>
          <w:szCs w:val="22"/>
          <w:lang w:val="es-AR"/>
        </w:rPr>
        <w:t xml:space="preserve">2008-2010 </w:t>
      </w:r>
      <w:r w:rsidRPr="00A102E3">
        <w:rPr>
          <w:rFonts w:cs="Tahoma"/>
          <w:sz w:val="22"/>
          <w:szCs w:val="22"/>
          <w:lang w:val="es-AR"/>
        </w:rPr>
        <w:t xml:space="preserve">es identificar los principales logros alcanzados y las lecciones aprendidas </w:t>
      </w:r>
      <w:r w:rsidR="0055777B" w:rsidRPr="00A102E3">
        <w:rPr>
          <w:rFonts w:cs="Tahoma"/>
          <w:sz w:val="22"/>
          <w:szCs w:val="22"/>
          <w:lang w:val="es-AR"/>
        </w:rPr>
        <w:t>por</w:t>
      </w:r>
      <w:r w:rsidRPr="00A102E3">
        <w:rPr>
          <w:rFonts w:cs="Tahoma"/>
          <w:sz w:val="22"/>
          <w:szCs w:val="22"/>
          <w:lang w:val="es-AR"/>
        </w:rPr>
        <w:t xml:space="preserve"> el Programa Regional en curso y extraer conclusiones y proponer recomendaciones </w:t>
      </w:r>
      <w:r w:rsidR="00BA1E0F" w:rsidRPr="00A102E3">
        <w:rPr>
          <w:rFonts w:cs="Tahoma"/>
          <w:sz w:val="22"/>
          <w:szCs w:val="22"/>
          <w:lang w:val="es-AR"/>
        </w:rPr>
        <w:t xml:space="preserve">a fin de </w:t>
      </w:r>
      <w:r w:rsidRPr="00A102E3">
        <w:rPr>
          <w:rFonts w:cs="Tahoma"/>
          <w:sz w:val="22"/>
          <w:szCs w:val="22"/>
          <w:lang w:val="es-AR"/>
        </w:rPr>
        <w:t xml:space="preserve">mejorar </w:t>
      </w:r>
      <w:r w:rsidR="000B3B71">
        <w:rPr>
          <w:rFonts w:cs="Tahoma"/>
          <w:sz w:val="22"/>
          <w:szCs w:val="22"/>
          <w:lang w:val="es-AR"/>
        </w:rPr>
        <w:t>su des</w:t>
      </w:r>
      <w:r w:rsidRPr="00A102E3">
        <w:rPr>
          <w:rFonts w:cs="Tahoma"/>
          <w:sz w:val="22"/>
          <w:szCs w:val="22"/>
          <w:lang w:val="es-AR"/>
        </w:rPr>
        <w:t>empeño hasta su finalización</w:t>
      </w:r>
      <w:r w:rsidR="00AE0ACC">
        <w:rPr>
          <w:rFonts w:cs="Tahoma"/>
          <w:sz w:val="22"/>
          <w:szCs w:val="22"/>
          <w:lang w:val="es-AR"/>
        </w:rPr>
        <w:t xml:space="preserve">, así como </w:t>
      </w:r>
      <w:r w:rsidR="000B3B71">
        <w:rPr>
          <w:rFonts w:cs="Tahoma"/>
          <w:sz w:val="22"/>
          <w:szCs w:val="22"/>
          <w:lang w:val="es-AR"/>
        </w:rPr>
        <w:t>de</w:t>
      </w:r>
      <w:r w:rsidRPr="00A102E3">
        <w:rPr>
          <w:rFonts w:cs="Tahoma"/>
          <w:sz w:val="22"/>
          <w:szCs w:val="22"/>
          <w:lang w:val="es-AR"/>
        </w:rPr>
        <w:t xml:space="preserve"> futuros programas. Además, la evaluación examina la relevancia y coherencia del marco de resultados </w:t>
      </w:r>
      <w:r w:rsidR="00760FA2">
        <w:rPr>
          <w:rFonts w:cs="Tahoma"/>
          <w:sz w:val="22"/>
          <w:szCs w:val="22"/>
          <w:lang w:val="es-AR"/>
        </w:rPr>
        <w:t>a</w:t>
      </w:r>
      <w:r w:rsidR="00BA1E0F" w:rsidRPr="00A102E3">
        <w:rPr>
          <w:rFonts w:cs="Tahoma"/>
          <w:sz w:val="22"/>
          <w:szCs w:val="22"/>
          <w:lang w:val="es-AR"/>
        </w:rPr>
        <w:t xml:space="preserve"> modo de constituir </w:t>
      </w:r>
      <w:r w:rsidRPr="00A102E3">
        <w:rPr>
          <w:rFonts w:cs="Tahoma"/>
          <w:sz w:val="22"/>
          <w:szCs w:val="22"/>
          <w:lang w:val="es-AR"/>
        </w:rPr>
        <w:t xml:space="preserve">un punto de partida para establecer un sistema de monitoreo y evaluación </w:t>
      </w:r>
      <w:r w:rsidR="00760FA2">
        <w:rPr>
          <w:rFonts w:cs="Tahoma"/>
          <w:sz w:val="22"/>
          <w:szCs w:val="22"/>
          <w:lang w:val="es-AR"/>
        </w:rPr>
        <w:t xml:space="preserve">basado en resultados para </w:t>
      </w:r>
      <w:r w:rsidRPr="00A102E3">
        <w:rPr>
          <w:rFonts w:cs="Tahoma"/>
          <w:sz w:val="22"/>
          <w:szCs w:val="22"/>
          <w:lang w:val="es-AR"/>
        </w:rPr>
        <w:t>el Programa Regional</w:t>
      </w:r>
      <w:proofErr w:type="gramStart"/>
      <w:r w:rsidR="00760FA2">
        <w:rPr>
          <w:rFonts w:cs="Tahoma"/>
          <w:sz w:val="22"/>
          <w:szCs w:val="22"/>
          <w:lang w:val="es-AR"/>
        </w:rPr>
        <w:t>.</w:t>
      </w:r>
      <w:r w:rsidRPr="00A102E3">
        <w:rPr>
          <w:rFonts w:cs="Tahoma"/>
          <w:sz w:val="22"/>
          <w:szCs w:val="22"/>
          <w:lang w:val="es-AR"/>
        </w:rPr>
        <w:t>.</w:t>
      </w:r>
      <w:proofErr w:type="gramEnd"/>
      <w:r w:rsidRPr="00A102E3">
        <w:rPr>
          <w:rFonts w:cs="Tahoma"/>
          <w:sz w:val="22"/>
          <w:szCs w:val="22"/>
          <w:lang w:val="es-AR"/>
        </w:rPr>
        <w:t xml:space="preserve"> Como tema especial, también se </w:t>
      </w:r>
      <w:r w:rsidR="00DC5239" w:rsidRPr="00A102E3">
        <w:rPr>
          <w:rFonts w:cs="Tahoma"/>
          <w:sz w:val="22"/>
          <w:szCs w:val="22"/>
          <w:lang w:val="es-AR"/>
        </w:rPr>
        <w:t xml:space="preserve">evalúa </w:t>
      </w:r>
      <w:r w:rsidRPr="00A102E3">
        <w:rPr>
          <w:rFonts w:cs="Tahoma"/>
          <w:sz w:val="22"/>
          <w:szCs w:val="22"/>
          <w:lang w:val="es-AR"/>
        </w:rPr>
        <w:t>la eficacia, eficiencia, relevancia y sostenibilidad de las iniciativas financiadas por el Fondo Fiduciario España-PNUD.</w:t>
      </w:r>
    </w:p>
    <w:p w:rsidR="00532472" w:rsidRPr="00A102E3" w:rsidRDefault="00DC5239" w:rsidP="00532472">
      <w:pPr>
        <w:spacing w:after="200" w:line="276" w:lineRule="auto"/>
        <w:rPr>
          <w:sz w:val="22"/>
          <w:szCs w:val="22"/>
          <w:lang w:val="es-AR"/>
        </w:rPr>
      </w:pPr>
      <w:r w:rsidRPr="00A102E3">
        <w:rPr>
          <w:sz w:val="22"/>
          <w:szCs w:val="22"/>
          <w:lang w:val="es-AR"/>
        </w:rPr>
        <w:t>Le Evaluación de Medio Término fue realizada por un equipo de 4 consultores</w:t>
      </w:r>
      <w:r w:rsidR="00760FA2">
        <w:rPr>
          <w:sz w:val="22"/>
          <w:szCs w:val="22"/>
          <w:lang w:val="es-AR"/>
        </w:rPr>
        <w:t>.</w:t>
      </w:r>
      <w:r w:rsidRPr="00A102E3">
        <w:rPr>
          <w:sz w:val="22"/>
          <w:szCs w:val="22"/>
          <w:lang w:val="es-AR"/>
        </w:rPr>
        <w:t xml:space="preserve"> </w:t>
      </w:r>
      <w:r w:rsidR="00760FA2">
        <w:rPr>
          <w:sz w:val="22"/>
          <w:szCs w:val="22"/>
          <w:lang w:val="es-AR"/>
        </w:rPr>
        <w:t>E</w:t>
      </w:r>
      <w:r w:rsidRPr="00A102E3">
        <w:rPr>
          <w:sz w:val="22"/>
          <w:szCs w:val="22"/>
          <w:lang w:val="es-AR"/>
        </w:rPr>
        <w:t xml:space="preserve">l jefe de equipo </w:t>
      </w:r>
      <w:r w:rsidR="00760FA2">
        <w:rPr>
          <w:sz w:val="22"/>
          <w:szCs w:val="22"/>
          <w:lang w:val="es-AR"/>
        </w:rPr>
        <w:t xml:space="preserve">trabajando por aproximadamente dos meses mientras que el resto del </w:t>
      </w:r>
      <w:proofErr w:type="spellStart"/>
      <w:r w:rsidR="00760FA2">
        <w:rPr>
          <w:sz w:val="22"/>
          <w:szCs w:val="22"/>
          <w:lang w:val="es-AR"/>
        </w:rPr>
        <w:t>equipodesempeñó</w:t>
      </w:r>
      <w:proofErr w:type="spellEnd"/>
      <w:r w:rsidR="00760FA2">
        <w:rPr>
          <w:sz w:val="22"/>
          <w:szCs w:val="22"/>
          <w:lang w:val="es-AR"/>
        </w:rPr>
        <w:t xml:space="preserve"> sus labores </w:t>
      </w:r>
      <w:r w:rsidR="0055777B" w:rsidRPr="00A102E3">
        <w:rPr>
          <w:sz w:val="22"/>
          <w:szCs w:val="22"/>
          <w:lang w:val="es-AR"/>
        </w:rPr>
        <w:t xml:space="preserve">de acuerdo </w:t>
      </w:r>
      <w:r w:rsidR="00760FA2">
        <w:rPr>
          <w:sz w:val="22"/>
          <w:szCs w:val="22"/>
          <w:lang w:val="es-AR"/>
        </w:rPr>
        <w:t>a</w:t>
      </w:r>
      <w:r w:rsidRPr="00A102E3">
        <w:rPr>
          <w:sz w:val="22"/>
          <w:szCs w:val="22"/>
          <w:lang w:val="es-AR"/>
        </w:rPr>
        <w:t xml:space="preserve"> cronogramas más limitados. La metodología se basó en estudio de la documentación en oficina, entrevistas con altos funcionarios del PNUD y del Fondo Fiduciario España-PNUD en Nueva York, entrevistas con funcionarios y personal del Centro Regional de Servicios en Panamá, Puerto España y Barbados, entrevistas telefónicas y por video con personal de las oficinas del PNUD y misiones de campo para recolectar información y realizar entrevistas en cuatro países de la región, que fueron seleccionados </w:t>
      </w:r>
      <w:r w:rsidR="0055777B" w:rsidRPr="00A102E3">
        <w:rPr>
          <w:sz w:val="22"/>
          <w:szCs w:val="22"/>
          <w:lang w:val="es-AR"/>
        </w:rPr>
        <w:t>por su concentración de</w:t>
      </w:r>
      <w:r w:rsidRPr="00A102E3">
        <w:rPr>
          <w:sz w:val="22"/>
          <w:szCs w:val="22"/>
          <w:lang w:val="es-AR"/>
        </w:rPr>
        <w:t xml:space="preserve"> actividades del Programa. Adicionalmente, el equipo construyó una Matriz de Resultados para cada Área Temática de Práctica, a fin de pro</w:t>
      </w:r>
      <w:r w:rsidR="00BA1E0F" w:rsidRPr="00A102E3">
        <w:rPr>
          <w:sz w:val="22"/>
          <w:szCs w:val="22"/>
          <w:lang w:val="es-AR"/>
        </w:rPr>
        <w:t xml:space="preserve">poner </w:t>
      </w:r>
      <w:r w:rsidRPr="00A102E3">
        <w:rPr>
          <w:sz w:val="22"/>
          <w:szCs w:val="22"/>
          <w:lang w:val="es-AR"/>
        </w:rPr>
        <w:t>una metodología para mejorar la</w:t>
      </w:r>
      <w:r w:rsidR="00BA1E0F" w:rsidRPr="00A102E3">
        <w:rPr>
          <w:sz w:val="22"/>
          <w:szCs w:val="22"/>
          <w:lang w:val="es-AR"/>
        </w:rPr>
        <w:t xml:space="preserve"> </w:t>
      </w:r>
      <w:r w:rsidRPr="00A102E3">
        <w:rPr>
          <w:sz w:val="22"/>
          <w:szCs w:val="22"/>
          <w:lang w:val="es-AR"/>
        </w:rPr>
        <w:t xml:space="preserve">matriz de monitoreo y evaluación </w:t>
      </w:r>
      <w:r w:rsidR="00BA1E0F" w:rsidRPr="00A102E3">
        <w:rPr>
          <w:sz w:val="22"/>
          <w:szCs w:val="22"/>
          <w:lang w:val="es-AR"/>
        </w:rPr>
        <w:t xml:space="preserve">que ha sido utilizada </w:t>
      </w:r>
      <w:r w:rsidRPr="00A102E3">
        <w:rPr>
          <w:sz w:val="22"/>
          <w:szCs w:val="22"/>
          <w:lang w:val="es-AR"/>
        </w:rPr>
        <w:t>para evaluar resultados y el desempeño del Programa</w:t>
      </w:r>
      <w:r w:rsidR="00BA1E0F" w:rsidRPr="00A102E3">
        <w:rPr>
          <w:sz w:val="22"/>
          <w:szCs w:val="22"/>
          <w:lang w:val="es-AR"/>
        </w:rPr>
        <w:t xml:space="preserve"> durante el período evaluado. </w:t>
      </w:r>
      <w:r w:rsidRPr="00A102E3">
        <w:rPr>
          <w:sz w:val="22"/>
          <w:szCs w:val="22"/>
          <w:lang w:val="es-AR"/>
        </w:rPr>
        <w:t xml:space="preserve"> </w:t>
      </w:r>
    </w:p>
    <w:p w:rsidR="00532472" w:rsidRPr="00A102E3" w:rsidRDefault="00BA1E0F" w:rsidP="00532472">
      <w:pPr>
        <w:spacing w:after="200" w:line="276" w:lineRule="auto"/>
        <w:rPr>
          <w:b/>
          <w:lang w:val="es-AR"/>
        </w:rPr>
      </w:pPr>
      <w:r w:rsidRPr="00A102E3">
        <w:rPr>
          <w:b/>
          <w:lang w:val="es-AR"/>
        </w:rPr>
        <w:t>HALLAZGOS</w:t>
      </w:r>
    </w:p>
    <w:p w:rsidR="00532472" w:rsidRPr="00A102E3" w:rsidRDefault="00E249D2" w:rsidP="00532472">
      <w:pPr>
        <w:spacing w:after="200" w:line="276" w:lineRule="auto"/>
        <w:rPr>
          <w:b/>
          <w:lang w:val="es-AR"/>
        </w:rPr>
      </w:pPr>
      <w:r w:rsidRPr="00A102E3">
        <w:rPr>
          <w:b/>
          <w:lang w:val="es-AR"/>
        </w:rPr>
        <w:t>Ejecución del Programa Regional</w:t>
      </w:r>
    </w:p>
    <w:p w:rsidR="00532472" w:rsidRPr="00A102E3" w:rsidRDefault="0055777B" w:rsidP="00532472">
      <w:pPr>
        <w:spacing w:after="200" w:line="276" w:lineRule="auto"/>
        <w:rPr>
          <w:sz w:val="22"/>
          <w:szCs w:val="22"/>
          <w:lang w:val="es-AR"/>
        </w:rPr>
      </w:pPr>
      <w:r w:rsidRPr="00A102E3">
        <w:rPr>
          <w:sz w:val="22"/>
          <w:szCs w:val="22"/>
          <w:lang w:val="es-AR"/>
        </w:rPr>
        <w:t xml:space="preserve">El Programa Regional cumplió con el Documento del Programa, organizando intervenciones en cuatro áreas de práctica y cuatro áreas transversales para alcanzar 12 efectos esperados. El objetivo general es reducir las desigualdades en la región de ALC e incluir la seguridad ciudadana como nueva área principal de cooperación. Las áreas de práctica son Pobreza y Objetivos de Desarrollo del Milenio, Gobernabilidad Democrática, Prevención de Crisis y Recuperación y Medio Ambiente y Energía. Las áreas transversales son Igualdad de Género, Gestión de Conocimiento, Desarrollo de Capacidades y VIH/SIDA. </w:t>
      </w:r>
      <w:r w:rsidR="00AE0ACC">
        <w:rPr>
          <w:sz w:val="22"/>
          <w:szCs w:val="22"/>
          <w:lang w:val="es-AR"/>
        </w:rPr>
        <w:t>E</w:t>
      </w:r>
      <w:r w:rsidRPr="00A102E3">
        <w:rPr>
          <w:sz w:val="22"/>
          <w:szCs w:val="22"/>
          <w:lang w:val="es-AR"/>
        </w:rPr>
        <w:t xml:space="preserve">l área de Desarrollo de Capacidades </w:t>
      </w:r>
      <w:r w:rsidR="00AE0ACC">
        <w:rPr>
          <w:sz w:val="22"/>
          <w:szCs w:val="22"/>
          <w:lang w:val="es-AR"/>
        </w:rPr>
        <w:t>fue responsabilizada de</w:t>
      </w:r>
      <w:r w:rsidRPr="00A102E3">
        <w:rPr>
          <w:sz w:val="22"/>
          <w:szCs w:val="22"/>
          <w:lang w:val="es-AR"/>
        </w:rPr>
        <w:t xml:space="preserve"> la promoción de la Cooperación Sur-Sur.</w:t>
      </w:r>
      <w:r w:rsidR="00532472" w:rsidRPr="00A102E3">
        <w:rPr>
          <w:sz w:val="22"/>
          <w:szCs w:val="22"/>
          <w:lang w:val="es-AR"/>
        </w:rPr>
        <w:t xml:space="preserve"> </w:t>
      </w:r>
    </w:p>
    <w:p w:rsidR="00532472" w:rsidRPr="00A102E3" w:rsidRDefault="00E249D2" w:rsidP="00532472">
      <w:pPr>
        <w:spacing w:after="200" w:line="276" w:lineRule="auto"/>
        <w:rPr>
          <w:sz w:val="22"/>
          <w:szCs w:val="22"/>
          <w:lang w:val="es-AR"/>
        </w:rPr>
      </w:pPr>
      <w:r w:rsidRPr="00A102E3">
        <w:rPr>
          <w:sz w:val="22"/>
          <w:szCs w:val="22"/>
          <w:lang w:val="es-AR"/>
        </w:rPr>
        <w:t xml:space="preserve">Tres elementos principales contribuyen a una gestión eficaz y eficiente el Programa Regional: </w:t>
      </w:r>
      <w:r w:rsidR="00532472" w:rsidRPr="00A102E3">
        <w:rPr>
          <w:sz w:val="22"/>
          <w:szCs w:val="22"/>
          <w:lang w:val="es-AR"/>
        </w:rPr>
        <w:t xml:space="preserve">(a) </w:t>
      </w:r>
      <w:r w:rsidRPr="00A102E3">
        <w:rPr>
          <w:sz w:val="22"/>
          <w:szCs w:val="22"/>
          <w:lang w:val="es-AR"/>
        </w:rPr>
        <w:t xml:space="preserve">el establecimiento del Centro Regional de Servicios </w:t>
      </w:r>
      <w:r w:rsidR="00532472" w:rsidRPr="00A102E3">
        <w:rPr>
          <w:sz w:val="22"/>
          <w:szCs w:val="22"/>
          <w:lang w:val="es-AR"/>
        </w:rPr>
        <w:t>(</w:t>
      </w:r>
      <w:r w:rsidR="00760FA2">
        <w:rPr>
          <w:sz w:val="22"/>
          <w:szCs w:val="22"/>
          <w:lang w:val="es-AR"/>
        </w:rPr>
        <w:t>RSC-LAC</w:t>
      </w:r>
      <w:r w:rsidR="00532472" w:rsidRPr="00A102E3">
        <w:rPr>
          <w:sz w:val="22"/>
          <w:szCs w:val="22"/>
          <w:lang w:val="es-AR"/>
        </w:rPr>
        <w:t xml:space="preserve">) </w:t>
      </w:r>
      <w:r w:rsidRPr="00A102E3">
        <w:rPr>
          <w:sz w:val="22"/>
          <w:szCs w:val="22"/>
          <w:lang w:val="es-AR"/>
        </w:rPr>
        <w:t>e</w:t>
      </w:r>
      <w:r w:rsidR="00532472" w:rsidRPr="00A102E3">
        <w:rPr>
          <w:sz w:val="22"/>
          <w:szCs w:val="22"/>
          <w:lang w:val="es-AR"/>
        </w:rPr>
        <w:t>n Panam</w:t>
      </w:r>
      <w:r w:rsidRPr="00A102E3">
        <w:rPr>
          <w:sz w:val="22"/>
          <w:szCs w:val="22"/>
          <w:lang w:val="es-AR"/>
        </w:rPr>
        <w:t>á</w:t>
      </w:r>
      <w:r w:rsidR="00532472" w:rsidRPr="00A102E3">
        <w:rPr>
          <w:sz w:val="22"/>
          <w:szCs w:val="22"/>
          <w:lang w:val="es-AR"/>
        </w:rPr>
        <w:t xml:space="preserve">, </w:t>
      </w:r>
      <w:r w:rsidRPr="00A102E3">
        <w:rPr>
          <w:sz w:val="22"/>
          <w:szCs w:val="22"/>
          <w:lang w:val="es-AR"/>
        </w:rPr>
        <w:t>con identidad en la región y gestión de servicios de calidad y oficinas en la subregión del Caribe</w:t>
      </w:r>
      <w:r w:rsidR="00532472" w:rsidRPr="00A102E3">
        <w:rPr>
          <w:sz w:val="22"/>
          <w:szCs w:val="22"/>
          <w:lang w:val="es-AR"/>
        </w:rPr>
        <w:t xml:space="preserve"> (Trinidad </w:t>
      </w:r>
      <w:r w:rsidRPr="00A102E3">
        <w:rPr>
          <w:sz w:val="22"/>
          <w:szCs w:val="22"/>
          <w:lang w:val="es-AR"/>
        </w:rPr>
        <w:t>y</w:t>
      </w:r>
      <w:r w:rsidR="00532472" w:rsidRPr="00A102E3">
        <w:rPr>
          <w:sz w:val="22"/>
          <w:szCs w:val="22"/>
          <w:lang w:val="es-AR"/>
        </w:rPr>
        <w:t xml:space="preserve"> Tobago </w:t>
      </w:r>
      <w:r w:rsidRPr="00A102E3">
        <w:rPr>
          <w:sz w:val="22"/>
          <w:szCs w:val="22"/>
          <w:lang w:val="es-AR"/>
        </w:rPr>
        <w:t>y</w:t>
      </w:r>
      <w:r w:rsidR="00532472" w:rsidRPr="00A102E3">
        <w:rPr>
          <w:sz w:val="22"/>
          <w:szCs w:val="22"/>
          <w:lang w:val="es-AR"/>
        </w:rPr>
        <w:t xml:space="preserve"> Barbados); (b) </w:t>
      </w:r>
      <w:r w:rsidRPr="00A102E3">
        <w:rPr>
          <w:sz w:val="22"/>
          <w:szCs w:val="22"/>
          <w:lang w:val="es-AR"/>
        </w:rPr>
        <w:t>el</w:t>
      </w:r>
      <w:r w:rsidR="00532472" w:rsidRPr="00A102E3">
        <w:rPr>
          <w:sz w:val="22"/>
          <w:szCs w:val="22"/>
          <w:lang w:val="es-AR"/>
        </w:rPr>
        <w:t xml:space="preserve"> </w:t>
      </w:r>
      <w:r w:rsidRPr="00A102E3">
        <w:rPr>
          <w:sz w:val="22"/>
          <w:szCs w:val="22"/>
          <w:lang w:val="es-AR"/>
        </w:rPr>
        <w:t>sistema de</w:t>
      </w:r>
      <w:r w:rsidR="00FB2619">
        <w:rPr>
          <w:sz w:val="22"/>
          <w:szCs w:val="22"/>
          <w:lang w:val="es-AR"/>
        </w:rPr>
        <w:t xml:space="preserve"> “</w:t>
      </w:r>
      <w:proofErr w:type="spellStart"/>
      <w:r w:rsidR="00FB2619">
        <w:rPr>
          <w:sz w:val="22"/>
          <w:szCs w:val="22"/>
          <w:lang w:val="es-AR"/>
        </w:rPr>
        <w:t>clusters</w:t>
      </w:r>
      <w:proofErr w:type="spellEnd"/>
      <w:r w:rsidR="00FB2619">
        <w:rPr>
          <w:sz w:val="22"/>
          <w:szCs w:val="22"/>
          <w:lang w:val="es-AR"/>
        </w:rPr>
        <w:t>”</w:t>
      </w:r>
      <w:r w:rsidRPr="00A102E3">
        <w:rPr>
          <w:sz w:val="22"/>
          <w:szCs w:val="22"/>
          <w:lang w:val="es-AR"/>
        </w:rPr>
        <w:t xml:space="preserve">  de trabajo en cada área, o sea un grupo básico con un jefe de equipo que involucra a una red más amplia de profesionales y expertos de la región, la Comunidad de Práctica; y (c)</w:t>
      </w:r>
      <w:r w:rsidR="00532472" w:rsidRPr="00A102E3">
        <w:rPr>
          <w:sz w:val="22"/>
          <w:szCs w:val="22"/>
          <w:lang w:val="es-AR"/>
        </w:rPr>
        <w:t xml:space="preserve"> </w:t>
      </w:r>
      <w:r w:rsidRPr="00A102E3">
        <w:rPr>
          <w:sz w:val="22"/>
          <w:szCs w:val="22"/>
          <w:lang w:val="es-AR"/>
        </w:rPr>
        <w:lastRenderedPageBreak/>
        <w:t xml:space="preserve">el acuerdo formal de las oficinas de la sede del PNUD (RBLAC, </w:t>
      </w:r>
      <w:r w:rsidR="00532472" w:rsidRPr="00A102E3">
        <w:rPr>
          <w:sz w:val="22"/>
          <w:szCs w:val="22"/>
          <w:lang w:val="es-AR"/>
        </w:rPr>
        <w:t xml:space="preserve"> BDP, BCPR) </w:t>
      </w:r>
      <w:r w:rsidRPr="00A102E3">
        <w:rPr>
          <w:sz w:val="22"/>
          <w:szCs w:val="22"/>
          <w:lang w:val="es-AR"/>
        </w:rPr>
        <w:t xml:space="preserve">de coordinar sus acciones en la región. </w:t>
      </w:r>
    </w:p>
    <w:p w:rsidR="00532472" w:rsidRPr="00A102E3" w:rsidRDefault="00E249D2" w:rsidP="00532472">
      <w:pPr>
        <w:spacing w:after="200" w:line="276" w:lineRule="auto"/>
        <w:rPr>
          <w:sz w:val="22"/>
          <w:szCs w:val="22"/>
          <w:lang w:val="es-AR"/>
        </w:rPr>
      </w:pPr>
      <w:r w:rsidRPr="00A102E3">
        <w:rPr>
          <w:sz w:val="22"/>
          <w:szCs w:val="22"/>
          <w:lang w:val="es-AR"/>
        </w:rPr>
        <w:t xml:space="preserve">Una sólida estrategia de alianzas ha sido la base para que el Programa Regional pudiese avanzar hacia los 12 efectos. </w:t>
      </w:r>
      <w:r w:rsidR="00532472" w:rsidRPr="00A102E3">
        <w:rPr>
          <w:sz w:val="22"/>
          <w:szCs w:val="22"/>
          <w:lang w:val="es-AR"/>
        </w:rPr>
        <w:t>Coherent</w:t>
      </w:r>
      <w:r w:rsidRPr="00A102E3">
        <w:rPr>
          <w:sz w:val="22"/>
          <w:szCs w:val="22"/>
          <w:lang w:val="es-AR"/>
        </w:rPr>
        <w:t xml:space="preserve">e con su firme compromiso político con América Latina, el Gobierno de España ha sido el principal socio del Programa Regional. España ha contribuido con más de </w:t>
      </w:r>
      <w:r w:rsidR="005B4165">
        <w:rPr>
          <w:sz w:val="22"/>
          <w:szCs w:val="22"/>
          <w:lang w:val="es-AR"/>
        </w:rPr>
        <w:t xml:space="preserve">USD </w:t>
      </w:r>
      <w:r w:rsidRPr="00A102E3">
        <w:rPr>
          <w:sz w:val="22"/>
          <w:szCs w:val="22"/>
          <w:lang w:val="es-AR"/>
        </w:rPr>
        <w:t xml:space="preserve">72 millones de  </w:t>
      </w:r>
      <w:r w:rsidR="007A2BC7" w:rsidRPr="00A102E3">
        <w:rPr>
          <w:sz w:val="22"/>
          <w:szCs w:val="22"/>
          <w:lang w:val="es-AR"/>
        </w:rPr>
        <w:t>al financiamiento de</w:t>
      </w:r>
      <w:r w:rsidRPr="00A102E3">
        <w:rPr>
          <w:sz w:val="22"/>
          <w:szCs w:val="22"/>
          <w:lang w:val="es-AR"/>
        </w:rPr>
        <w:t xml:space="preserve"> </w:t>
      </w:r>
      <w:r w:rsidR="00730005">
        <w:rPr>
          <w:sz w:val="22"/>
          <w:szCs w:val="22"/>
          <w:lang w:val="es-AR"/>
        </w:rPr>
        <w:t>las iniciativas del Programa Regional</w:t>
      </w:r>
      <w:r w:rsidRPr="00A102E3">
        <w:rPr>
          <w:sz w:val="22"/>
          <w:szCs w:val="22"/>
          <w:lang w:val="es-AR"/>
        </w:rPr>
        <w:t xml:space="preserve">, de los cuales </w:t>
      </w:r>
      <w:r w:rsidR="005B4165">
        <w:rPr>
          <w:sz w:val="22"/>
          <w:szCs w:val="22"/>
          <w:lang w:val="es-AR"/>
        </w:rPr>
        <w:t xml:space="preserve">USD </w:t>
      </w:r>
      <w:r w:rsidRPr="00A102E3">
        <w:rPr>
          <w:sz w:val="22"/>
          <w:szCs w:val="22"/>
          <w:lang w:val="es-AR"/>
        </w:rPr>
        <w:t>62 millones a través del Fondo Fiduciario España</w:t>
      </w:r>
      <w:r w:rsidR="000B3B71">
        <w:rPr>
          <w:sz w:val="22"/>
          <w:szCs w:val="22"/>
          <w:lang w:val="es-AR"/>
        </w:rPr>
        <w:t>-</w:t>
      </w:r>
      <w:r w:rsidRPr="00A102E3">
        <w:rPr>
          <w:sz w:val="22"/>
          <w:szCs w:val="22"/>
          <w:lang w:val="es-AR"/>
        </w:rPr>
        <w:t>PNUD</w:t>
      </w:r>
      <w:r w:rsidR="007F30F0" w:rsidRPr="00A102E3">
        <w:rPr>
          <w:sz w:val="22"/>
          <w:szCs w:val="22"/>
          <w:lang w:val="es-AR"/>
        </w:rPr>
        <w:t xml:space="preserve">, </w:t>
      </w:r>
      <w:r w:rsidRPr="00A102E3">
        <w:rPr>
          <w:sz w:val="22"/>
          <w:szCs w:val="22"/>
          <w:lang w:val="es-AR"/>
        </w:rPr>
        <w:t xml:space="preserve">establecido como </w:t>
      </w:r>
      <w:r w:rsidR="007F30F0" w:rsidRPr="00A102E3">
        <w:rPr>
          <w:sz w:val="22"/>
          <w:szCs w:val="22"/>
          <w:lang w:val="es-AR"/>
        </w:rPr>
        <w:t xml:space="preserve">mecanismo </w:t>
      </w:r>
      <w:r w:rsidRPr="00A102E3">
        <w:rPr>
          <w:sz w:val="22"/>
          <w:szCs w:val="22"/>
          <w:lang w:val="es-AR"/>
        </w:rPr>
        <w:t>permanente</w:t>
      </w:r>
      <w:r w:rsidR="007F30F0" w:rsidRPr="00A102E3">
        <w:rPr>
          <w:sz w:val="22"/>
          <w:szCs w:val="22"/>
          <w:lang w:val="es-AR"/>
        </w:rPr>
        <w:t xml:space="preserve"> y </w:t>
      </w:r>
      <w:r w:rsidR="005B4165">
        <w:rPr>
          <w:sz w:val="22"/>
          <w:szCs w:val="22"/>
          <w:lang w:val="es-AR"/>
        </w:rPr>
        <w:t xml:space="preserve">USD </w:t>
      </w:r>
      <w:r w:rsidR="007F30F0" w:rsidRPr="00A102E3">
        <w:rPr>
          <w:sz w:val="22"/>
          <w:szCs w:val="22"/>
          <w:lang w:val="es-AR"/>
        </w:rPr>
        <w:t xml:space="preserve">10 millones </w:t>
      </w:r>
      <w:r w:rsidR="007A2BC7" w:rsidRPr="00A102E3">
        <w:rPr>
          <w:sz w:val="22"/>
          <w:szCs w:val="22"/>
          <w:lang w:val="es-AR"/>
        </w:rPr>
        <w:t>provenientes del</w:t>
      </w:r>
      <w:r w:rsidR="007F30F0" w:rsidRPr="00A102E3">
        <w:rPr>
          <w:sz w:val="22"/>
          <w:szCs w:val="22"/>
          <w:lang w:val="es-AR"/>
        </w:rPr>
        <w:t xml:space="preserve"> Gobierno Central para promover ini</w:t>
      </w:r>
      <w:r w:rsidR="007A2BC7" w:rsidRPr="00A102E3">
        <w:rPr>
          <w:sz w:val="22"/>
          <w:szCs w:val="22"/>
          <w:lang w:val="es-AR"/>
        </w:rPr>
        <w:t>ci</w:t>
      </w:r>
      <w:r w:rsidR="007F30F0" w:rsidRPr="00A102E3">
        <w:rPr>
          <w:sz w:val="22"/>
          <w:szCs w:val="22"/>
          <w:lang w:val="es-AR"/>
        </w:rPr>
        <w:t xml:space="preserve">ativas regionales dirigidas al medio ambiente. El Fondo fiduciario aportó </w:t>
      </w:r>
      <w:r w:rsidR="00532472" w:rsidRPr="00A102E3">
        <w:rPr>
          <w:sz w:val="22"/>
          <w:szCs w:val="22"/>
          <w:lang w:val="es-AR"/>
        </w:rPr>
        <w:t>17</w:t>
      </w:r>
      <w:r w:rsidR="007F30F0" w:rsidRPr="00A102E3">
        <w:rPr>
          <w:sz w:val="22"/>
          <w:szCs w:val="22"/>
          <w:lang w:val="es-AR"/>
        </w:rPr>
        <w:t>,</w:t>
      </w:r>
      <w:r w:rsidR="00532472" w:rsidRPr="00A102E3">
        <w:rPr>
          <w:sz w:val="22"/>
          <w:szCs w:val="22"/>
          <w:lang w:val="es-AR"/>
        </w:rPr>
        <w:t>7 mill</w:t>
      </w:r>
      <w:r w:rsidR="007F30F0" w:rsidRPr="00A102E3">
        <w:rPr>
          <w:sz w:val="22"/>
          <w:szCs w:val="22"/>
          <w:lang w:val="es-AR"/>
        </w:rPr>
        <w:t xml:space="preserve">ones de dólares al Programa Regional, lo que representa un </w:t>
      </w:r>
      <w:r w:rsidR="00532472" w:rsidRPr="00A102E3">
        <w:rPr>
          <w:sz w:val="22"/>
          <w:szCs w:val="22"/>
          <w:lang w:val="es-AR"/>
        </w:rPr>
        <w:t>29</w:t>
      </w:r>
      <w:r w:rsidR="00A001AB" w:rsidRPr="00A102E3">
        <w:rPr>
          <w:sz w:val="22"/>
          <w:szCs w:val="22"/>
          <w:lang w:val="es-AR"/>
        </w:rPr>
        <w:t>,</w:t>
      </w:r>
      <w:r w:rsidR="00532472" w:rsidRPr="00A102E3">
        <w:rPr>
          <w:sz w:val="22"/>
          <w:szCs w:val="22"/>
          <w:lang w:val="es-AR"/>
        </w:rPr>
        <w:t xml:space="preserve">9% </w:t>
      </w:r>
      <w:r w:rsidR="007F30F0" w:rsidRPr="00A102E3">
        <w:rPr>
          <w:sz w:val="22"/>
          <w:szCs w:val="22"/>
          <w:lang w:val="es-AR"/>
        </w:rPr>
        <w:t xml:space="preserve">de </w:t>
      </w:r>
      <w:r w:rsidR="000B3B71">
        <w:rPr>
          <w:sz w:val="22"/>
          <w:szCs w:val="22"/>
          <w:lang w:val="es-AR"/>
        </w:rPr>
        <w:t>sus</w:t>
      </w:r>
      <w:r w:rsidR="007F30F0" w:rsidRPr="00A102E3">
        <w:rPr>
          <w:sz w:val="22"/>
          <w:szCs w:val="22"/>
          <w:lang w:val="es-AR"/>
        </w:rPr>
        <w:t xml:space="preserve"> gastos total</w:t>
      </w:r>
      <w:r w:rsidR="00F625E5" w:rsidRPr="00A102E3">
        <w:rPr>
          <w:sz w:val="22"/>
          <w:szCs w:val="22"/>
          <w:lang w:val="es-AR"/>
        </w:rPr>
        <w:t>e</w:t>
      </w:r>
      <w:r w:rsidR="007F30F0" w:rsidRPr="00A102E3">
        <w:rPr>
          <w:sz w:val="22"/>
          <w:szCs w:val="22"/>
          <w:lang w:val="es-AR"/>
        </w:rPr>
        <w:t>s en el per</w:t>
      </w:r>
      <w:r w:rsidR="00F625E5" w:rsidRPr="00A102E3">
        <w:rPr>
          <w:sz w:val="22"/>
          <w:szCs w:val="22"/>
          <w:lang w:val="es-AR"/>
        </w:rPr>
        <w:t>íodo</w:t>
      </w:r>
      <w:r w:rsidR="007F30F0" w:rsidRPr="00A102E3">
        <w:rPr>
          <w:sz w:val="22"/>
          <w:szCs w:val="22"/>
          <w:lang w:val="es-AR"/>
        </w:rPr>
        <w:t xml:space="preserve"> </w:t>
      </w:r>
      <w:r w:rsidR="00532472" w:rsidRPr="00A102E3">
        <w:rPr>
          <w:sz w:val="22"/>
          <w:szCs w:val="22"/>
          <w:lang w:val="es-AR"/>
        </w:rPr>
        <w:t xml:space="preserve">2008-2010. </w:t>
      </w:r>
      <w:r w:rsidR="007F30F0" w:rsidRPr="00A102E3">
        <w:rPr>
          <w:sz w:val="22"/>
          <w:szCs w:val="22"/>
          <w:lang w:val="es-AR"/>
        </w:rPr>
        <w:t xml:space="preserve">España y el PNUD forjaron una asociación plena no </w:t>
      </w:r>
      <w:r w:rsidR="00A001AB" w:rsidRPr="00A102E3">
        <w:rPr>
          <w:sz w:val="22"/>
          <w:szCs w:val="22"/>
          <w:lang w:val="es-AR"/>
        </w:rPr>
        <w:t xml:space="preserve">limitada </w:t>
      </w:r>
      <w:r w:rsidR="007F30F0" w:rsidRPr="00A102E3">
        <w:rPr>
          <w:sz w:val="22"/>
          <w:szCs w:val="22"/>
          <w:lang w:val="es-AR"/>
        </w:rPr>
        <w:t xml:space="preserve">al financiamiento </w:t>
      </w:r>
      <w:r w:rsidR="00A001AB" w:rsidRPr="00A102E3">
        <w:rPr>
          <w:sz w:val="22"/>
          <w:szCs w:val="22"/>
          <w:lang w:val="es-AR"/>
        </w:rPr>
        <w:t xml:space="preserve">ya </w:t>
      </w:r>
      <w:r w:rsidR="007F30F0" w:rsidRPr="00A102E3">
        <w:rPr>
          <w:sz w:val="22"/>
          <w:szCs w:val="22"/>
          <w:lang w:val="es-AR"/>
        </w:rPr>
        <w:t xml:space="preserve">que abarca un trabajo </w:t>
      </w:r>
      <w:r w:rsidR="00A001AB" w:rsidRPr="00A102E3">
        <w:rPr>
          <w:sz w:val="22"/>
          <w:szCs w:val="22"/>
          <w:lang w:val="es-AR"/>
        </w:rPr>
        <w:t xml:space="preserve">conjunto </w:t>
      </w:r>
      <w:r w:rsidR="007F30F0" w:rsidRPr="00A102E3">
        <w:rPr>
          <w:sz w:val="22"/>
          <w:szCs w:val="22"/>
          <w:lang w:val="es-AR"/>
        </w:rPr>
        <w:t xml:space="preserve">de programación y </w:t>
      </w:r>
      <w:r w:rsidR="000B3B71">
        <w:rPr>
          <w:sz w:val="22"/>
          <w:szCs w:val="22"/>
          <w:lang w:val="es-AR"/>
        </w:rPr>
        <w:t>de</w:t>
      </w:r>
      <w:r w:rsidR="007F30F0" w:rsidRPr="00A102E3">
        <w:rPr>
          <w:sz w:val="22"/>
          <w:szCs w:val="22"/>
          <w:lang w:val="es-AR"/>
        </w:rPr>
        <w:t xml:space="preserve"> coordinación tanto </w:t>
      </w:r>
      <w:r w:rsidR="00A001AB" w:rsidRPr="00A102E3">
        <w:rPr>
          <w:sz w:val="22"/>
          <w:szCs w:val="22"/>
          <w:lang w:val="es-AR"/>
        </w:rPr>
        <w:t>en</w:t>
      </w:r>
      <w:r w:rsidR="007F30F0" w:rsidRPr="00A102E3">
        <w:rPr>
          <w:sz w:val="22"/>
          <w:szCs w:val="22"/>
          <w:lang w:val="es-AR"/>
        </w:rPr>
        <w:t xml:space="preserve"> las sedes como en los países de la región. </w:t>
      </w:r>
      <w:r w:rsidR="00532472" w:rsidRPr="00A102E3">
        <w:rPr>
          <w:sz w:val="22"/>
          <w:szCs w:val="22"/>
          <w:lang w:val="es-AR"/>
        </w:rPr>
        <w:t>Ad</w:t>
      </w:r>
      <w:r w:rsidR="007F30F0" w:rsidRPr="00A102E3">
        <w:rPr>
          <w:sz w:val="22"/>
          <w:szCs w:val="22"/>
          <w:lang w:val="es-AR"/>
        </w:rPr>
        <w:t xml:space="preserve">icionalmente, el PR ha recibido apoyo de Noruega y </w:t>
      </w:r>
      <w:r w:rsidR="00A001AB" w:rsidRPr="00A102E3">
        <w:rPr>
          <w:sz w:val="22"/>
          <w:szCs w:val="22"/>
          <w:lang w:val="es-AR"/>
        </w:rPr>
        <w:t>trabajado</w:t>
      </w:r>
      <w:r w:rsidR="007F30F0" w:rsidRPr="00A102E3">
        <w:rPr>
          <w:sz w:val="22"/>
          <w:szCs w:val="22"/>
          <w:lang w:val="es-AR"/>
        </w:rPr>
        <w:t xml:space="preserve"> en estrecha relación con los organismos del Sistema de las Naciones Unidas en el espíritu de “Una sola Naciones Unidas</w:t>
      </w:r>
      <w:r w:rsidR="005B4165">
        <w:rPr>
          <w:sz w:val="22"/>
          <w:szCs w:val="22"/>
          <w:lang w:val="es-AR"/>
        </w:rPr>
        <w:t xml:space="preserve"> – </w:t>
      </w:r>
      <w:proofErr w:type="spellStart"/>
      <w:r w:rsidR="005B4165">
        <w:rPr>
          <w:sz w:val="22"/>
          <w:szCs w:val="22"/>
          <w:lang w:val="es-AR"/>
        </w:rPr>
        <w:t>One</w:t>
      </w:r>
      <w:proofErr w:type="spellEnd"/>
      <w:r w:rsidR="005B4165">
        <w:rPr>
          <w:sz w:val="22"/>
          <w:szCs w:val="22"/>
          <w:lang w:val="es-AR"/>
        </w:rPr>
        <w:t>-UN</w:t>
      </w:r>
      <w:r w:rsidR="007F30F0" w:rsidRPr="00A102E3">
        <w:rPr>
          <w:sz w:val="22"/>
          <w:szCs w:val="22"/>
          <w:lang w:val="es-AR"/>
        </w:rPr>
        <w:t>”, así como también con un</w:t>
      </w:r>
      <w:r w:rsidR="00A001AB" w:rsidRPr="00A102E3">
        <w:rPr>
          <w:sz w:val="22"/>
          <w:szCs w:val="22"/>
          <w:lang w:val="es-AR"/>
        </w:rPr>
        <w:t>a</w:t>
      </w:r>
      <w:r w:rsidR="007F30F0" w:rsidRPr="00A102E3">
        <w:rPr>
          <w:sz w:val="22"/>
          <w:szCs w:val="22"/>
          <w:lang w:val="es-AR"/>
        </w:rPr>
        <w:t xml:space="preserve"> gama de redes regionales y nacionales que incluyen nuevos actores tales como los grupos indígenas y las organizaciones de poblaciones  afrodescendientes.</w:t>
      </w:r>
      <w:r w:rsidR="00532472" w:rsidRPr="00A102E3">
        <w:rPr>
          <w:sz w:val="22"/>
          <w:szCs w:val="22"/>
          <w:lang w:val="es-AR"/>
        </w:rPr>
        <w:t xml:space="preserve"> </w:t>
      </w:r>
    </w:p>
    <w:p w:rsidR="00532472" w:rsidRPr="00A102E3" w:rsidRDefault="00F625E5" w:rsidP="00532472">
      <w:pPr>
        <w:spacing w:after="200" w:line="276" w:lineRule="auto"/>
        <w:rPr>
          <w:sz w:val="22"/>
          <w:szCs w:val="22"/>
          <w:lang w:val="es-AR"/>
        </w:rPr>
      </w:pPr>
      <w:r w:rsidRPr="00A102E3">
        <w:rPr>
          <w:sz w:val="22"/>
          <w:szCs w:val="22"/>
          <w:lang w:val="es-AR"/>
        </w:rPr>
        <w:t xml:space="preserve">Un programa coherente y </w:t>
      </w:r>
      <w:r w:rsidR="005B4165">
        <w:rPr>
          <w:sz w:val="22"/>
          <w:szCs w:val="22"/>
          <w:lang w:val="es-AR"/>
        </w:rPr>
        <w:t xml:space="preserve">demostradas </w:t>
      </w:r>
      <w:r w:rsidRPr="00A102E3">
        <w:rPr>
          <w:sz w:val="22"/>
          <w:szCs w:val="22"/>
          <w:lang w:val="es-AR"/>
        </w:rPr>
        <w:t>capacidad</w:t>
      </w:r>
      <w:r w:rsidR="005B4165">
        <w:rPr>
          <w:sz w:val="22"/>
          <w:szCs w:val="22"/>
          <w:lang w:val="es-AR"/>
        </w:rPr>
        <w:t>es</w:t>
      </w:r>
      <w:r w:rsidRPr="00A102E3">
        <w:rPr>
          <w:sz w:val="22"/>
          <w:szCs w:val="22"/>
          <w:lang w:val="es-AR"/>
        </w:rPr>
        <w:t xml:space="preserve"> sustantiva y de gestión han mejorado el posicionamiento estratégico del PNUD en la región de América Latina y el Caribe, permitiendo que el Programa s</w:t>
      </w:r>
      <w:r w:rsidR="005B4165">
        <w:rPr>
          <w:sz w:val="22"/>
          <w:szCs w:val="22"/>
          <w:lang w:val="es-AR"/>
        </w:rPr>
        <w:t>irva</w:t>
      </w:r>
      <w:r w:rsidRPr="00A102E3">
        <w:rPr>
          <w:sz w:val="22"/>
          <w:szCs w:val="22"/>
          <w:lang w:val="es-AR"/>
        </w:rPr>
        <w:t xml:space="preserve"> mejor </w:t>
      </w:r>
      <w:r w:rsidR="005B4165">
        <w:rPr>
          <w:sz w:val="22"/>
          <w:szCs w:val="22"/>
          <w:lang w:val="es-AR"/>
        </w:rPr>
        <w:t>l</w:t>
      </w:r>
      <w:r w:rsidRPr="00A102E3">
        <w:rPr>
          <w:sz w:val="22"/>
          <w:szCs w:val="22"/>
          <w:lang w:val="es-AR"/>
        </w:rPr>
        <w:t>as prioridades regionales y nacionales</w:t>
      </w:r>
      <w:r w:rsidR="005B4165">
        <w:rPr>
          <w:sz w:val="22"/>
          <w:szCs w:val="22"/>
          <w:lang w:val="es-AR"/>
        </w:rPr>
        <w:t xml:space="preserve"> de desarrollo</w:t>
      </w:r>
      <w:r w:rsidRPr="00A102E3">
        <w:rPr>
          <w:sz w:val="22"/>
          <w:szCs w:val="22"/>
          <w:lang w:val="es-AR"/>
        </w:rPr>
        <w:t xml:space="preserve">. De hecho, durante el período </w:t>
      </w:r>
      <w:r w:rsidR="00A001AB" w:rsidRPr="00A102E3">
        <w:rPr>
          <w:sz w:val="22"/>
          <w:szCs w:val="22"/>
          <w:lang w:val="es-AR"/>
        </w:rPr>
        <w:t>analizado</w:t>
      </w:r>
      <w:r w:rsidRPr="00A102E3">
        <w:rPr>
          <w:sz w:val="22"/>
          <w:szCs w:val="22"/>
          <w:lang w:val="es-AR"/>
        </w:rPr>
        <w:t xml:space="preserve">, el Programa regional incrementó sustancialmente su apoyo a las oficinas de país del PNUD en la región, además de </w:t>
      </w:r>
      <w:r w:rsidR="00AE0ACC">
        <w:rPr>
          <w:sz w:val="22"/>
          <w:szCs w:val="22"/>
          <w:lang w:val="es-AR"/>
        </w:rPr>
        <w:t xml:space="preserve">poner </w:t>
      </w:r>
      <w:r w:rsidRPr="00A102E3">
        <w:rPr>
          <w:sz w:val="22"/>
          <w:szCs w:val="22"/>
          <w:lang w:val="es-AR"/>
        </w:rPr>
        <w:t>en marcha</w:t>
      </w:r>
      <w:r w:rsidR="00A001AB" w:rsidRPr="00A102E3">
        <w:rPr>
          <w:sz w:val="22"/>
          <w:szCs w:val="22"/>
          <w:lang w:val="es-AR"/>
        </w:rPr>
        <w:t xml:space="preserve"> </w:t>
      </w:r>
      <w:r w:rsidRPr="00A102E3">
        <w:rPr>
          <w:sz w:val="22"/>
          <w:szCs w:val="22"/>
          <w:lang w:val="es-AR"/>
        </w:rPr>
        <w:t xml:space="preserve">iniciativas regionales. </w:t>
      </w:r>
    </w:p>
    <w:p w:rsidR="00532472" w:rsidRPr="00A102E3" w:rsidRDefault="000B3B71" w:rsidP="00532472">
      <w:pPr>
        <w:spacing w:after="200" w:line="276" w:lineRule="auto"/>
        <w:rPr>
          <w:b/>
          <w:szCs w:val="22"/>
          <w:lang w:val="es-AR"/>
        </w:rPr>
      </w:pPr>
      <w:r>
        <w:rPr>
          <w:b/>
          <w:lang w:val="es-AR"/>
        </w:rPr>
        <w:t>A</w:t>
      </w:r>
      <w:r w:rsidR="00532472" w:rsidRPr="00A102E3">
        <w:rPr>
          <w:b/>
          <w:lang w:val="es-AR"/>
        </w:rPr>
        <w:t xml:space="preserve">rea 1 </w:t>
      </w:r>
      <w:r w:rsidR="00A001AB" w:rsidRPr="00A102E3">
        <w:rPr>
          <w:b/>
          <w:lang w:val="es-AR"/>
        </w:rPr>
        <w:t>–</w:t>
      </w:r>
      <w:r w:rsidR="00532472" w:rsidRPr="00A102E3">
        <w:rPr>
          <w:b/>
          <w:lang w:val="es-AR"/>
        </w:rPr>
        <w:t xml:space="preserve"> Po</w:t>
      </w:r>
      <w:r w:rsidR="00A001AB" w:rsidRPr="00A102E3">
        <w:rPr>
          <w:b/>
          <w:lang w:val="es-AR"/>
        </w:rPr>
        <w:t>breza y ODM</w:t>
      </w:r>
    </w:p>
    <w:p w:rsidR="00532472" w:rsidRPr="00A102E3" w:rsidRDefault="009F2492" w:rsidP="00532472">
      <w:pPr>
        <w:spacing w:after="200" w:line="276" w:lineRule="auto"/>
        <w:rPr>
          <w:sz w:val="22"/>
          <w:szCs w:val="22"/>
          <w:lang w:val="es-AR"/>
        </w:rPr>
      </w:pPr>
      <w:r w:rsidRPr="00A102E3">
        <w:rPr>
          <w:sz w:val="22"/>
          <w:szCs w:val="22"/>
          <w:lang w:val="es-AR"/>
        </w:rPr>
        <w:t xml:space="preserve">El Programa Regional ha </w:t>
      </w:r>
      <w:r w:rsidR="00E70942">
        <w:rPr>
          <w:sz w:val="22"/>
          <w:szCs w:val="22"/>
          <w:lang w:val="es-AR"/>
        </w:rPr>
        <w:t>elaborado</w:t>
      </w:r>
      <w:r w:rsidRPr="00A102E3">
        <w:rPr>
          <w:sz w:val="22"/>
          <w:szCs w:val="22"/>
          <w:lang w:val="es-AR"/>
        </w:rPr>
        <w:t xml:space="preserve"> productos relevantes </w:t>
      </w:r>
      <w:r w:rsidR="00BD3550">
        <w:rPr>
          <w:sz w:val="22"/>
          <w:szCs w:val="22"/>
          <w:lang w:val="es-AR"/>
        </w:rPr>
        <w:t>que han</w:t>
      </w:r>
      <w:r w:rsidR="00FB2619">
        <w:rPr>
          <w:sz w:val="22"/>
          <w:szCs w:val="22"/>
          <w:lang w:val="es-AR"/>
        </w:rPr>
        <w:t xml:space="preserve"> </w:t>
      </w:r>
      <w:proofErr w:type="spellStart"/>
      <w:r w:rsidR="00FB2619">
        <w:rPr>
          <w:sz w:val="22"/>
          <w:szCs w:val="22"/>
          <w:lang w:val="es-AR"/>
        </w:rPr>
        <w:t>contribuyido</w:t>
      </w:r>
      <w:proofErr w:type="spellEnd"/>
      <w:r w:rsidRPr="00A102E3">
        <w:rPr>
          <w:sz w:val="22"/>
          <w:szCs w:val="22"/>
          <w:lang w:val="es-AR"/>
        </w:rPr>
        <w:t xml:space="preserve"> a cuatro efectos en esta área de Práctica. Los productos importantes inclu</w:t>
      </w:r>
      <w:r w:rsidR="00F95721" w:rsidRPr="00A102E3">
        <w:rPr>
          <w:sz w:val="22"/>
          <w:szCs w:val="22"/>
          <w:lang w:val="es-AR"/>
        </w:rPr>
        <w:t xml:space="preserve">yen </w:t>
      </w:r>
      <w:r w:rsidRPr="00A102E3">
        <w:rPr>
          <w:sz w:val="22"/>
          <w:szCs w:val="22"/>
          <w:lang w:val="es-AR"/>
        </w:rPr>
        <w:t>el desarrollo, lanzamiento y difusión de informes de desarrollo humano sustantivos sobre desigualdad</w:t>
      </w:r>
      <w:r w:rsidR="000B3B71">
        <w:rPr>
          <w:sz w:val="22"/>
          <w:szCs w:val="22"/>
          <w:lang w:val="es-AR"/>
        </w:rPr>
        <w:t xml:space="preserve"> social</w:t>
      </w:r>
      <w:r w:rsidRPr="00A102E3">
        <w:rPr>
          <w:sz w:val="22"/>
          <w:szCs w:val="22"/>
          <w:lang w:val="es-AR"/>
        </w:rPr>
        <w:t xml:space="preserve">, </w:t>
      </w:r>
      <w:r w:rsidR="00E70942">
        <w:rPr>
          <w:sz w:val="22"/>
          <w:szCs w:val="22"/>
          <w:lang w:val="es-AR"/>
        </w:rPr>
        <w:t xml:space="preserve">la </w:t>
      </w:r>
      <w:r w:rsidRPr="00A102E3">
        <w:rPr>
          <w:sz w:val="22"/>
          <w:szCs w:val="22"/>
          <w:lang w:val="es-AR"/>
        </w:rPr>
        <w:t>juventud en el</w:t>
      </w:r>
      <w:r w:rsidR="00532472" w:rsidRPr="00A102E3">
        <w:rPr>
          <w:sz w:val="22"/>
          <w:szCs w:val="22"/>
          <w:lang w:val="es-AR"/>
        </w:rPr>
        <w:t xml:space="preserve"> MERCOSUR</w:t>
      </w:r>
      <w:r w:rsidRPr="00A102E3">
        <w:rPr>
          <w:sz w:val="22"/>
          <w:szCs w:val="22"/>
          <w:lang w:val="es-AR"/>
        </w:rPr>
        <w:t xml:space="preserve"> y seguridad ciudadana en Centroamérica que </w:t>
      </w:r>
      <w:r w:rsidR="00F95721" w:rsidRPr="00A102E3">
        <w:rPr>
          <w:sz w:val="22"/>
          <w:szCs w:val="22"/>
          <w:lang w:val="es-AR"/>
        </w:rPr>
        <w:t>suscitaron una</w:t>
      </w:r>
      <w:r w:rsidRPr="00A102E3">
        <w:rPr>
          <w:sz w:val="22"/>
          <w:szCs w:val="22"/>
          <w:lang w:val="es-AR"/>
        </w:rPr>
        <w:t xml:space="preserve"> alta cober</w:t>
      </w:r>
      <w:r w:rsidR="00F95721" w:rsidRPr="00A102E3">
        <w:rPr>
          <w:sz w:val="22"/>
          <w:szCs w:val="22"/>
          <w:lang w:val="es-AR"/>
        </w:rPr>
        <w:t>tura</w:t>
      </w:r>
      <w:r w:rsidRPr="00A102E3">
        <w:rPr>
          <w:sz w:val="22"/>
          <w:szCs w:val="22"/>
          <w:lang w:val="es-AR"/>
        </w:rPr>
        <w:t xml:space="preserve"> en los medios de comunicación. El primer informe presentó un índice de </w:t>
      </w:r>
      <w:r w:rsidR="008664A0" w:rsidRPr="008664A0">
        <w:rPr>
          <w:color w:val="17365D" w:themeColor="text2" w:themeShade="BF"/>
          <w:sz w:val="22"/>
          <w:szCs w:val="22"/>
          <w:lang w:val="es-AR"/>
        </w:rPr>
        <w:t>desarrollo humano ajustado por desigualdad</w:t>
      </w:r>
      <w:r w:rsidR="00E70942">
        <w:rPr>
          <w:sz w:val="22"/>
          <w:szCs w:val="22"/>
          <w:lang w:val="es-AR"/>
        </w:rPr>
        <w:t xml:space="preserve"> (IDH)</w:t>
      </w:r>
      <w:r w:rsidR="00F95721" w:rsidRPr="00A102E3">
        <w:rPr>
          <w:sz w:val="22"/>
          <w:szCs w:val="22"/>
          <w:lang w:val="es-AR"/>
        </w:rPr>
        <w:t>,</w:t>
      </w:r>
      <w:r w:rsidRPr="00A102E3">
        <w:rPr>
          <w:sz w:val="22"/>
          <w:szCs w:val="22"/>
          <w:lang w:val="es-AR"/>
        </w:rPr>
        <w:t xml:space="preserve"> que </w:t>
      </w:r>
      <w:r w:rsidR="00BD3550">
        <w:rPr>
          <w:sz w:val="22"/>
          <w:szCs w:val="22"/>
          <w:lang w:val="es-AR"/>
        </w:rPr>
        <w:t>permite clasificar</w:t>
      </w:r>
      <w:r w:rsidRPr="00A102E3">
        <w:rPr>
          <w:sz w:val="22"/>
          <w:szCs w:val="22"/>
          <w:lang w:val="es-AR"/>
        </w:rPr>
        <w:t xml:space="preserve">los países según sus niveles de desigualdad en salud, educación </w:t>
      </w:r>
      <w:r w:rsidR="00F95721" w:rsidRPr="00A102E3">
        <w:rPr>
          <w:sz w:val="22"/>
          <w:szCs w:val="22"/>
          <w:lang w:val="es-AR"/>
        </w:rPr>
        <w:t>e</w:t>
      </w:r>
      <w:r w:rsidRPr="00A102E3">
        <w:rPr>
          <w:sz w:val="22"/>
          <w:szCs w:val="22"/>
          <w:lang w:val="es-AR"/>
        </w:rPr>
        <w:t xml:space="preserve"> ingreso.</w:t>
      </w:r>
      <w:r w:rsidR="00F95721" w:rsidRPr="00A102E3">
        <w:rPr>
          <w:sz w:val="22"/>
          <w:szCs w:val="22"/>
          <w:lang w:val="es-AR"/>
        </w:rPr>
        <w:t xml:space="preserve"> </w:t>
      </w:r>
      <w:r w:rsidRPr="00A102E3">
        <w:rPr>
          <w:sz w:val="22"/>
          <w:szCs w:val="22"/>
          <w:lang w:val="es-AR"/>
        </w:rPr>
        <w:t xml:space="preserve">El índice ajustado ha contribuido al </w:t>
      </w:r>
      <w:r w:rsidR="00004FB4" w:rsidRPr="00A102E3">
        <w:rPr>
          <w:sz w:val="22"/>
          <w:szCs w:val="22"/>
          <w:lang w:val="es-AR"/>
        </w:rPr>
        <w:t>Informe</w:t>
      </w:r>
      <w:r w:rsidRPr="00A102E3">
        <w:rPr>
          <w:sz w:val="22"/>
          <w:szCs w:val="22"/>
          <w:lang w:val="es-AR"/>
        </w:rPr>
        <w:t xml:space="preserve"> de Desarrollo Humano global para 2010. </w:t>
      </w:r>
      <w:r w:rsidR="00BD3550">
        <w:rPr>
          <w:sz w:val="22"/>
          <w:szCs w:val="22"/>
          <w:lang w:val="es-AR"/>
        </w:rPr>
        <w:t>Puesto</w:t>
      </w:r>
      <w:r w:rsidRPr="00A102E3">
        <w:rPr>
          <w:sz w:val="22"/>
          <w:szCs w:val="22"/>
          <w:lang w:val="es-AR"/>
        </w:rPr>
        <w:t xml:space="preserve"> que </w:t>
      </w:r>
      <w:r w:rsidR="00BD3550">
        <w:rPr>
          <w:sz w:val="22"/>
          <w:szCs w:val="22"/>
          <w:lang w:val="es-AR"/>
        </w:rPr>
        <w:t xml:space="preserve">la </w:t>
      </w:r>
      <w:r w:rsidRPr="00A102E3">
        <w:rPr>
          <w:sz w:val="22"/>
          <w:szCs w:val="22"/>
          <w:lang w:val="es-AR"/>
        </w:rPr>
        <w:t xml:space="preserve">América Latina es </w:t>
      </w:r>
      <w:r w:rsidR="00BD3550">
        <w:rPr>
          <w:sz w:val="22"/>
          <w:szCs w:val="22"/>
          <w:lang w:val="es-AR"/>
        </w:rPr>
        <w:t>la región</w:t>
      </w:r>
      <w:r w:rsidRPr="00A102E3">
        <w:rPr>
          <w:sz w:val="22"/>
          <w:szCs w:val="22"/>
          <w:lang w:val="es-AR"/>
        </w:rPr>
        <w:t xml:space="preserve"> con mayores niveles de desigualdad, el Programa Regional coloca esta cuestión en el </w:t>
      </w:r>
      <w:r w:rsidR="00004FB4" w:rsidRPr="00A102E3">
        <w:rPr>
          <w:sz w:val="22"/>
          <w:szCs w:val="22"/>
          <w:lang w:val="es-AR"/>
        </w:rPr>
        <w:t>centro</w:t>
      </w:r>
      <w:r w:rsidRPr="00A102E3">
        <w:rPr>
          <w:sz w:val="22"/>
          <w:szCs w:val="22"/>
          <w:lang w:val="es-AR"/>
        </w:rPr>
        <w:t xml:space="preserve"> del debate sobre el desarrollo en la región, un efecto esperado fundamental.</w:t>
      </w:r>
    </w:p>
    <w:p w:rsidR="00532472" w:rsidRPr="00A102E3" w:rsidRDefault="00532472" w:rsidP="00532472">
      <w:pPr>
        <w:spacing w:after="200" w:line="276" w:lineRule="auto"/>
        <w:rPr>
          <w:sz w:val="22"/>
          <w:szCs w:val="22"/>
          <w:lang w:val="es-AR"/>
        </w:rPr>
      </w:pPr>
      <w:r w:rsidRPr="00A102E3">
        <w:rPr>
          <w:sz w:val="22"/>
          <w:szCs w:val="22"/>
          <w:lang w:val="es-AR"/>
        </w:rPr>
        <w:t>Ot</w:t>
      </w:r>
      <w:r w:rsidR="009F2492" w:rsidRPr="00A102E3">
        <w:rPr>
          <w:sz w:val="22"/>
          <w:szCs w:val="22"/>
          <w:lang w:val="es-AR"/>
        </w:rPr>
        <w:t xml:space="preserve">ras contribuciones importantes incluyen el análisis y la información provista a las oficinas de país y a los gobiernos sobre el impacto de la crisis financiera y económica mundial en la </w:t>
      </w:r>
      <w:r w:rsidR="00004FB4" w:rsidRPr="00A102E3">
        <w:rPr>
          <w:sz w:val="22"/>
          <w:szCs w:val="22"/>
          <w:lang w:val="es-AR"/>
        </w:rPr>
        <w:t>región</w:t>
      </w:r>
      <w:r w:rsidR="009F2492" w:rsidRPr="00A102E3">
        <w:rPr>
          <w:sz w:val="22"/>
          <w:szCs w:val="22"/>
          <w:lang w:val="es-AR"/>
        </w:rPr>
        <w:t xml:space="preserve">, </w:t>
      </w:r>
      <w:r w:rsidRPr="00A102E3">
        <w:rPr>
          <w:sz w:val="22"/>
          <w:szCs w:val="22"/>
          <w:lang w:val="es-AR"/>
        </w:rPr>
        <w:t xml:space="preserve">PEI, </w:t>
      </w:r>
      <w:r w:rsidR="009F2492" w:rsidRPr="00A102E3">
        <w:rPr>
          <w:sz w:val="22"/>
          <w:szCs w:val="22"/>
          <w:lang w:val="es-AR"/>
        </w:rPr>
        <w:t xml:space="preserve">iniciativa conjunta con el PNUMA sobre pobreza y medio ambiente, estudios sobre el crecimiento inclusivo y un amplio apoyo a las oficinas de país en </w:t>
      </w:r>
      <w:r w:rsidR="00F95721" w:rsidRPr="00A102E3">
        <w:rPr>
          <w:sz w:val="22"/>
          <w:szCs w:val="22"/>
          <w:lang w:val="es-AR"/>
        </w:rPr>
        <w:t xml:space="preserve">el tema </w:t>
      </w:r>
      <w:r w:rsidR="009F2492" w:rsidRPr="00A102E3">
        <w:rPr>
          <w:sz w:val="22"/>
          <w:szCs w:val="22"/>
          <w:lang w:val="es-AR"/>
        </w:rPr>
        <w:t xml:space="preserve">de </w:t>
      </w:r>
      <w:r w:rsidR="00BD3550">
        <w:rPr>
          <w:sz w:val="22"/>
          <w:szCs w:val="22"/>
          <w:lang w:val="es-AR"/>
        </w:rPr>
        <w:t xml:space="preserve">los </w:t>
      </w:r>
      <w:r w:rsidR="00F95721" w:rsidRPr="00A102E3">
        <w:rPr>
          <w:sz w:val="22"/>
          <w:szCs w:val="22"/>
          <w:lang w:val="es-AR"/>
        </w:rPr>
        <w:t xml:space="preserve">ODM. </w:t>
      </w:r>
    </w:p>
    <w:p w:rsidR="000B3B71" w:rsidRDefault="000B3B71" w:rsidP="00532472">
      <w:pPr>
        <w:spacing w:after="200" w:line="276" w:lineRule="auto"/>
        <w:rPr>
          <w:b/>
          <w:lang w:val="es-AR"/>
        </w:rPr>
      </w:pPr>
    </w:p>
    <w:p w:rsidR="000B3B71" w:rsidRDefault="000B3B71" w:rsidP="00532472">
      <w:pPr>
        <w:spacing w:after="200" w:line="276" w:lineRule="auto"/>
        <w:rPr>
          <w:b/>
          <w:lang w:val="es-AR"/>
        </w:rPr>
      </w:pPr>
    </w:p>
    <w:p w:rsidR="00532472" w:rsidRPr="00A102E3" w:rsidRDefault="000B3B71" w:rsidP="00532472">
      <w:pPr>
        <w:spacing w:after="200" w:line="276" w:lineRule="auto"/>
        <w:rPr>
          <w:b/>
          <w:lang w:val="es-AR"/>
        </w:rPr>
      </w:pPr>
      <w:r>
        <w:rPr>
          <w:b/>
          <w:lang w:val="es-AR"/>
        </w:rPr>
        <w:lastRenderedPageBreak/>
        <w:t>A</w:t>
      </w:r>
      <w:r w:rsidR="00532472" w:rsidRPr="00A102E3">
        <w:rPr>
          <w:b/>
          <w:lang w:val="es-AR"/>
        </w:rPr>
        <w:t xml:space="preserve">rea 2 </w:t>
      </w:r>
      <w:r w:rsidR="00F95721" w:rsidRPr="00A102E3">
        <w:rPr>
          <w:b/>
          <w:lang w:val="es-AR"/>
        </w:rPr>
        <w:t>–</w:t>
      </w:r>
      <w:r w:rsidR="00532472" w:rsidRPr="00A102E3">
        <w:rPr>
          <w:b/>
          <w:lang w:val="es-AR"/>
        </w:rPr>
        <w:t xml:space="preserve"> </w:t>
      </w:r>
      <w:r w:rsidR="00F95721" w:rsidRPr="00A102E3">
        <w:rPr>
          <w:b/>
          <w:lang w:val="es-AR"/>
        </w:rPr>
        <w:t>Gobernabilidad democrática</w:t>
      </w:r>
    </w:p>
    <w:p w:rsidR="00532472" w:rsidRPr="00A102E3" w:rsidRDefault="00F95721" w:rsidP="00532472">
      <w:pPr>
        <w:spacing w:after="200" w:line="276" w:lineRule="auto"/>
        <w:rPr>
          <w:sz w:val="22"/>
          <w:szCs w:val="22"/>
          <w:lang w:val="es-AR"/>
        </w:rPr>
      </w:pPr>
      <w:r w:rsidRPr="00A102E3">
        <w:rPr>
          <w:sz w:val="22"/>
          <w:szCs w:val="22"/>
          <w:lang w:val="es-AR"/>
        </w:rPr>
        <w:t xml:space="preserve">Las iniciativas del Programa Regional en esta área </w:t>
      </w:r>
      <w:r w:rsidR="001A7DA1">
        <w:rPr>
          <w:sz w:val="22"/>
          <w:szCs w:val="22"/>
          <w:lang w:val="es-AR"/>
        </w:rPr>
        <w:t>buscan alcanzar</w:t>
      </w:r>
      <w:r w:rsidRPr="00A102E3">
        <w:rPr>
          <w:sz w:val="22"/>
          <w:szCs w:val="22"/>
          <w:lang w:val="es-AR"/>
        </w:rPr>
        <w:t xml:space="preserve"> dos efectos</w:t>
      </w:r>
      <w:r w:rsidR="001A7DA1">
        <w:rPr>
          <w:sz w:val="22"/>
          <w:szCs w:val="22"/>
          <w:lang w:val="es-AR"/>
        </w:rPr>
        <w:t>:</w:t>
      </w:r>
      <w:r w:rsidRPr="00A102E3">
        <w:rPr>
          <w:sz w:val="22"/>
          <w:szCs w:val="22"/>
          <w:lang w:val="es-AR"/>
        </w:rPr>
        <w:t xml:space="preserve"> </w:t>
      </w:r>
      <w:r w:rsidR="001A7DA1">
        <w:rPr>
          <w:sz w:val="22"/>
          <w:szCs w:val="22"/>
          <w:lang w:val="es-AR"/>
        </w:rPr>
        <w:t xml:space="preserve">la </w:t>
      </w:r>
      <w:r w:rsidRPr="00A102E3">
        <w:rPr>
          <w:sz w:val="22"/>
          <w:szCs w:val="22"/>
          <w:lang w:val="es-AR"/>
        </w:rPr>
        <w:t xml:space="preserve">participación inclusiva de poblaciones vulnerables y </w:t>
      </w:r>
      <w:r w:rsidR="001A7DA1">
        <w:rPr>
          <w:sz w:val="22"/>
          <w:szCs w:val="22"/>
          <w:lang w:val="es-AR"/>
        </w:rPr>
        <w:t xml:space="preserve">la </w:t>
      </w:r>
      <w:r w:rsidRPr="00A102E3">
        <w:rPr>
          <w:sz w:val="22"/>
          <w:szCs w:val="22"/>
          <w:lang w:val="es-AR"/>
        </w:rPr>
        <w:t>transparencia y rendición de cuentas en la gestión del sector público.</w:t>
      </w:r>
    </w:p>
    <w:p w:rsidR="00532472" w:rsidRPr="00A102E3" w:rsidRDefault="00F95721" w:rsidP="00532472">
      <w:pPr>
        <w:spacing w:after="200" w:line="276" w:lineRule="auto"/>
        <w:rPr>
          <w:sz w:val="22"/>
          <w:szCs w:val="22"/>
          <w:lang w:val="es-AR"/>
        </w:rPr>
      </w:pPr>
      <w:r w:rsidRPr="00A102E3">
        <w:rPr>
          <w:sz w:val="22"/>
          <w:szCs w:val="22"/>
          <w:lang w:val="es-AR"/>
        </w:rPr>
        <w:t xml:space="preserve">El PR produjo un segundo Informe de la </w:t>
      </w:r>
      <w:r w:rsidR="00004FB4" w:rsidRPr="00A102E3">
        <w:rPr>
          <w:sz w:val="22"/>
          <w:szCs w:val="22"/>
          <w:lang w:val="es-AR"/>
        </w:rPr>
        <w:t>Democracia</w:t>
      </w:r>
      <w:r w:rsidRPr="00A102E3">
        <w:rPr>
          <w:sz w:val="22"/>
          <w:szCs w:val="22"/>
          <w:lang w:val="es-AR"/>
        </w:rPr>
        <w:t xml:space="preserve"> en </w:t>
      </w:r>
      <w:r w:rsidR="00004FB4" w:rsidRPr="00A102E3">
        <w:rPr>
          <w:sz w:val="22"/>
          <w:szCs w:val="22"/>
          <w:lang w:val="es-AR"/>
        </w:rPr>
        <w:t>asociación</w:t>
      </w:r>
      <w:r w:rsidRPr="00A102E3">
        <w:rPr>
          <w:sz w:val="22"/>
          <w:szCs w:val="22"/>
          <w:lang w:val="es-AR"/>
        </w:rPr>
        <w:t xml:space="preserve"> con la OEA e instituciones académicas, profundizando el análisis del estado actual de la democracia en la </w:t>
      </w:r>
      <w:r w:rsidR="00004FB4" w:rsidRPr="00A102E3">
        <w:rPr>
          <w:sz w:val="22"/>
          <w:szCs w:val="22"/>
          <w:lang w:val="es-AR"/>
        </w:rPr>
        <w:t>región</w:t>
      </w:r>
      <w:r w:rsidRPr="00A102E3">
        <w:rPr>
          <w:sz w:val="22"/>
          <w:szCs w:val="22"/>
          <w:lang w:val="es-AR"/>
        </w:rPr>
        <w:t xml:space="preserve">, enfatizando la necesidad de mejorar su calidad a fin de  ampliar la ciudadanía y </w:t>
      </w:r>
      <w:r w:rsidR="002E5596" w:rsidRPr="00A102E3">
        <w:rPr>
          <w:sz w:val="22"/>
          <w:szCs w:val="22"/>
          <w:lang w:val="es-AR"/>
        </w:rPr>
        <w:t>avanzar</w:t>
      </w:r>
      <w:r w:rsidRPr="00A102E3">
        <w:rPr>
          <w:sz w:val="22"/>
          <w:szCs w:val="22"/>
          <w:lang w:val="es-AR"/>
        </w:rPr>
        <w:t xml:space="preserve"> la acción del Estado y las políticas públicas a través de la reforma fiscal, el diálogo </w:t>
      </w:r>
      <w:r w:rsidR="001A7DA1">
        <w:rPr>
          <w:sz w:val="22"/>
          <w:szCs w:val="22"/>
          <w:lang w:val="es-AR"/>
        </w:rPr>
        <w:t>y</w:t>
      </w:r>
      <w:r w:rsidRPr="00A102E3">
        <w:rPr>
          <w:sz w:val="22"/>
          <w:szCs w:val="22"/>
          <w:lang w:val="es-AR"/>
        </w:rPr>
        <w:t xml:space="preserve"> la </w:t>
      </w:r>
      <w:r w:rsidR="00004FB4" w:rsidRPr="00A102E3">
        <w:rPr>
          <w:sz w:val="22"/>
          <w:szCs w:val="22"/>
          <w:lang w:val="es-AR"/>
        </w:rPr>
        <w:t>inclusión</w:t>
      </w:r>
      <w:r w:rsidRPr="00A102E3">
        <w:rPr>
          <w:sz w:val="22"/>
          <w:szCs w:val="22"/>
          <w:lang w:val="es-AR"/>
        </w:rPr>
        <w:t xml:space="preserve"> social, la seguridad ciudadana y la estabilidad política. </w:t>
      </w:r>
      <w:r w:rsidR="002E5596" w:rsidRPr="00A102E3">
        <w:rPr>
          <w:sz w:val="22"/>
          <w:szCs w:val="22"/>
          <w:lang w:val="es-AR"/>
        </w:rPr>
        <w:t xml:space="preserve">Los hallazgos y recomendaciones fueron </w:t>
      </w:r>
      <w:r w:rsidR="001A7DA1">
        <w:rPr>
          <w:sz w:val="22"/>
          <w:szCs w:val="22"/>
          <w:lang w:val="es-AR"/>
        </w:rPr>
        <w:t>tratados</w:t>
      </w:r>
      <w:r w:rsidR="002E5596" w:rsidRPr="00A102E3">
        <w:rPr>
          <w:sz w:val="22"/>
          <w:szCs w:val="22"/>
          <w:lang w:val="es-AR"/>
        </w:rPr>
        <w:t xml:space="preserve"> a través de la </w:t>
      </w:r>
      <w:r w:rsidR="00004FB4" w:rsidRPr="00A102E3">
        <w:rPr>
          <w:sz w:val="22"/>
          <w:szCs w:val="22"/>
          <w:lang w:val="es-AR"/>
        </w:rPr>
        <w:t>región</w:t>
      </w:r>
      <w:r w:rsidR="002E5596" w:rsidRPr="00A102E3">
        <w:rPr>
          <w:sz w:val="22"/>
          <w:szCs w:val="22"/>
          <w:lang w:val="es-AR"/>
        </w:rPr>
        <w:t xml:space="preserve"> </w:t>
      </w:r>
      <w:r w:rsidR="001A7DA1">
        <w:rPr>
          <w:sz w:val="22"/>
          <w:szCs w:val="22"/>
          <w:lang w:val="es-AR"/>
        </w:rPr>
        <w:t>gracias a</w:t>
      </w:r>
      <w:r w:rsidR="002E5596" w:rsidRPr="00A102E3">
        <w:rPr>
          <w:sz w:val="22"/>
          <w:szCs w:val="22"/>
          <w:lang w:val="es-AR"/>
        </w:rPr>
        <w:t xml:space="preserve"> la participación de </w:t>
      </w:r>
      <w:r w:rsidR="00004FB4" w:rsidRPr="00A102E3">
        <w:rPr>
          <w:sz w:val="22"/>
          <w:szCs w:val="22"/>
          <w:lang w:val="es-AR"/>
        </w:rPr>
        <w:t>actores</w:t>
      </w:r>
      <w:r w:rsidR="002E5596" w:rsidRPr="00A102E3">
        <w:rPr>
          <w:sz w:val="22"/>
          <w:szCs w:val="22"/>
          <w:lang w:val="es-AR"/>
        </w:rPr>
        <w:t xml:space="preserve"> clave y mediante programas  comunitarios</w:t>
      </w:r>
      <w:r w:rsidR="001A7DA1">
        <w:rPr>
          <w:sz w:val="22"/>
          <w:szCs w:val="22"/>
          <w:lang w:val="es-AR"/>
        </w:rPr>
        <w:t xml:space="preserve"> de radio</w:t>
      </w:r>
      <w:r w:rsidR="002E5596" w:rsidRPr="00A102E3">
        <w:rPr>
          <w:sz w:val="22"/>
          <w:szCs w:val="22"/>
          <w:lang w:val="es-AR"/>
        </w:rPr>
        <w:t xml:space="preserve">. El marco conceptual también constituyó la base para proveer apoyo estratégico a países de la región </w:t>
      </w:r>
      <w:r w:rsidR="00275653">
        <w:rPr>
          <w:sz w:val="22"/>
          <w:szCs w:val="22"/>
          <w:lang w:val="es-AR"/>
        </w:rPr>
        <w:t>atravesando por</w:t>
      </w:r>
      <w:r w:rsidR="002E5596" w:rsidRPr="00A102E3">
        <w:rPr>
          <w:sz w:val="22"/>
          <w:szCs w:val="22"/>
          <w:lang w:val="es-AR"/>
        </w:rPr>
        <w:t xml:space="preserve"> coyunturas políticas críticas. Los casos presentan evidencia de las contribuciones del PR al lo</w:t>
      </w:r>
      <w:r w:rsidR="00515CA3">
        <w:rPr>
          <w:sz w:val="22"/>
          <w:szCs w:val="22"/>
          <w:lang w:val="es-AR"/>
        </w:rPr>
        <w:t>g</w:t>
      </w:r>
      <w:r w:rsidR="002E5596" w:rsidRPr="00A102E3">
        <w:rPr>
          <w:sz w:val="22"/>
          <w:szCs w:val="22"/>
          <w:lang w:val="es-AR"/>
        </w:rPr>
        <w:t xml:space="preserve">ro del efecto esperado. El apoyo del </w:t>
      </w:r>
      <w:r w:rsidR="000B3B71">
        <w:rPr>
          <w:sz w:val="22"/>
          <w:szCs w:val="22"/>
          <w:lang w:val="es-AR"/>
        </w:rPr>
        <w:t>A</w:t>
      </w:r>
      <w:r w:rsidR="002E5596" w:rsidRPr="00A102E3">
        <w:rPr>
          <w:sz w:val="22"/>
          <w:szCs w:val="22"/>
          <w:lang w:val="es-AR"/>
        </w:rPr>
        <w:t xml:space="preserve">rea de Práctica a las oficinas de país fue realizado juntamente con proyectos regionales como </w:t>
      </w:r>
      <w:r w:rsidR="00532472" w:rsidRPr="00A102E3">
        <w:rPr>
          <w:sz w:val="22"/>
          <w:szCs w:val="22"/>
          <w:lang w:val="es-AR"/>
        </w:rPr>
        <w:t xml:space="preserve">PAPEP, </w:t>
      </w:r>
      <w:r w:rsidR="007E69B2" w:rsidRPr="00A102E3">
        <w:rPr>
          <w:sz w:val="22"/>
          <w:szCs w:val="22"/>
          <w:lang w:val="es-AR"/>
        </w:rPr>
        <w:t xml:space="preserve">que </w:t>
      </w:r>
      <w:r w:rsidR="00532472" w:rsidRPr="00A102E3">
        <w:rPr>
          <w:sz w:val="22"/>
          <w:szCs w:val="22"/>
          <w:lang w:val="es-AR"/>
        </w:rPr>
        <w:t>prov</w:t>
      </w:r>
      <w:r w:rsidR="002E5596" w:rsidRPr="00A102E3">
        <w:rPr>
          <w:sz w:val="22"/>
          <w:szCs w:val="22"/>
          <w:lang w:val="es-AR"/>
        </w:rPr>
        <w:t>ey</w:t>
      </w:r>
      <w:r w:rsidR="007E69B2" w:rsidRPr="00A102E3">
        <w:rPr>
          <w:sz w:val="22"/>
          <w:szCs w:val="22"/>
          <w:lang w:val="es-AR"/>
        </w:rPr>
        <w:t>ó e</w:t>
      </w:r>
      <w:r w:rsidR="002E5596" w:rsidRPr="00A102E3">
        <w:rPr>
          <w:sz w:val="22"/>
          <w:szCs w:val="22"/>
          <w:lang w:val="es-AR"/>
        </w:rPr>
        <w:t xml:space="preserve">studios de </w:t>
      </w:r>
      <w:r w:rsidR="007E69B2" w:rsidRPr="00A102E3">
        <w:rPr>
          <w:sz w:val="22"/>
          <w:szCs w:val="22"/>
          <w:lang w:val="es-AR"/>
        </w:rPr>
        <w:t>e</w:t>
      </w:r>
      <w:r w:rsidR="002E5596" w:rsidRPr="00A102E3">
        <w:rPr>
          <w:sz w:val="22"/>
          <w:szCs w:val="22"/>
          <w:lang w:val="es-AR"/>
        </w:rPr>
        <w:t xml:space="preserve">scenarios políticos estratégicos y de mediano plazo, Diálogo para la Cohesión Social, </w:t>
      </w:r>
      <w:r w:rsidR="007E69B2" w:rsidRPr="00A102E3">
        <w:rPr>
          <w:sz w:val="22"/>
          <w:szCs w:val="22"/>
          <w:lang w:val="es-AR"/>
        </w:rPr>
        <w:t xml:space="preserve">que </w:t>
      </w:r>
      <w:r w:rsidR="002E5596" w:rsidRPr="00A102E3">
        <w:rPr>
          <w:sz w:val="22"/>
          <w:szCs w:val="22"/>
          <w:lang w:val="es-AR"/>
        </w:rPr>
        <w:t>asisti</w:t>
      </w:r>
      <w:r w:rsidR="007E69B2" w:rsidRPr="00A102E3">
        <w:rPr>
          <w:sz w:val="22"/>
          <w:szCs w:val="22"/>
          <w:lang w:val="es-AR"/>
        </w:rPr>
        <w:t xml:space="preserve">ó </w:t>
      </w:r>
      <w:r w:rsidR="002E5596" w:rsidRPr="00A102E3">
        <w:rPr>
          <w:sz w:val="22"/>
          <w:szCs w:val="22"/>
          <w:lang w:val="es-AR"/>
        </w:rPr>
        <w:t xml:space="preserve">en la creación de espacios de diálogo entre </w:t>
      </w:r>
      <w:r w:rsidR="007E69B2" w:rsidRPr="00A102E3">
        <w:rPr>
          <w:sz w:val="22"/>
          <w:szCs w:val="22"/>
          <w:lang w:val="es-AR"/>
        </w:rPr>
        <w:t xml:space="preserve"> </w:t>
      </w:r>
      <w:r w:rsidR="002E5596" w:rsidRPr="00A102E3">
        <w:rPr>
          <w:sz w:val="22"/>
          <w:szCs w:val="22"/>
          <w:lang w:val="es-AR"/>
        </w:rPr>
        <w:t xml:space="preserve">sectores diversos y SIGOB, </w:t>
      </w:r>
      <w:r w:rsidR="007E69B2" w:rsidRPr="00A102E3">
        <w:rPr>
          <w:sz w:val="22"/>
          <w:szCs w:val="22"/>
          <w:lang w:val="es-AR"/>
        </w:rPr>
        <w:t>que contribuyó con sistemas de gestión para la transparencia y la rendición de cuentas en los niveles de gobierno nacional y local.</w:t>
      </w:r>
    </w:p>
    <w:p w:rsidR="00532472" w:rsidRPr="00A102E3" w:rsidRDefault="007E69B2" w:rsidP="00532472">
      <w:pPr>
        <w:spacing w:after="200" w:line="276" w:lineRule="auto"/>
        <w:rPr>
          <w:sz w:val="22"/>
          <w:szCs w:val="22"/>
          <w:lang w:val="es-AR"/>
        </w:rPr>
      </w:pPr>
      <w:r w:rsidRPr="00A102E3">
        <w:rPr>
          <w:sz w:val="22"/>
          <w:szCs w:val="22"/>
          <w:lang w:val="es-AR"/>
        </w:rPr>
        <w:t>La iniciativa general “Promoción de la Participación Inclusiva” es un nuevo programa innovador</w:t>
      </w:r>
      <w:r w:rsidR="00275653">
        <w:rPr>
          <w:sz w:val="22"/>
          <w:szCs w:val="22"/>
          <w:lang w:val="es-AR"/>
        </w:rPr>
        <w:t xml:space="preserve"> que entre otras cosas</w:t>
      </w:r>
      <w:r w:rsidRPr="00A102E3">
        <w:rPr>
          <w:sz w:val="22"/>
          <w:szCs w:val="22"/>
          <w:lang w:val="es-AR"/>
        </w:rPr>
        <w:t xml:space="preserve"> </w:t>
      </w:r>
      <w:r w:rsidR="00275653">
        <w:rPr>
          <w:sz w:val="22"/>
          <w:szCs w:val="22"/>
          <w:lang w:val="es-AR"/>
        </w:rPr>
        <w:t>f</w:t>
      </w:r>
      <w:r w:rsidRPr="00A102E3">
        <w:rPr>
          <w:sz w:val="22"/>
          <w:szCs w:val="22"/>
          <w:lang w:val="es-AR"/>
        </w:rPr>
        <w:t xml:space="preserve">ortalece las capacidades de mujeres, jóvenes, poblaciones indígenas y afrodescendientes con alcance en distintos países a través de programas radiales comunitarios, cursos a través de la Escuela Virtual de Desarrollo Humano y el desarrollo de capacidades. El proyecto PROLOGO promueve la participación de poblaciones vulnerables en comunidades locales mediante el diálogo y el alcance de mayores capacidades de interlocución, desarrollo de liderazgos, </w:t>
      </w:r>
      <w:r w:rsidR="000B3B71">
        <w:rPr>
          <w:sz w:val="22"/>
          <w:szCs w:val="22"/>
          <w:lang w:val="es-AR"/>
        </w:rPr>
        <w:t xml:space="preserve">constitución de </w:t>
      </w:r>
      <w:r w:rsidRPr="00A102E3">
        <w:rPr>
          <w:sz w:val="22"/>
          <w:szCs w:val="22"/>
          <w:lang w:val="es-AR"/>
        </w:rPr>
        <w:t>redes</w:t>
      </w:r>
      <w:r w:rsidR="00515CA3">
        <w:rPr>
          <w:sz w:val="22"/>
          <w:szCs w:val="22"/>
          <w:lang w:val="es-AR"/>
        </w:rPr>
        <w:t xml:space="preserve"> </w:t>
      </w:r>
      <w:r w:rsidRPr="00A102E3">
        <w:rPr>
          <w:sz w:val="22"/>
          <w:szCs w:val="22"/>
          <w:lang w:val="es-AR"/>
        </w:rPr>
        <w:t xml:space="preserve">y propuestas concretas de desarrollo por parte de los participantes. </w:t>
      </w:r>
    </w:p>
    <w:p w:rsidR="00532472" w:rsidRPr="00A102E3" w:rsidRDefault="000B3B71" w:rsidP="00532472">
      <w:pPr>
        <w:spacing w:after="200" w:line="276" w:lineRule="auto"/>
        <w:rPr>
          <w:b/>
          <w:lang w:val="es-AR"/>
        </w:rPr>
      </w:pPr>
      <w:r>
        <w:rPr>
          <w:b/>
          <w:lang w:val="es-AR"/>
        </w:rPr>
        <w:t>A</w:t>
      </w:r>
      <w:r w:rsidR="00501F76" w:rsidRPr="00A102E3">
        <w:rPr>
          <w:b/>
          <w:lang w:val="es-AR"/>
        </w:rPr>
        <w:t>r</w:t>
      </w:r>
      <w:r w:rsidR="007E69B2" w:rsidRPr="00A102E3">
        <w:rPr>
          <w:b/>
          <w:lang w:val="es-AR"/>
        </w:rPr>
        <w:t xml:space="preserve">ea </w:t>
      </w:r>
      <w:r w:rsidR="00532472" w:rsidRPr="00A102E3">
        <w:rPr>
          <w:b/>
          <w:lang w:val="es-AR"/>
        </w:rPr>
        <w:t xml:space="preserve">4 </w:t>
      </w:r>
      <w:r w:rsidR="007E69B2" w:rsidRPr="00A102E3">
        <w:rPr>
          <w:b/>
          <w:lang w:val="es-AR"/>
        </w:rPr>
        <w:t>–</w:t>
      </w:r>
      <w:r w:rsidR="00532472" w:rsidRPr="00A102E3">
        <w:rPr>
          <w:b/>
          <w:lang w:val="es-AR"/>
        </w:rPr>
        <w:t xml:space="preserve"> </w:t>
      </w:r>
      <w:r w:rsidR="007E69B2" w:rsidRPr="00A102E3">
        <w:rPr>
          <w:b/>
          <w:lang w:val="es-AR"/>
        </w:rPr>
        <w:t>Prevención de c</w:t>
      </w:r>
      <w:r w:rsidR="00532472" w:rsidRPr="00A102E3">
        <w:rPr>
          <w:b/>
          <w:lang w:val="es-AR"/>
        </w:rPr>
        <w:t xml:space="preserve">risis </w:t>
      </w:r>
      <w:r w:rsidR="007E69B2" w:rsidRPr="00A102E3">
        <w:rPr>
          <w:b/>
          <w:lang w:val="es-AR"/>
        </w:rPr>
        <w:t>y recuperación</w:t>
      </w:r>
    </w:p>
    <w:p w:rsidR="00532472" w:rsidRPr="00A102E3" w:rsidRDefault="00501F76" w:rsidP="00532472">
      <w:pPr>
        <w:spacing w:after="200" w:line="276" w:lineRule="auto"/>
        <w:rPr>
          <w:sz w:val="22"/>
          <w:szCs w:val="22"/>
          <w:lang w:val="es-AR" w:eastAsia="es-PA"/>
        </w:rPr>
      </w:pPr>
      <w:r w:rsidRPr="00A102E3">
        <w:rPr>
          <w:sz w:val="22"/>
          <w:szCs w:val="22"/>
          <w:lang w:val="es-AR" w:eastAsia="es-PA"/>
        </w:rPr>
        <w:t xml:space="preserve">En esta área, el Programa Regional concentró sus esfuerzos en la prevención de conflictos, el diálogo democrático, la seguridad ciudadana y la </w:t>
      </w:r>
      <w:r w:rsidR="00275653">
        <w:rPr>
          <w:sz w:val="22"/>
          <w:szCs w:val="22"/>
          <w:lang w:val="es-AR" w:eastAsia="es-PA"/>
        </w:rPr>
        <w:t>gestión de riesgo de desastres naturales</w:t>
      </w:r>
      <w:r w:rsidRPr="00A102E3">
        <w:rPr>
          <w:sz w:val="22"/>
          <w:szCs w:val="22"/>
          <w:lang w:val="es-AR" w:eastAsia="es-PA"/>
        </w:rPr>
        <w:t>.</w:t>
      </w:r>
      <w:r w:rsidR="00532472" w:rsidRPr="00A102E3">
        <w:rPr>
          <w:sz w:val="22"/>
          <w:szCs w:val="22"/>
          <w:lang w:val="es-AR" w:eastAsia="es-PA"/>
        </w:rPr>
        <w:t xml:space="preserve"> </w:t>
      </w:r>
    </w:p>
    <w:p w:rsidR="00532472" w:rsidRPr="00A102E3" w:rsidRDefault="00532472" w:rsidP="00532472">
      <w:pPr>
        <w:spacing w:after="200" w:line="276" w:lineRule="auto"/>
        <w:rPr>
          <w:sz w:val="22"/>
          <w:szCs w:val="22"/>
          <w:lang w:val="es-AR"/>
        </w:rPr>
      </w:pPr>
      <w:r w:rsidRPr="00A102E3">
        <w:rPr>
          <w:sz w:val="22"/>
          <w:szCs w:val="22"/>
          <w:lang w:val="es-AR"/>
        </w:rPr>
        <w:t xml:space="preserve"> </w:t>
      </w:r>
      <w:r w:rsidR="00501F76" w:rsidRPr="00A102E3">
        <w:rPr>
          <w:sz w:val="22"/>
          <w:szCs w:val="22"/>
          <w:lang w:val="es-AR"/>
        </w:rPr>
        <w:t>El proyecto Diálogo Democrático ha facilitado</w:t>
      </w:r>
      <w:r w:rsidR="00275653">
        <w:rPr>
          <w:sz w:val="22"/>
          <w:szCs w:val="22"/>
          <w:lang w:val="es-AR"/>
        </w:rPr>
        <w:t xml:space="preserve"> </w:t>
      </w:r>
      <w:r w:rsidR="005347AE">
        <w:rPr>
          <w:sz w:val="22"/>
          <w:szCs w:val="22"/>
          <w:lang w:val="es-AR"/>
        </w:rPr>
        <w:t xml:space="preserve">el diálogo entre múltiples </w:t>
      </w:r>
      <w:r w:rsidR="00275653">
        <w:rPr>
          <w:sz w:val="22"/>
          <w:szCs w:val="22"/>
          <w:lang w:val="es-AR"/>
        </w:rPr>
        <w:t xml:space="preserve">partes interesadas y </w:t>
      </w:r>
      <w:r w:rsidR="00501F76" w:rsidRPr="00A102E3">
        <w:rPr>
          <w:sz w:val="22"/>
          <w:szCs w:val="22"/>
          <w:lang w:val="es-AR"/>
        </w:rPr>
        <w:t xml:space="preserve"> la construcción de </w:t>
      </w:r>
      <w:r w:rsidR="00004FB4" w:rsidRPr="00A102E3">
        <w:rPr>
          <w:sz w:val="22"/>
          <w:szCs w:val="22"/>
          <w:lang w:val="es-AR"/>
        </w:rPr>
        <w:t>consenso</w:t>
      </w:r>
      <w:r w:rsidR="005347AE">
        <w:rPr>
          <w:sz w:val="22"/>
          <w:szCs w:val="22"/>
          <w:lang w:val="es-AR"/>
        </w:rPr>
        <w:t>s</w:t>
      </w:r>
      <w:r w:rsidR="000B3B71">
        <w:rPr>
          <w:sz w:val="22"/>
          <w:szCs w:val="22"/>
          <w:lang w:val="es-AR"/>
        </w:rPr>
        <w:t xml:space="preserve"> </w:t>
      </w:r>
      <w:r w:rsidR="00501F76" w:rsidRPr="00A102E3">
        <w:rPr>
          <w:sz w:val="22"/>
          <w:szCs w:val="22"/>
          <w:lang w:val="es-AR"/>
        </w:rPr>
        <w:t xml:space="preserve">para </w:t>
      </w:r>
      <w:r w:rsidR="000B3B71">
        <w:rPr>
          <w:sz w:val="22"/>
          <w:szCs w:val="22"/>
          <w:lang w:val="es-AR"/>
        </w:rPr>
        <w:t xml:space="preserve">la </w:t>
      </w:r>
      <w:r w:rsidR="00501F76" w:rsidRPr="00A102E3">
        <w:rPr>
          <w:sz w:val="22"/>
          <w:szCs w:val="22"/>
          <w:lang w:val="es-AR"/>
        </w:rPr>
        <w:t xml:space="preserve">resolución de controversias. La iniciativa intervino en el caso de </w:t>
      </w:r>
      <w:r w:rsidRPr="00A102E3">
        <w:rPr>
          <w:sz w:val="22"/>
          <w:szCs w:val="22"/>
          <w:lang w:val="es-AR"/>
        </w:rPr>
        <w:t xml:space="preserve">Honduras </w:t>
      </w:r>
      <w:r w:rsidR="00501F76" w:rsidRPr="00A102E3">
        <w:rPr>
          <w:sz w:val="22"/>
          <w:szCs w:val="22"/>
          <w:lang w:val="es-AR"/>
        </w:rPr>
        <w:t xml:space="preserve">durante la crisis política de 2008 y </w:t>
      </w:r>
      <w:r w:rsidR="005347AE">
        <w:rPr>
          <w:sz w:val="22"/>
          <w:szCs w:val="22"/>
          <w:lang w:val="es-AR"/>
        </w:rPr>
        <w:t>proporcionó</w:t>
      </w:r>
      <w:r w:rsidR="00501F76" w:rsidRPr="00A102E3">
        <w:rPr>
          <w:sz w:val="22"/>
          <w:szCs w:val="22"/>
          <w:lang w:val="es-AR"/>
        </w:rPr>
        <w:t xml:space="preserve"> asistencia técnica a otros seis países.</w:t>
      </w:r>
      <w:r w:rsidRPr="00A102E3">
        <w:rPr>
          <w:sz w:val="22"/>
          <w:szCs w:val="22"/>
          <w:lang w:val="es-AR"/>
        </w:rPr>
        <w:t xml:space="preserve"> </w:t>
      </w:r>
    </w:p>
    <w:p w:rsidR="00532472" w:rsidRPr="00A102E3" w:rsidRDefault="00501F76" w:rsidP="00532472">
      <w:pPr>
        <w:spacing w:after="200" w:line="276" w:lineRule="auto"/>
        <w:rPr>
          <w:sz w:val="22"/>
          <w:szCs w:val="22"/>
          <w:lang w:val="es-AR"/>
        </w:rPr>
      </w:pPr>
      <w:r w:rsidRPr="00A102E3">
        <w:rPr>
          <w:sz w:val="22"/>
          <w:szCs w:val="22"/>
          <w:lang w:val="es-AR"/>
        </w:rPr>
        <w:t xml:space="preserve">El PR ha realizado un notable trabajo en seguridad ciudadana bajo un enfoque integral que enfatiza la promoción de estrategias para prevenir la violencia y el delito, </w:t>
      </w:r>
      <w:r w:rsidR="005347AE">
        <w:rPr>
          <w:sz w:val="22"/>
          <w:szCs w:val="22"/>
          <w:lang w:val="es-AR"/>
        </w:rPr>
        <w:t xml:space="preserve">el </w:t>
      </w:r>
      <w:proofErr w:type="spellStart"/>
      <w:r w:rsidR="005347AE">
        <w:rPr>
          <w:sz w:val="22"/>
          <w:szCs w:val="22"/>
          <w:lang w:val="es-AR"/>
        </w:rPr>
        <w:t>fortalecimientode</w:t>
      </w:r>
      <w:proofErr w:type="spellEnd"/>
      <w:r w:rsidRPr="00A102E3">
        <w:rPr>
          <w:sz w:val="22"/>
          <w:szCs w:val="22"/>
          <w:lang w:val="es-AR"/>
        </w:rPr>
        <w:t xml:space="preserve"> las instituciones de seguridad</w:t>
      </w:r>
      <w:r w:rsidR="005347AE">
        <w:rPr>
          <w:sz w:val="22"/>
          <w:szCs w:val="22"/>
          <w:lang w:val="es-AR"/>
        </w:rPr>
        <w:t xml:space="preserve"> y la</w:t>
      </w:r>
      <w:r w:rsidRPr="00A102E3">
        <w:rPr>
          <w:sz w:val="22"/>
          <w:szCs w:val="22"/>
          <w:lang w:val="es-AR"/>
        </w:rPr>
        <w:t xml:space="preserve"> </w:t>
      </w:r>
      <w:proofErr w:type="spellStart"/>
      <w:r w:rsidRPr="00A102E3">
        <w:rPr>
          <w:sz w:val="22"/>
          <w:szCs w:val="22"/>
          <w:lang w:val="es-AR"/>
        </w:rPr>
        <w:t>mejora</w:t>
      </w:r>
      <w:r w:rsidR="005347AE">
        <w:rPr>
          <w:sz w:val="22"/>
          <w:szCs w:val="22"/>
          <w:lang w:val="es-AR"/>
        </w:rPr>
        <w:t>de</w:t>
      </w:r>
      <w:proofErr w:type="spellEnd"/>
      <w:r w:rsidRPr="00A102E3">
        <w:rPr>
          <w:sz w:val="22"/>
          <w:szCs w:val="22"/>
          <w:lang w:val="es-AR"/>
        </w:rPr>
        <w:t xml:space="preserve"> la gestión del conocimiento y el desarrollo de capacidades. La iniciativa ha trabajado con éxito en Centroamérica y en el Caribe.</w:t>
      </w:r>
      <w:r w:rsidR="00532472" w:rsidRPr="00A102E3">
        <w:rPr>
          <w:sz w:val="22"/>
          <w:szCs w:val="22"/>
          <w:lang w:val="es-AR"/>
        </w:rPr>
        <w:t xml:space="preserve"> </w:t>
      </w:r>
    </w:p>
    <w:p w:rsidR="00532472" w:rsidRPr="00A102E3" w:rsidRDefault="00501F76" w:rsidP="00532472">
      <w:pPr>
        <w:spacing w:after="200" w:line="276" w:lineRule="auto"/>
        <w:rPr>
          <w:sz w:val="22"/>
          <w:szCs w:val="22"/>
          <w:lang w:val="es-AR"/>
        </w:rPr>
      </w:pPr>
      <w:r w:rsidRPr="00A102E3">
        <w:rPr>
          <w:sz w:val="22"/>
          <w:szCs w:val="22"/>
          <w:lang w:val="es-AR"/>
        </w:rPr>
        <w:t>Los productos cubren una amplia gama en el caso de la gestión para la reducción de riesgos de desastres naturales. El PR ha intervenido en las difíciles situaciones vividas en Haití y El Salvador</w:t>
      </w:r>
      <w:r w:rsidR="00532472" w:rsidRPr="00A102E3">
        <w:rPr>
          <w:sz w:val="22"/>
          <w:szCs w:val="22"/>
          <w:lang w:val="es-AR"/>
        </w:rPr>
        <w:t xml:space="preserve"> </w:t>
      </w:r>
      <w:r w:rsidRPr="00A102E3">
        <w:rPr>
          <w:sz w:val="22"/>
          <w:szCs w:val="22"/>
          <w:lang w:val="es-AR"/>
        </w:rPr>
        <w:t xml:space="preserve">en el </w:t>
      </w:r>
      <w:r w:rsidR="00004FB4" w:rsidRPr="00A102E3">
        <w:rPr>
          <w:sz w:val="22"/>
          <w:szCs w:val="22"/>
          <w:lang w:val="es-AR"/>
        </w:rPr>
        <w:t>contexto</w:t>
      </w:r>
      <w:r w:rsidRPr="00A102E3">
        <w:rPr>
          <w:sz w:val="22"/>
          <w:szCs w:val="22"/>
          <w:lang w:val="es-AR"/>
        </w:rPr>
        <w:t xml:space="preserve"> de iniciativas y estrategias </w:t>
      </w:r>
      <w:r w:rsidR="00004FB4" w:rsidRPr="00A102E3">
        <w:rPr>
          <w:sz w:val="22"/>
          <w:szCs w:val="22"/>
          <w:lang w:val="es-AR"/>
        </w:rPr>
        <w:t>pluri</w:t>
      </w:r>
      <w:r w:rsidRPr="00A102E3">
        <w:rPr>
          <w:sz w:val="22"/>
          <w:szCs w:val="22"/>
          <w:lang w:val="es-AR"/>
        </w:rPr>
        <w:t xml:space="preserve">nacionales para </w:t>
      </w:r>
      <w:r w:rsidR="00004FB4" w:rsidRPr="00A102E3">
        <w:rPr>
          <w:sz w:val="22"/>
          <w:szCs w:val="22"/>
          <w:lang w:val="es-AR"/>
        </w:rPr>
        <w:t>reducir</w:t>
      </w:r>
      <w:r w:rsidRPr="00A102E3">
        <w:rPr>
          <w:sz w:val="22"/>
          <w:szCs w:val="22"/>
          <w:lang w:val="es-AR"/>
        </w:rPr>
        <w:t xml:space="preserve"> y mitigar el riesgo de desastres, el desarrollo de las </w:t>
      </w:r>
      <w:r w:rsidRPr="00A102E3">
        <w:rPr>
          <w:sz w:val="22"/>
          <w:szCs w:val="22"/>
          <w:lang w:val="es-AR"/>
        </w:rPr>
        <w:lastRenderedPageBreak/>
        <w:t>islas pequeñas mediante la aplicación de la estrategia de la Isla de Mauricio y la adopción de políticas y sistemas.</w:t>
      </w:r>
    </w:p>
    <w:p w:rsidR="00532472" w:rsidRPr="00A102E3" w:rsidRDefault="000B3B71" w:rsidP="00532472">
      <w:pPr>
        <w:spacing w:after="200" w:line="276" w:lineRule="auto"/>
        <w:rPr>
          <w:b/>
          <w:szCs w:val="22"/>
          <w:lang w:val="es-AR"/>
        </w:rPr>
      </w:pPr>
      <w:r>
        <w:rPr>
          <w:b/>
          <w:lang w:val="es-AR"/>
        </w:rPr>
        <w:t>A</w:t>
      </w:r>
      <w:r w:rsidR="00532472" w:rsidRPr="00A102E3">
        <w:rPr>
          <w:b/>
          <w:lang w:val="es-AR"/>
        </w:rPr>
        <w:t xml:space="preserve">rea 4 – </w:t>
      </w:r>
      <w:r w:rsidR="00501F76" w:rsidRPr="00A102E3">
        <w:rPr>
          <w:b/>
          <w:lang w:val="es-AR"/>
        </w:rPr>
        <w:t>Medio ambiente y energía</w:t>
      </w:r>
    </w:p>
    <w:p w:rsidR="00B00E2C" w:rsidRPr="00A102E3" w:rsidRDefault="00501F76" w:rsidP="00532472">
      <w:pPr>
        <w:spacing w:after="200" w:line="276" w:lineRule="auto"/>
        <w:rPr>
          <w:color w:val="000000"/>
          <w:sz w:val="22"/>
          <w:szCs w:val="22"/>
          <w:lang w:val="es-AR" w:eastAsia="es-ES"/>
        </w:rPr>
      </w:pPr>
      <w:r w:rsidRPr="00A102E3">
        <w:rPr>
          <w:sz w:val="22"/>
          <w:szCs w:val="22"/>
          <w:lang w:val="es-AR"/>
        </w:rPr>
        <w:t xml:space="preserve">La estrategia del PR concentra su </w:t>
      </w:r>
      <w:r w:rsidR="00B00E2C" w:rsidRPr="00A102E3">
        <w:rPr>
          <w:sz w:val="22"/>
          <w:szCs w:val="22"/>
          <w:lang w:val="es-AR"/>
        </w:rPr>
        <w:t xml:space="preserve">cooperación </w:t>
      </w:r>
      <w:r w:rsidRPr="00A102E3">
        <w:rPr>
          <w:sz w:val="22"/>
          <w:szCs w:val="22"/>
          <w:lang w:val="es-AR"/>
        </w:rPr>
        <w:t xml:space="preserve">en </w:t>
      </w:r>
      <w:r w:rsidR="00B00E2C" w:rsidRPr="00A102E3">
        <w:rPr>
          <w:sz w:val="22"/>
          <w:szCs w:val="22"/>
          <w:lang w:val="es-AR"/>
        </w:rPr>
        <w:t>los temas de</w:t>
      </w:r>
      <w:r w:rsidRPr="00A102E3">
        <w:rPr>
          <w:sz w:val="22"/>
          <w:szCs w:val="22"/>
          <w:lang w:val="es-AR"/>
        </w:rPr>
        <w:t xml:space="preserve"> cambio climático (CC) y protección de la biodiversidad. La iniciativa en el campo del cambio climático busca aumentar la capacidad de </w:t>
      </w:r>
      <w:r w:rsidR="00004FB4" w:rsidRPr="00A102E3">
        <w:rPr>
          <w:sz w:val="22"/>
          <w:szCs w:val="22"/>
          <w:lang w:val="es-AR"/>
        </w:rPr>
        <w:t>múltiples</w:t>
      </w:r>
      <w:r w:rsidRPr="00A102E3">
        <w:rPr>
          <w:sz w:val="22"/>
          <w:szCs w:val="22"/>
          <w:lang w:val="es-AR"/>
        </w:rPr>
        <w:t xml:space="preserve"> actor</w:t>
      </w:r>
      <w:r w:rsidR="00B00E2C" w:rsidRPr="00A102E3">
        <w:rPr>
          <w:sz w:val="22"/>
          <w:szCs w:val="22"/>
          <w:lang w:val="es-AR"/>
        </w:rPr>
        <w:t>e</w:t>
      </w:r>
      <w:r w:rsidRPr="00A102E3">
        <w:rPr>
          <w:sz w:val="22"/>
          <w:szCs w:val="22"/>
          <w:lang w:val="es-AR"/>
        </w:rPr>
        <w:t xml:space="preserve">s de la </w:t>
      </w:r>
      <w:r w:rsidR="00004FB4" w:rsidRPr="00A102E3">
        <w:rPr>
          <w:sz w:val="22"/>
          <w:szCs w:val="22"/>
          <w:lang w:val="es-AR"/>
        </w:rPr>
        <w:t>región</w:t>
      </w:r>
      <w:r w:rsidRPr="00A102E3">
        <w:rPr>
          <w:sz w:val="22"/>
          <w:szCs w:val="22"/>
          <w:lang w:val="es-AR"/>
        </w:rPr>
        <w:t xml:space="preserve"> para poner en marcha políticas efectivas de cambio </w:t>
      </w:r>
      <w:r w:rsidR="00004FB4" w:rsidRPr="00A102E3">
        <w:rPr>
          <w:sz w:val="22"/>
          <w:szCs w:val="22"/>
          <w:lang w:val="es-AR"/>
        </w:rPr>
        <w:t>climático</w:t>
      </w:r>
      <w:r w:rsidRPr="00A102E3">
        <w:rPr>
          <w:sz w:val="22"/>
          <w:szCs w:val="22"/>
          <w:lang w:val="es-AR"/>
        </w:rPr>
        <w:t xml:space="preserve"> y lograr acceso a </w:t>
      </w:r>
      <w:r w:rsidR="00004FB4" w:rsidRPr="00A102E3">
        <w:rPr>
          <w:sz w:val="22"/>
          <w:szCs w:val="22"/>
          <w:lang w:val="es-AR"/>
        </w:rPr>
        <w:t>inversiones</w:t>
      </w:r>
      <w:r w:rsidRPr="00A102E3">
        <w:rPr>
          <w:sz w:val="22"/>
          <w:szCs w:val="22"/>
          <w:lang w:val="es-AR"/>
        </w:rPr>
        <w:t xml:space="preserve"> y </w:t>
      </w:r>
      <w:r w:rsidR="00B00E2C" w:rsidRPr="00A102E3">
        <w:rPr>
          <w:sz w:val="22"/>
          <w:szCs w:val="22"/>
          <w:lang w:val="es-AR"/>
        </w:rPr>
        <w:t>fuentes</w:t>
      </w:r>
      <w:r w:rsidRPr="00A102E3">
        <w:rPr>
          <w:sz w:val="22"/>
          <w:szCs w:val="22"/>
          <w:lang w:val="es-AR"/>
        </w:rPr>
        <w:t xml:space="preserve"> financieras </w:t>
      </w:r>
      <w:r w:rsidR="003C360B" w:rsidRPr="00A102E3">
        <w:rPr>
          <w:sz w:val="22"/>
          <w:szCs w:val="22"/>
          <w:lang w:val="es-AR"/>
        </w:rPr>
        <w:t xml:space="preserve">internacionales. Provee asistencia a las oficinas de país del PNUD para apoyar a los gobiernos respectivos en 19 países </w:t>
      </w:r>
      <w:r w:rsidR="00B00E2C" w:rsidRPr="00A102E3">
        <w:rPr>
          <w:sz w:val="22"/>
          <w:szCs w:val="22"/>
          <w:lang w:val="es-AR"/>
        </w:rPr>
        <w:t>a fin de</w:t>
      </w:r>
      <w:r w:rsidR="003C360B" w:rsidRPr="00A102E3">
        <w:rPr>
          <w:sz w:val="22"/>
          <w:szCs w:val="22"/>
          <w:lang w:val="es-AR"/>
        </w:rPr>
        <w:t xml:space="preserve"> elevar la conciencia acerca de los </w:t>
      </w:r>
      <w:r w:rsidR="000B3B71">
        <w:rPr>
          <w:sz w:val="22"/>
          <w:szCs w:val="22"/>
          <w:lang w:val="es-AR"/>
        </w:rPr>
        <w:t>vínculos</w:t>
      </w:r>
      <w:r w:rsidR="00B00E2C" w:rsidRPr="00A102E3">
        <w:rPr>
          <w:sz w:val="22"/>
          <w:szCs w:val="22"/>
          <w:lang w:val="es-AR"/>
        </w:rPr>
        <w:t xml:space="preserve"> entre el planeamiento y los procesos de financiación del régimen de</w:t>
      </w:r>
      <w:r w:rsidR="000B3B71">
        <w:rPr>
          <w:sz w:val="22"/>
          <w:szCs w:val="22"/>
          <w:lang w:val="es-AR"/>
        </w:rPr>
        <w:t>l</w:t>
      </w:r>
      <w:r w:rsidR="00B00E2C" w:rsidRPr="00A102E3">
        <w:rPr>
          <w:sz w:val="22"/>
          <w:szCs w:val="22"/>
          <w:lang w:val="es-AR"/>
        </w:rPr>
        <w:t xml:space="preserve"> clima post </w:t>
      </w:r>
      <w:r w:rsidR="00532472" w:rsidRPr="00A102E3">
        <w:rPr>
          <w:color w:val="000000"/>
          <w:sz w:val="22"/>
          <w:szCs w:val="22"/>
          <w:lang w:val="es-AR" w:eastAsia="es-ES"/>
        </w:rPr>
        <w:t xml:space="preserve">2012 </w:t>
      </w:r>
      <w:r w:rsidR="00B00E2C" w:rsidRPr="00A102E3">
        <w:rPr>
          <w:color w:val="000000"/>
          <w:sz w:val="22"/>
          <w:szCs w:val="22"/>
          <w:lang w:val="es-AR" w:eastAsia="es-ES"/>
        </w:rPr>
        <w:t>en relación con las políticas nacionales. Una sólida estrategia de alianza</w:t>
      </w:r>
      <w:r w:rsidR="000B3B71">
        <w:rPr>
          <w:color w:val="000000"/>
          <w:sz w:val="22"/>
          <w:szCs w:val="22"/>
          <w:lang w:val="es-AR" w:eastAsia="es-ES"/>
        </w:rPr>
        <w:t>s</w:t>
      </w:r>
      <w:r w:rsidR="00B00E2C" w:rsidRPr="00A102E3">
        <w:rPr>
          <w:color w:val="000000"/>
          <w:sz w:val="22"/>
          <w:szCs w:val="22"/>
          <w:lang w:val="es-AR" w:eastAsia="es-ES"/>
        </w:rPr>
        <w:t xml:space="preserve"> involucra la participación de los gobiernos nacionales y legisladores pero también de sectores de la sociedad, organismos internacionales</w:t>
      </w:r>
      <w:r w:rsidR="00532472" w:rsidRPr="00A102E3">
        <w:rPr>
          <w:color w:val="000000"/>
          <w:sz w:val="22"/>
          <w:szCs w:val="22"/>
          <w:lang w:val="es-AR" w:eastAsia="es-ES"/>
        </w:rPr>
        <w:t xml:space="preserve"> (</w:t>
      </w:r>
      <w:r w:rsidR="00B00E2C" w:rsidRPr="00A102E3">
        <w:rPr>
          <w:color w:val="000000"/>
          <w:sz w:val="22"/>
          <w:szCs w:val="22"/>
          <w:lang w:val="es-AR" w:eastAsia="es-ES"/>
        </w:rPr>
        <w:t>BID</w:t>
      </w:r>
      <w:r w:rsidR="00532472" w:rsidRPr="00A102E3">
        <w:rPr>
          <w:color w:val="000000"/>
          <w:sz w:val="22"/>
          <w:szCs w:val="22"/>
          <w:lang w:val="es-AR" w:eastAsia="es-ES"/>
        </w:rPr>
        <w:t xml:space="preserve">, </w:t>
      </w:r>
      <w:r w:rsidR="00B00E2C" w:rsidRPr="00A102E3">
        <w:rPr>
          <w:color w:val="000000"/>
          <w:sz w:val="22"/>
          <w:szCs w:val="22"/>
          <w:lang w:val="es-AR" w:eastAsia="es-ES"/>
        </w:rPr>
        <w:t>CEPAL, PNUMA</w:t>
      </w:r>
      <w:r w:rsidR="00532472" w:rsidRPr="00A102E3">
        <w:rPr>
          <w:color w:val="000000"/>
          <w:sz w:val="22"/>
          <w:szCs w:val="22"/>
          <w:lang w:val="es-AR" w:eastAsia="es-ES"/>
        </w:rPr>
        <w:t xml:space="preserve">), </w:t>
      </w:r>
      <w:r w:rsidR="00B00E2C" w:rsidRPr="00A102E3">
        <w:rPr>
          <w:color w:val="000000"/>
          <w:sz w:val="22"/>
          <w:szCs w:val="22"/>
          <w:lang w:val="es-AR" w:eastAsia="es-ES"/>
        </w:rPr>
        <w:t xml:space="preserve">recibiendo apoyo </w:t>
      </w:r>
      <w:r w:rsidR="00004FB4" w:rsidRPr="00A102E3">
        <w:rPr>
          <w:color w:val="000000"/>
          <w:sz w:val="22"/>
          <w:szCs w:val="22"/>
          <w:lang w:val="es-AR" w:eastAsia="es-ES"/>
        </w:rPr>
        <w:t>financiero</w:t>
      </w:r>
      <w:r w:rsidR="00B00E2C" w:rsidRPr="00A102E3">
        <w:rPr>
          <w:color w:val="000000"/>
          <w:sz w:val="22"/>
          <w:szCs w:val="22"/>
          <w:lang w:val="es-AR" w:eastAsia="es-ES"/>
        </w:rPr>
        <w:t xml:space="preserve"> </w:t>
      </w:r>
      <w:r w:rsidR="005347AE">
        <w:rPr>
          <w:color w:val="000000"/>
          <w:sz w:val="22"/>
          <w:szCs w:val="22"/>
          <w:lang w:val="es-AR" w:eastAsia="es-ES"/>
        </w:rPr>
        <w:t>considerable</w:t>
      </w:r>
      <w:r w:rsidR="005347AE" w:rsidRPr="00A102E3">
        <w:rPr>
          <w:color w:val="000000"/>
          <w:sz w:val="22"/>
          <w:szCs w:val="22"/>
          <w:lang w:val="es-AR" w:eastAsia="es-ES"/>
        </w:rPr>
        <w:t xml:space="preserve"> </w:t>
      </w:r>
      <w:r w:rsidR="00B00E2C" w:rsidRPr="00A102E3">
        <w:rPr>
          <w:color w:val="000000"/>
          <w:sz w:val="22"/>
          <w:szCs w:val="22"/>
          <w:lang w:val="es-AR" w:eastAsia="es-ES"/>
        </w:rPr>
        <w:t xml:space="preserve">del Gobierno Español y otros organismos de cooperación. Las decisiones de </w:t>
      </w:r>
      <w:r w:rsidR="00515CA3">
        <w:rPr>
          <w:color w:val="000000"/>
          <w:sz w:val="22"/>
          <w:szCs w:val="22"/>
          <w:lang w:val="es-AR" w:eastAsia="es-ES"/>
        </w:rPr>
        <w:t xml:space="preserve">los </w:t>
      </w:r>
      <w:r w:rsidR="00B00E2C" w:rsidRPr="00A102E3">
        <w:rPr>
          <w:color w:val="000000"/>
          <w:sz w:val="22"/>
          <w:szCs w:val="22"/>
          <w:lang w:val="es-AR" w:eastAsia="es-ES"/>
        </w:rPr>
        <w:t>país</w:t>
      </w:r>
      <w:r w:rsidR="00515CA3">
        <w:rPr>
          <w:color w:val="000000"/>
          <w:sz w:val="22"/>
          <w:szCs w:val="22"/>
          <w:lang w:val="es-AR" w:eastAsia="es-ES"/>
        </w:rPr>
        <w:t>es</w:t>
      </w:r>
      <w:r w:rsidR="00B00E2C" w:rsidRPr="00A102E3">
        <w:rPr>
          <w:color w:val="000000"/>
          <w:sz w:val="22"/>
          <w:szCs w:val="22"/>
          <w:lang w:val="es-AR" w:eastAsia="es-ES"/>
        </w:rPr>
        <w:t xml:space="preserve"> participante</w:t>
      </w:r>
      <w:r w:rsidR="00515CA3">
        <w:rPr>
          <w:color w:val="000000"/>
          <w:sz w:val="22"/>
          <w:szCs w:val="22"/>
          <w:lang w:val="es-AR" w:eastAsia="es-ES"/>
        </w:rPr>
        <w:t>s</w:t>
      </w:r>
      <w:r w:rsidR="00B00E2C" w:rsidRPr="00A102E3">
        <w:rPr>
          <w:color w:val="000000"/>
          <w:sz w:val="22"/>
          <w:szCs w:val="22"/>
          <w:lang w:val="es-AR" w:eastAsia="es-ES"/>
        </w:rPr>
        <w:t xml:space="preserve"> dan evidencia de que la estrategia de alianzas ha sido exitosa </w:t>
      </w:r>
      <w:r w:rsidR="00515CA3">
        <w:rPr>
          <w:color w:val="000000"/>
          <w:sz w:val="22"/>
          <w:szCs w:val="22"/>
          <w:lang w:val="es-AR" w:eastAsia="es-ES"/>
        </w:rPr>
        <w:t>e</w:t>
      </w:r>
      <w:r w:rsidR="00B00E2C" w:rsidRPr="00A102E3">
        <w:rPr>
          <w:color w:val="000000"/>
          <w:sz w:val="22"/>
          <w:szCs w:val="22"/>
          <w:lang w:val="es-AR" w:eastAsia="es-ES"/>
        </w:rPr>
        <w:t xml:space="preserve">n conseguir avances hacia los efectos. La nueva visión de las oficinas de país del PNUD las </w:t>
      </w:r>
      <w:r w:rsidR="005347AE">
        <w:rPr>
          <w:color w:val="000000"/>
          <w:sz w:val="22"/>
          <w:szCs w:val="22"/>
          <w:lang w:val="es-AR" w:eastAsia="es-ES"/>
        </w:rPr>
        <w:t>ha impulsado</w:t>
      </w:r>
      <w:r w:rsidR="00B00E2C" w:rsidRPr="00A102E3">
        <w:rPr>
          <w:color w:val="000000"/>
          <w:sz w:val="22"/>
          <w:szCs w:val="22"/>
          <w:lang w:val="es-AR" w:eastAsia="es-ES"/>
        </w:rPr>
        <w:t xml:space="preserve"> a debates nacionales sobre el cambio climático y ha permitido al PNUD </w:t>
      </w:r>
      <w:r w:rsidR="005347AE">
        <w:rPr>
          <w:color w:val="000000"/>
          <w:sz w:val="22"/>
          <w:szCs w:val="22"/>
          <w:lang w:val="es-AR" w:eastAsia="es-ES"/>
        </w:rPr>
        <w:t xml:space="preserve">establecerse </w:t>
      </w:r>
      <w:r w:rsidR="00B00E2C" w:rsidRPr="00A102E3">
        <w:rPr>
          <w:color w:val="000000"/>
          <w:sz w:val="22"/>
          <w:szCs w:val="22"/>
          <w:lang w:val="es-AR" w:eastAsia="es-ES"/>
        </w:rPr>
        <w:t xml:space="preserve">en el trabajo </w:t>
      </w:r>
      <w:r w:rsidR="005347AE">
        <w:rPr>
          <w:color w:val="000000"/>
          <w:sz w:val="22"/>
          <w:szCs w:val="22"/>
          <w:lang w:val="es-AR" w:eastAsia="es-ES"/>
        </w:rPr>
        <w:t>relacionado con</w:t>
      </w:r>
      <w:r w:rsidR="00B00E2C" w:rsidRPr="00A102E3">
        <w:rPr>
          <w:color w:val="000000"/>
          <w:sz w:val="22"/>
          <w:szCs w:val="22"/>
          <w:lang w:val="es-AR" w:eastAsia="es-ES"/>
        </w:rPr>
        <w:t xml:space="preserve"> este tema y buscar financiamiento adicional para replicar el programa en el Caribe y otras regiones. </w:t>
      </w:r>
    </w:p>
    <w:p w:rsidR="00532472" w:rsidRPr="00A102E3" w:rsidRDefault="007A4023" w:rsidP="00532472">
      <w:pPr>
        <w:spacing w:after="200" w:line="276" w:lineRule="auto"/>
        <w:rPr>
          <w:sz w:val="22"/>
          <w:szCs w:val="22"/>
          <w:lang w:val="es-AR" w:eastAsia="es-ES"/>
        </w:rPr>
      </w:pPr>
      <w:r w:rsidRPr="00A102E3">
        <w:rPr>
          <w:color w:val="000000"/>
          <w:sz w:val="22"/>
          <w:szCs w:val="22"/>
          <w:lang w:val="es-AR" w:eastAsia="es-ES"/>
        </w:rPr>
        <w:t xml:space="preserve">Una segunda iniciativa, </w:t>
      </w:r>
      <w:r w:rsidR="00532472" w:rsidRPr="00A102E3">
        <w:rPr>
          <w:sz w:val="22"/>
          <w:szCs w:val="22"/>
          <w:lang w:val="es-AR" w:eastAsia="es-ES"/>
        </w:rPr>
        <w:t>Carbon</w:t>
      </w:r>
      <w:r w:rsidRPr="00A102E3">
        <w:rPr>
          <w:sz w:val="22"/>
          <w:szCs w:val="22"/>
          <w:lang w:val="es-AR" w:eastAsia="es-ES"/>
        </w:rPr>
        <w:t>o</w:t>
      </w:r>
      <w:r w:rsidR="00532472" w:rsidRPr="00A102E3">
        <w:rPr>
          <w:sz w:val="22"/>
          <w:szCs w:val="22"/>
          <w:lang w:val="es-AR" w:eastAsia="es-ES"/>
        </w:rPr>
        <w:t xml:space="preserve"> 2012</w:t>
      </w:r>
      <w:r w:rsidRPr="00A102E3">
        <w:rPr>
          <w:sz w:val="22"/>
          <w:szCs w:val="22"/>
          <w:lang w:val="es-AR" w:eastAsia="es-ES"/>
        </w:rPr>
        <w:t xml:space="preserve">, </w:t>
      </w:r>
      <w:r w:rsidR="00004FB4" w:rsidRPr="00A102E3">
        <w:rPr>
          <w:sz w:val="22"/>
          <w:szCs w:val="22"/>
          <w:lang w:val="es-AR" w:eastAsia="es-ES"/>
        </w:rPr>
        <w:t>provee</w:t>
      </w:r>
      <w:r w:rsidRPr="00A102E3">
        <w:rPr>
          <w:sz w:val="22"/>
          <w:szCs w:val="22"/>
          <w:lang w:val="es-AR" w:eastAsia="es-ES"/>
        </w:rPr>
        <w:t xml:space="preserve"> apoyo a </w:t>
      </w:r>
      <w:r w:rsidR="00532472" w:rsidRPr="00A102E3">
        <w:rPr>
          <w:sz w:val="22"/>
          <w:szCs w:val="22"/>
          <w:lang w:val="es-AR" w:eastAsia="es-ES"/>
        </w:rPr>
        <w:t xml:space="preserve">6 </w:t>
      </w:r>
      <w:r w:rsidRPr="00A102E3">
        <w:rPr>
          <w:sz w:val="22"/>
          <w:szCs w:val="22"/>
          <w:lang w:val="es-AR" w:eastAsia="es-ES"/>
        </w:rPr>
        <w:t xml:space="preserve">países para mejorar las capacidades públicas y privadas </w:t>
      </w:r>
      <w:r w:rsidR="00515CA3">
        <w:rPr>
          <w:sz w:val="22"/>
          <w:szCs w:val="22"/>
          <w:lang w:val="es-AR" w:eastAsia="es-ES"/>
        </w:rPr>
        <w:t>a fin de</w:t>
      </w:r>
      <w:r w:rsidRPr="00A102E3">
        <w:rPr>
          <w:sz w:val="22"/>
          <w:szCs w:val="22"/>
          <w:lang w:val="es-AR" w:eastAsia="es-ES"/>
        </w:rPr>
        <w:t xml:space="preserve"> formular y administrar el financiamiento del </w:t>
      </w:r>
      <w:r w:rsidR="00004FB4" w:rsidRPr="00A102E3">
        <w:rPr>
          <w:sz w:val="22"/>
          <w:szCs w:val="22"/>
          <w:lang w:val="es-AR" w:eastAsia="es-ES"/>
        </w:rPr>
        <w:t>carbón</w:t>
      </w:r>
      <w:r w:rsidRPr="00A102E3">
        <w:rPr>
          <w:sz w:val="22"/>
          <w:szCs w:val="22"/>
          <w:lang w:val="es-AR" w:eastAsia="es-ES"/>
        </w:rPr>
        <w:t xml:space="preserve">, establecer una infraestructura favorable para atraer el financiamiento privado bajo el Mecanismo de Desarrollo </w:t>
      </w:r>
      <w:r w:rsidR="00004FB4" w:rsidRPr="00A102E3">
        <w:rPr>
          <w:sz w:val="22"/>
          <w:szCs w:val="22"/>
          <w:lang w:val="es-AR" w:eastAsia="es-ES"/>
        </w:rPr>
        <w:t>Limpio</w:t>
      </w:r>
      <w:r w:rsidRPr="00A102E3">
        <w:rPr>
          <w:sz w:val="22"/>
          <w:szCs w:val="22"/>
          <w:lang w:val="es-AR" w:eastAsia="es-ES"/>
        </w:rPr>
        <w:t xml:space="preserve"> o mercados voluntari</w:t>
      </w:r>
      <w:r w:rsidR="00C30F35" w:rsidRPr="00A102E3">
        <w:rPr>
          <w:sz w:val="22"/>
          <w:szCs w:val="22"/>
          <w:lang w:val="es-AR" w:eastAsia="es-ES"/>
        </w:rPr>
        <w:t>o</w:t>
      </w:r>
      <w:r w:rsidRPr="00A102E3">
        <w:rPr>
          <w:sz w:val="22"/>
          <w:szCs w:val="22"/>
          <w:lang w:val="es-AR" w:eastAsia="es-ES"/>
        </w:rPr>
        <w:t>s de carbono</w:t>
      </w:r>
      <w:r w:rsidR="00C30F35" w:rsidRPr="00A102E3">
        <w:rPr>
          <w:sz w:val="22"/>
          <w:szCs w:val="22"/>
          <w:lang w:val="es-AR" w:eastAsia="es-ES"/>
        </w:rPr>
        <w:t xml:space="preserve"> y permitir una ejecución costo efectiva de servicios de desarrollo de capacidades, así como promover la cooperación Sur-Sur</w:t>
      </w:r>
      <w:r w:rsidR="00532472" w:rsidRPr="00A102E3">
        <w:rPr>
          <w:sz w:val="22"/>
          <w:szCs w:val="22"/>
          <w:lang w:val="es-AR" w:eastAsia="es-ES"/>
        </w:rPr>
        <w:t xml:space="preserve">. </w:t>
      </w:r>
      <w:r w:rsidR="00C30F35" w:rsidRPr="00A102E3">
        <w:rPr>
          <w:sz w:val="22"/>
          <w:szCs w:val="22"/>
          <w:lang w:val="es-AR" w:eastAsia="es-ES"/>
        </w:rPr>
        <w:t>El desarrollo de capacidades en los países estableció la base para aumentar de manera notable el número de proyectos en el contexto del Mecanismo de Desarrollo Limpio.</w:t>
      </w:r>
    </w:p>
    <w:p w:rsidR="00532472" w:rsidRPr="00A102E3" w:rsidRDefault="00C30F35" w:rsidP="00532472">
      <w:pPr>
        <w:spacing w:after="200" w:line="276" w:lineRule="auto"/>
        <w:rPr>
          <w:sz w:val="22"/>
          <w:szCs w:val="22"/>
          <w:lang w:val="es-AR"/>
        </w:rPr>
      </w:pPr>
      <w:r w:rsidRPr="00A102E3">
        <w:rPr>
          <w:sz w:val="22"/>
          <w:szCs w:val="22"/>
          <w:lang w:val="es-AR" w:eastAsia="es-ES"/>
        </w:rPr>
        <w:t xml:space="preserve">Un tercer </w:t>
      </w:r>
      <w:r w:rsidR="00004FB4" w:rsidRPr="00A102E3">
        <w:rPr>
          <w:sz w:val="22"/>
          <w:szCs w:val="22"/>
          <w:lang w:val="es-AR" w:eastAsia="es-ES"/>
        </w:rPr>
        <w:t>componente</w:t>
      </w:r>
      <w:r w:rsidRPr="00A102E3">
        <w:rPr>
          <w:sz w:val="22"/>
          <w:szCs w:val="22"/>
          <w:lang w:val="es-AR" w:eastAsia="es-ES"/>
        </w:rPr>
        <w:t xml:space="preserve"> orientado al efecto de cambio clim</w:t>
      </w:r>
      <w:r w:rsidR="00004FB4" w:rsidRPr="00A102E3">
        <w:rPr>
          <w:sz w:val="22"/>
          <w:szCs w:val="22"/>
          <w:lang w:val="es-AR" w:eastAsia="es-ES"/>
        </w:rPr>
        <w:t>ático</w:t>
      </w:r>
      <w:r w:rsidRPr="00A102E3">
        <w:rPr>
          <w:sz w:val="22"/>
          <w:szCs w:val="22"/>
          <w:lang w:val="es-AR" w:eastAsia="es-ES"/>
        </w:rPr>
        <w:t xml:space="preserve"> asiste a 10 países y oficinas de país del PNUD a mejorar el conocimiento y capacidades para accede</w:t>
      </w:r>
      <w:r w:rsidR="003565B0">
        <w:rPr>
          <w:sz w:val="22"/>
          <w:szCs w:val="22"/>
          <w:lang w:val="es-AR" w:eastAsia="es-ES"/>
        </w:rPr>
        <w:t>r</w:t>
      </w:r>
      <w:r w:rsidRPr="00A102E3">
        <w:rPr>
          <w:sz w:val="22"/>
          <w:szCs w:val="22"/>
          <w:lang w:val="es-AR" w:eastAsia="es-ES"/>
        </w:rPr>
        <w:t xml:space="preserve"> a los fondos de adaptación como un paso fundamental para la </w:t>
      </w:r>
      <w:r w:rsidR="00004FB4" w:rsidRPr="00A102E3">
        <w:rPr>
          <w:sz w:val="22"/>
          <w:szCs w:val="22"/>
          <w:lang w:val="es-AR" w:eastAsia="es-ES"/>
        </w:rPr>
        <w:t>adaptación</w:t>
      </w:r>
      <w:r w:rsidRPr="00A102E3">
        <w:rPr>
          <w:sz w:val="22"/>
          <w:szCs w:val="22"/>
          <w:lang w:val="es-AR" w:eastAsia="es-ES"/>
        </w:rPr>
        <w:t xml:space="preserve"> al cambio </w:t>
      </w:r>
      <w:r w:rsidR="00004FB4" w:rsidRPr="00A102E3">
        <w:rPr>
          <w:sz w:val="22"/>
          <w:szCs w:val="22"/>
          <w:lang w:val="es-AR" w:eastAsia="es-ES"/>
        </w:rPr>
        <w:t>climático</w:t>
      </w:r>
      <w:r w:rsidRPr="00A102E3">
        <w:rPr>
          <w:sz w:val="22"/>
          <w:szCs w:val="22"/>
          <w:lang w:val="es-AR" w:eastAsia="es-ES"/>
        </w:rPr>
        <w:t>. Como resultado, la mayoría de los  países ha hecho progreso</w:t>
      </w:r>
      <w:r w:rsidR="003565B0">
        <w:rPr>
          <w:sz w:val="22"/>
          <w:szCs w:val="22"/>
          <w:lang w:val="es-AR" w:eastAsia="es-ES"/>
        </w:rPr>
        <w:t>s</w:t>
      </w:r>
      <w:r w:rsidRPr="00A102E3">
        <w:rPr>
          <w:sz w:val="22"/>
          <w:szCs w:val="22"/>
          <w:lang w:val="es-AR" w:eastAsia="es-ES"/>
        </w:rPr>
        <w:t xml:space="preserve"> hacia el efecto. </w:t>
      </w:r>
    </w:p>
    <w:p w:rsidR="00532472" w:rsidRPr="00A102E3" w:rsidRDefault="00C30F35" w:rsidP="00532472">
      <w:pPr>
        <w:spacing w:after="200" w:line="276" w:lineRule="auto"/>
        <w:rPr>
          <w:sz w:val="22"/>
          <w:szCs w:val="22"/>
          <w:lang w:val="es-AR"/>
        </w:rPr>
      </w:pPr>
      <w:r w:rsidRPr="00A102E3">
        <w:rPr>
          <w:sz w:val="22"/>
          <w:szCs w:val="22"/>
          <w:lang w:val="es-AR"/>
        </w:rPr>
        <w:t xml:space="preserve">La segunda línea de trabajo se relaciona con la biodiversidad, considerando que la </w:t>
      </w:r>
      <w:r w:rsidR="00004FB4" w:rsidRPr="00A102E3">
        <w:rPr>
          <w:sz w:val="22"/>
          <w:szCs w:val="22"/>
          <w:lang w:val="es-AR"/>
        </w:rPr>
        <w:t>región</w:t>
      </w:r>
      <w:r w:rsidRPr="00A102E3">
        <w:rPr>
          <w:sz w:val="22"/>
          <w:szCs w:val="22"/>
          <w:lang w:val="es-AR"/>
        </w:rPr>
        <w:t xml:space="preserve"> de América Latina y el Caribe es una de las </w:t>
      </w:r>
      <w:r w:rsidR="00004FB4" w:rsidRPr="00A102E3">
        <w:rPr>
          <w:sz w:val="22"/>
          <w:szCs w:val="22"/>
          <w:lang w:val="es-AR"/>
        </w:rPr>
        <w:t>regiones</w:t>
      </w:r>
      <w:r w:rsidRPr="00A102E3">
        <w:rPr>
          <w:sz w:val="22"/>
          <w:szCs w:val="22"/>
          <w:lang w:val="es-AR"/>
        </w:rPr>
        <w:t xml:space="preserve"> del mundo m</w:t>
      </w:r>
      <w:r w:rsidR="00004FB4" w:rsidRPr="00A102E3">
        <w:rPr>
          <w:sz w:val="22"/>
          <w:szCs w:val="22"/>
          <w:lang w:val="es-AR"/>
        </w:rPr>
        <w:t>ejor</w:t>
      </w:r>
      <w:r w:rsidRPr="00A102E3">
        <w:rPr>
          <w:sz w:val="22"/>
          <w:szCs w:val="22"/>
          <w:lang w:val="es-AR"/>
        </w:rPr>
        <w:t xml:space="preserve"> </w:t>
      </w:r>
      <w:r w:rsidR="00850EAB">
        <w:rPr>
          <w:sz w:val="22"/>
          <w:szCs w:val="22"/>
          <w:lang w:val="es-AR"/>
        </w:rPr>
        <w:t>abastecida</w:t>
      </w:r>
      <w:r w:rsidR="00850EAB" w:rsidRPr="00A102E3">
        <w:rPr>
          <w:sz w:val="22"/>
          <w:szCs w:val="22"/>
          <w:lang w:val="es-AR"/>
        </w:rPr>
        <w:t xml:space="preserve"> </w:t>
      </w:r>
      <w:r w:rsidRPr="00A102E3">
        <w:rPr>
          <w:sz w:val="22"/>
          <w:szCs w:val="22"/>
          <w:lang w:val="es-AR"/>
        </w:rPr>
        <w:t xml:space="preserve">de recursos de biodiversidad. El </w:t>
      </w:r>
      <w:r w:rsidR="00515CA3">
        <w:rPr>
          <w:sz w:val="22"/>
          <w:szCs w:val="22"/>
          <w:lang w:val="es-AR"/>
        </w:rPr>
        <w:t>PR</w:t>
      </w:r>
      <w:r w:rsidRPr="00A102E3">
        <w:rPr>
          <w:sz w:val="22"/>
          <w:szCs w:val="22"/>
          <w:lang w:val="es-AR"/>
        </w:rPr>
        <w:t xml:space="preserve"> ha producido un informe clave que llena el vacío que antes existía en cuanto a contar con instrumentos sólidos </w:t>
      </w:r>
      <w:r w:rsidR="00850EAB">
        <w:rPr>
          <w:sz w:val="22"/>
          <w:szCs w:val="22"/>
          <w:lang w:val="es-AR"/>
        </w:rPr>
        <w:t>para la valoración</w:t>
      </w:r>
      <w:r w:rsidRPr="00A102E3">
        <w:rPr>
          <w:sz w:val="22"/>
          <w:szCs w:val="22"/>
          <w:lang w:val="es-AR"/>
        </w:rPr>
        <w:t xml:space="preserve"> económic</w:t>
      </w:r>
      <w:r w:rsidR="00850EAB">
        <w:rPr>
          <w:sz w:val="22"/>
          <w:szCs w:val="22"/>
          <w:lang w:val="es-AR"/>
        </w:rPr>
        <w:t>a</w:t>
      </w:r>
      <w:r w:rsidRPr="00A102E3">
        <w:rPr>
          <w:sz w:val="22"/>
          <w:szCs w:val="22"/>
          <w:lang w:val="es-AR"/>
        </w:rPr>
        <w:t xml:space="preserve"> y social de la Biodiversidad y los servicios de</w:t>
      </w:r>
      <w:r w:rsidR="00515CA3">
        <w:rPr>
          <w:sz w:val="22"/>
          <w:szCs w:val="22"/>
          <w:lang w:val="es-AR"/>
        </w:rPr>
        <w:t xml:space="preserve"> </w:t>
      </w:r>
      <w:r w:rsidRPr="00A102E3">
        <w:rPr>
          <w:sz w:val="22"/>
          <w:szCs w:val="22"/>
          <w:lang w:val="es-AR"/>
        </w:rPr>
        <w:t>l</w:t>
      </w:r>
      <w:r w:rsidR="00515CA3">
        <w:rPr>
          <w:sz w:val="22"/>
          <w:szCs w:val="22"/>
          <w:lang w:val="es-AR"/>
        </w:rPr>
        <w:t>os</w:t>
      </w:r>
      <w:r w:rsidRPr="00A102E3">
        <w:rPr>
          <w:sz w:val="22"/>
          <w:szCs w:val="22"/>
          <w:lang w:val="es-AR"/>
        </w:rPr>
        <w:t xml:space="preserve"> ecosistema</w:t>
      </w:r>
      <w:r w:rsidR="00515CA3">
        <w:rPr>
          <w:sz w:val="22"/>
          <w:szCs w:val="22"/>
          <w:lang w:val="es-AR"/>
        </w:rPr>
        <w:t>s</w:t>
      </w:r>
      <w:r w:rsidRPr="00A102E3">
        <w:rPr>
          <w:sz w:val="22"/>
          <w:szCs w:val="22"/>
          <w:lang w:val="es-AR"/>
        </w:rPr>
        <w:t>. La producción del informe se ha realizado con la participación de actores clave</w:t>
      </w:r>
      <w:r w:rsidR="003565B0">
        <w:rPr>
          <w:sz w:val="22"/>
          <w:szCs w:val="22"/>
          <w:lang w:val="es-AR"/>
        </w:rPr>
        <w:t>s,</w:t>
      </w:r>
      <w:r w:rsidRPr="00A102E3">
        <w:rPr>
          <w:sz w:val="22"/>
          <w:szCs w:val="22"/>
          <w:lang w:val="es-AR"/>
        </w:rPr>
        <w:t xml:space="preserve"> </w:t>
      </w:r>
      <w:r w:rsidR="00850EAB">
        <w:rPr>
          <w:sz w:val="22"/>
          <w:szCs w:val="22"/>
          <w:lang w:val="es-AR"/>
        </w:rPr>
        <w:t>apoyada</w:t>
      </w:r>
      <w:r w:rsidRPr="00A102E3">
        <w:rPr>
          <w:sz w:val="22"/>
          <w:szCs w:val="22"/>
          <w:lang w:val="es-AR"/>
        </w:rPr>
        <w:t xml:space="preserve"> por </w:t>
      </w:r>
      <w:r w:rsidR="00004FB4" w:rsidRPr="00A102E3">
        <w:rPr>
          <w:sz w:val="22"/>
          <w:szCs w:val="22"/>
          <w:lang w:val="es-AR"/>
        </w:rPr>
        <w:t>instituciones</w:t>
      </w:r>
      <w:r w:rsidRPr="00A102E3">
        <w:rPr>
          <w:sz w:val="22"/>
          <w:szCs w:val="22"/>
          <w:lang w:val="es-AR"/>
        </w:rPr>
        <w:t xml:space="preserve"> relevantes relacionadas </w:t>
      </w:r>
      <w:r w:rsidR="003565B0">
        <w:rPr>
          <w:sz w:val="22"/>
          <w:szCs w:val="22"/>
          <w:lang w:val="es-AR"/>
        </w:rPr>
        <w:t>con</w:t>
      </w:r>
      <w:r w:rsidRPr="00A102E3">
        <w:rPr>
          <w:sz w:val="22"/>
          <w:szCs w:val="22"/>
          <w:lang w:val="es-AR"/>
        </w:rPr>
        <w:t xml:space="preserve"> la conservación de la biodiversidad</w:t>
      </w:r>
      <w:r w:rsidR="003565B0">
        <w:rPr>
          <w:sz w:val="22"/>
          <w:szCs w:val="22"/>
          <w:lang w:val="es-AR"/>
        </w:rPr>
        <w:t xml:space="preserve"> y por </w:t>
      </w:r>
      <w:r w:rsidRPr="00A102E3">
        <w:rPr>
          <w:sz w:val="22"/>
          <w:szCs w:val="22"/>
          <w:lang w:val="es-AR"/>
        </w:rPr>
        <w:t xml:space="preserve">foros de alto nivel. El PR asistió a actores claves de los gobiernos y responsables de políticas en cuanto a identificar </w:t>
      </w:r>
      <w:r w:rsidR="00B670BF" w:rsidRPr="00A102E3">
        <w:rPr>
          <w:sz w:val="22"/>
          <w:szCs w:val="22"/>
          <w:lang w:val="es-AR"/>
        </w:rPr>
        <w:t xml:space="preserve">las necesidades y brechas de financiamiento de </w:t>
      </w:r>
      <w:r w:rsidRPr="00A102E3">
        <w:rPr>
          <w:sz w:val="22"/>
          <w:szCs w:val="22"/>
          <w:lang w:val="es-AR"/>
        </w:rPr>
        <w:t xml:space="preserve">sus </w:t>
      </w:r>
      <w:r w:rsidR="00004FB4" w:rsidRPr="00A102E3">
        <w:rPr>
          <w:sz w:val="22"/>
          <w:szCs w:val="22"/>
          <w:lang w:val="es-AR"/>
        </w:rPr>
        <w:t>á</w:t>
      </w:r>
      <w:r w:rsidRPr="00A102E3">
        <w:rPr>
          <w:sz w:val="22"/>
          <w:szCs w:val="22"/>
          <w:lang w:val="es-AR"/>
        </w:rPr>
        <w:t>reas protegidas (AP)</w:t>
      </w:r>
      <w:r w:rsidR="00532472" w:rsidRPr="00A102E3">
        <w:rPr>
          <w:sz w:val="22"/>
          <w:szCs w:val="22"/>
          <w:lang w:val="es-AR" w:eastAsia="es-ES"/>
        </w:rPr>
        <w:t xml:space="preserve"> </w:t>
      </w:r>
      <w:r w:rsidR="00B670BF" w:rsidRPr="00A102E3">
        <w:rPr>
          <w:sz w:val="22"/>
          <w:szCs w:val="22"/>
          <w:lang w:val="es-AR" w:eastAsia="es-ES"/>
        </w:rPr>
        <w:t xml:space="preserve">mediante la aplicación de tarjetas de puntaje específicamente diseñadas y sus resultados para elaborar estrategias de desarrollo sostenible para mantener sus sistemas de AP. Finalmente, </w:t>
      </w:r>
      <w:r w:rsidR="003565B0">
        <w:rPr>
          <w:sz w:val="22"/>
          <w:szCs w:val="22"/>
          <w:lang w:val="es-AR" w:eastAsia="es-ES"/>
        </w:rPr>
        <w:t xml:space="preserve">el </w:t>
      </w:r>
      <w:r w:rsidR="00B670BF" w:rsidRPr="00A102E3">
        <w:rPr>
          <w:sz w:val="22"/>
          <w:szCs w:val="22"/>
          <w:lang w:val="es-AR" w:eastAsia="es-ES"/>
        </w:rPr>
        <w:t>informe titulado “Bancos de H</w:t>
      </w:r>
      <w:r w:rsidR="00850EAB">
        <w:rPr>
          <w:sz w:val="22"/>
          <w:szCs w:val="22"/>
          <w:lang w:val="es-AR" w:eastAsia="es-ES"/>
        </w:rPr>
        <w:t>á</w:t>
      </w:r>
      <w:r w:rsidR="00B670BF" w:rsidRPr="00A102E3">
        <w:rPr>
          <w:sz w:val="22"/>
          <w:szCs w:val="22"/>
          <w:lang w:val="es-AR" w:eastAsia="es-ES"/>
        </w:rPr>
        <w:t xml:space="preserve">bitat en América Latina y el </w:t>
      </w:r>
      <w:r w:rsidR="00B670BF" w:rsidRPr="00A102E3">
        <w:rPr>
          <w:sz w:val="22"/>
          <w:szCs w:val="22"/>
          <w:lang w:val="es-AR" w:eastAsia="es-ES"/>
        </w:rPr>
        <w:lastRenderedPageBreak/>
        <w:t xml:space="preserve">Caribe” contiene análisis de </w:t>
      </w:r>
      <w:r w:rsidR="00532472" w:rsidRPr="00A102E3">
        <w:rPr>
          <w:sz w:val="22"/>
          <w:szCs w:val="22"/>
          <w:lang w:val="es-AR"/>
        </w:rPr>
        <w:t xml:space="preserve">8 </w:t>
      </w:r>
      <w:r w:rsidR="00B670BF" w:rsidRPr="00A102E3">
        <w:rPr>
          <w:sz w:val="22"/>
          <w:szCs w:val="22"/>
          <w:lang w:val="es-AR"/>
        </w:rPr>
        <w:t>países</w:t>
      </w:r>
      <w:r w:rsidR="00532472" w:rsidRPr="00A102E3">
        <w:rPr>
          <w:sz w:val="22"/>
          <w:szCs w:val="22"/>
          <w:lang w:val="es-AR"/>
        </w:rPr>
        <w:t xml:space="preserve">, </w:t>
      </w:r>
      <w:r w:rsidR="00850EAB">
        <w:rPr>
          <w:sz w:val="22"/>
          <w:szCs w:val="22"/>
          <w:lang w:val="es-AR"/>
        </w:rPr>
        <w:t>otorgando</w:t>
      </w:r>
      <w:r w:rsidR="00850EAB" w:rsidRPr="00A102E3">
        <w:rPr>
          <w:sz w:val="22"/>
          <w:szCs w:val="22"/>
          <w:lang w:val="es-AR"/>
        </w:rPr>
        <w:t xml:space="preserve"> </w:t>
      </w:r>
      <w:r w:rsidR="00B670BF" w:rsidRPr="00A102E3">
        <w:rPr>
          <w:sz w:val="22"/>
          <w:szCs w:val="22"/>
          <w:lang w:val="es-AR"/>
        </w:rPr>
        <w:t xml:space="preserve">una estimación de la </w:t>
      </w:r>
      <w:r w:rsidR="00850EAB">
        <w:rPr>
          <w:sz w:val="22"/>
          <w:szCs w:val="22"/>
          <w:lang w:val="es-AR"/>
        </w:rPr>
        <w:t>viabilidad para desarrollar</w:t>
      </w:r>
      <w:r w:rsidR="00B670BF" w:rsidRPr="00A102E3">
        <w:rPr>
          <w:sz w:val="22"/>
          <w:szCs w:val="22"/>
          <w:lang w:val="es-AR"/>
        </w:rPr>
        <w:t xml:space="preserve"> mecanismos de financiamiento para la mitigación </w:t>
      </w:r>
      <w:proofErr w:type="spellStart"/>
      <w:r w:rsidR="00B670BF" w:rsidRPr="00A102E3">
        <w:rPr>
          <w:sz w:val="22"/>
          <w:szCs w:val="22"/>
          <w:lang w:val="es-AR"/>
        </w:rPr>
        <w:t>dehábitat</w:t>
      </w:r>
      <w:proofErr w:type="spellEnd"/>
      <w:r w:rsidR="00B670BF" w:rsidRPr="00A102E3">
        <w:rPr>
          <w:sz w:val="22"/>
          <w:szCs w:val="22"/>
          <w:lang w:val="es-AR"/>
        </w:rPr>
        <w:t xml:space="preserve"> en la región, enfatizando el valor para los países de adoptar enfoques de financiamiento </w:t>
      </w:r>
      <w:r w:rsidR="003565B0">
        <w:rPr>
          <w:sz w:val="22"/>
          <w:szCs w:val="22"/>
          <w:lang w:val="es-AR"/>
        </w:rPr>
        <w:t>a fin d</w:t>
      </w:r>
      <w:r w:rsidR="00850EAB">
        <w:rPr>
          <w:sz w:val="22"/>
          <w:szCs w:val="22"/>
          <w:lang w:val="es-AR"/>
        </w:rPr>
        <w:t>e</w:t>
      </w:r>
      <w:r w:rsidR="00B670BF" w:rsidRPr="00A102E3">
        <w:rPr>
          <w:sz w:val="22"/>
          <w:szCs w:val="22"/>
          <w:lang w:val="es-AR"/>
        </w:rPr>
        <w:t xml:space="preserve"> suplementar sus estrategias tradicionales de conservación.</w:t>
      </w:r>
    </w:p>
    <w:p w:rsidR="00B670BF" w:rsidRPr="00A102E3" w:rsidRDefault="00B670BF" w:rsidP="00532472">
      <w:pPr>
        <w:spacing w:after="200" w:line="276" w:lineRule="auto"/>
        <w:rPr>
          <w:sz w:val="22"/>
          <w:szCs w:val="22"/>
          <w:lang w:val="es-AR"/>
        </w:rPr>
      </w:pPr>
      <w:r w:rsidRPr="00A102E3">
        <w:rPr>
          <w:sz w:val="22"/>
          <w:szCs w:val="22"/>
          <w:lang w:val="es-AR"/>
        </w:rPr>
        <w:t xml:space="preserve">Los tres informes sobre biodiversidad fueron presentados en la Conferencia de las Partes 16 de las Naciones Unidas en Nagoya en octubre de 2010. Estos esfuerzos ofrecen un camino potencial para avanzar hacia el logro de una evaluación realista de la </w:t>
      </w:r>
      <w:r w:rsidR="00004FB4" w:rsidRPr="00A102E3">
        <w:rPr>
          <w:sz w:val="22"/>
          <w:szCs w:val="22"/>
          <w:lang w:val="es-AR"/>
        </w:rPr>
        <w:t>biodiversidad</w:t>
      </w:r>
      <w:r w:rsidRPr="00A102E3">
        <w:rPr>
          <w:sz w:val="22"/>
          <w:szCs w:val="22"/>
          <w:lang w:val="es-AR"/>
        </w:rPr>
        <w:t xml:space="preserve"> y los ecosistemas y </w:t>
      </w:r>
      <w:r w:rsidR="003565B0">
        <w:rPr>
          <w:sz w:val="22"/>
          <w:szCs w:val="22"/>
          <w:lang w:val="es-AR"/>
        </w:rPr>
        <w:t>suscitar</w:t>
      </w:r>
      <w:r w:rsidR="000548FE">
        <w:rPr>
          <w:sz w:val="22"/>
          <w:szCs w:val="22"/>
          <w:lang w:val="es-AR"/>
        </w:rPr>
        <w:t xml:space="preserve"> la</w:t>
      </w:r>
      <w:r w:rsidR="003565B0">
        <w:rPr>
          <w:sz w:val="22"/>
          <w:szCs w:val="22"/>
          <w:lang w:val="es-AR"/>
        </w:rPr>
        <w:t xml:space="preserve"> </w:t>
      </w:r>
      <w:r w:rsidRPr="00A102E3">
        <w:rPr>
          <w:sz w:val="22"/>
          <w:szCs w:val="22"/>
          <w:lang w:val="es-AR"/>
        </w:rPr>
        <w:t xml:space="preserve">debida atención por parte de los gobiernos. </w:t>
      </w:r>
    </w:p>
    <w:p w:rsidR="00532472" w:rsidRPr="00A102E3" w:rsidRDefault="00515CA3" w:rsidP="00532472">
      <w:pPr>
        <w:spacing w:after="200" w:line="276" w:lineRule="auto"/>
        <w:rPr>
          <w:b/>
          <w:lang w:val="es-AR"/>
        </w:rPr>
      </w:pPr>
      <w:r>
        <w:rPr>
          <w:b/>
          <w:lang w:val="es-AR"/>
        </w:rPr>
        <w:t>A</w:t>
      </w:r>
      <w:r w:rsidR="00B670BF" w:rsidRPr="00A102E3">
        <w:rPr>
          <w:b/>
          <w:lang w:val="es-AR"/>
        </w:rPr>
        <w:t>rea transversal: Igualdad de género</w:t>
      </w:r>
    </w:p>
    <w:p w:rsidR="00B03759" w:rsidRPr="00A102E3" w:rsidRDefault="00B670BF" w:rsidP="00532472">
      <w:pPr>
        <w:spacing w:after="200" w:line="276" w:lineRule="auto"/>
        <w:rPr>
          <w:sz w:val="22"/>
          <w:szCs w:val="22"/>
          <w:lang w:val="es-AR"/>
        </w:rPr>
      </w:pPr>
      <w:r w:rsidRPr="00A102E3">
        <w:rPr>
          <w:sz w:val="22"/>
          <w:szCs w:val="22"/>
          <w:lang w:val="es-AR"/>
        </w:rPr>
        <w:t xml:space="preserve">Las </w:t>
      </w:r>
      <w:r w:rsidR="00004FB4" w:rsidRPr="00A102E3">
        <w:rPr>
          <w:sz w:val="22"/>
          <w:szCs w:val="22"/>
          <w:lang w:val="es-AR"/>
        </w:rPr>
        <w:t>áreas</w:t>
      </w:r>
      <w:r w:rsidRPr="00A102E3">
        <w:rPr>
          <w:sz w:val="22"/>
          <w:szCs w:val="22"/>
          <w:lang w:val="es-AR"/>
        </w:rPr>
        <w:t xml:space="preserve"> </w:t>
      </w:r>
      <w:r w:rsidR="00004FB4" w:rsidRPr="00A102E3">
        <w:rPr>
          <w:sz w:val="22"/>
          <w:szCs w:val="22"/>
          <w:lang w:val="es-AR"/>
        </w:rPr>
        <w:t>transversales</w:t>
      </w:r>
      <w:r w:rsidRPr="00A102E3">
        <w:rPr>
          <w:sz w:val="22"/>
          <w:szCs w:val="22"/>
          <w:lang w:val="es-AR"/>
        </w:rPr>
        <w:t xml:space="preserve"> del Programa Regional </w:t>
      </w:r>
      <w:r w:rsidR="00B03759" w:rsidRPr="00A102E3">
        <w:rPr>
          <w:sz w:val="22"/>
          <w:szCs w:val="22"/>
          <w:lang w:val="es-AR"/>
        </w:rPr>
        <w:t xml:space="preserve">sin duda han comenzado a </w:t>
      </w:r>
      <w:r w:rsidR="00004FB4" w:rsidRPr="00A102E3">
        <w:rPr>
          <w:sz w:val="22"/>
          <w:szCs w:val="22"/>
          <w:lang w:val="es-AR"/>
        </w:rPr>
        <w:t>t</w:t>
      </w:r>
      <w:r w:rsidRPr="00A102E3">
        <w:rPr>
          <w:sz w:val="22"/>
          <w:szCs w:val="22"/>
          <w:lang w:val="es-AR"/>
        </w:rPr>
        <w:t>ransversaliza</w:t>
      </w:r>
      <w:r w:rsidR="00B03759" w:rsidRPr="00A102E3">
        <w:rPr>
          <w:sz w:val="22"/>
          <w:szCs w:val="22"/>
          <w:lang w:val="es-AR"/>
        </w:rPr>
        <w:t>r</w:t>
      </w:r>
      <w:r w:rsidRPr="00A102E3">
        <w:rPr>
          <w:sz w:val="22"/>
          <w:szCs w:val="22"/>
          <w:lang w:val="es-AR"/>
        </w:rPr>
        <w:t xml:space="preserve"> sus temas en el trabajo de las </w:t>
      </w:r>
      <w:r w:rsidR="00B03759" w:rsidRPr="00A102E3">
        <w:rPr>
          <w:sz w:val="22"/>
          <w:szCs w:val="22"/>
          <w:lang w:val="es-AR"/>
        </w:rPr>
        <w:t>á</w:t>
      </w:r>
      <w:r w:rsidRPr="00A102E3">
        <w:rPr>
          <w:sz w:val="22"/>
          <w:szCs w:val="22"/>
          <w:lang w:val="es-AR"/>
        </w:rPr>
        <w:t>reas de práctica</w:t>
      </w:r>
      <w:r w:rsidR="003565B0">
        <w:rPr>
          <w:sz w:val="22"/>
          <w:szCs w:val="22"/>
          <w:lang w:val="es-AR"/>
        </w:rPr>
        <w:t>, además de cumplir</w:t>
      </w:r>
      <w:r w:rsidRPr="00A102E3">
        <w:rPr>
          <w:sz w:val="22"/>
          <w:szCs w:val="22"/>
          <w:lang w:val="es-AR"/>
        </w:rPr>
        <w:t xml:space="preserve"> con sus propios objetivos específicos. </w:t>
      </w:r>
      <w:r w:rsidR="00B03759" w:rsidRPr="00A102E3">
        <w:rPr>
          <w:sz w:val="22"/>
          <w:szCs w:val="22"/>
          <w:lang w:val="es-AR"/>
        </w:rPr>
        <w:t>Se ha promovido la causa de la igualdad de género y el empoderamiento de las mujeres. El sitio web America</w:t>
      </w:r>
      <w:r w:rsidR="00532472" w:rsidRPr="00A102E3">
        <w:rPr>
          <w:sz w:val="22"/>
          <w:szCs w:val="22"/>
          <w:lang w:val="es-AR"/>
        </w:rPr>
        <w:t xml:space="preserve"> Latina GENERA </w:t>
      </w:r>
      <w:r w:rsidR="00B03759" w:rsidRPr="00A102E3">
        <w:rPr>
          <w:sz w:val="22"/>
          <w:szCs w:val="22"/>
          <w:lang w:val="es-AR"/>
        </w:rPr>
        <w:t xml:space="preserve">ha sido consolidado como una </w:t>
      </w:r>
      <w:r w:rsidR="00004FB4" w:rsidRPr="00A102E3">
        <w:rPr>
          <w:sz w:val="22"/>
          <w:szCs w:val="22"/>
          <w:lang w:val="es-AR"/>
        </w:rPr>
        <w:t>herramienta</w:t>
      </w:r>
      <w:r w:rsidR="00B03759" w:rsidRPr="00A102E3">
        <w:rPr>
          <w:sz w:val="22"/>
          <w:szCs w:val="22"/>
          <w:lang w:val="es-AR"/>
        </w:rPr>
        <w:t xml:space="preserve"> de gestión de </w:t>
      </w:r>
      <w:r w:rsidR="00004FB4" w:rsidRPr="00A102E3">
        <w:rPr>
          <w:sz w:val="22"/>
          <w:szCs w:val="22"/>
          <w:lang w:val="es-AR"/>
        </w:rPr>
        <w:t>conocimiento</w:t>
      </w:r>
      <w:r w:rsidR="00B03759" w:rsidRPr="00A102E3">
        <w:rPr>
          <w:sz w:val="22"/>
          <w:szCs w:val="22"/>
          <w:lang w:val="es-AR"/>
        </w:rPr>
        <w:t xml:space="preserve"> de calidad en la </w:t>
      </w:r>
      <w:r w:rsidR="00004FB4" w:rsidRPr="00A102E3">
        <w:rPr>
          <w:sz w:val="22"/>
          <w:szCs w:val="22"/>
          <w:lang w:val="es-AR"/>
        </w:rPr>
        <w:t>región</w:t>
      </w:r>
      <w:r w:rsidR="00B03759" w:rsidRPr="00A102E3">
        <w:rPr>
          <w:sz w:val="22"/>
          <w:szCs w:val="22"/>
          <w:lang w:val="es-AR"/>
        </w:rPr>
        <w:t xml:space="preserve"> para estimular la participación y el debate, generar redes y sinergias entre </w:t>
      </w:r>
      <w:r w:rsidR="00004FB4" w:rsidRPr="00A102E3">
        <w:rPr>
          <w:sz w:val="22"/>
          <w:szCs w:val="22"/>
          <w:lang w:val="es-AR"/>
        </w:rPr>
        <w:t>actores</w:t>
      </w:r>
      <w:r w:rsidR="00B03759" w:rsidRPr="00A102E3">
        <w:rPr>
          <w:sz w:val="22"/>
          <w:szCs w:val="22"/>
          <w:lang w:val="es-AR"/>
        </w:rPr>
        <w:t xml:space="preserve"> y generar nuevos conocimientos sobre cuestiones de género. Se fortalecieron las alianzas con los organismos de las Naciones Unidas y una gama de organizaciones de la sociedad civil en la región, orientando la cooperación </w:t>
      </w:r>
      <w:r w:rsidR="00004FB4" w:rsidRPr="00A102E3">
        <w:rPr>
          <w:sz w:val="22"/>
          <w:szCs w:val="22"/>
          <w:lang w:val="es-AR"/>
        </w:rPr>
        <w:t xml:space="preserve">hacia </w:t>
      </w:r>
      <w:r w:rsidR="00B03759" w:rsidRPr="00A102E3">
        <w:rPr>
          <w:sz w:val="22"/>
          <w:szCs w:val="22"/>
          <w:lang w:val="es-AR"/>
        </w:rPr>
        <w:t>servicios de a</w:t>
      </w:r>
      <w:r w:rsidR="00004FB4" w:rsidRPr="00A102E3">
        <w:rPr>
          <w:sz w:val="22"/>
          <w:szCs w:val="22"/>
          <w:lang w:val="es-AR"/>
        </w:rPr>
        <w:t>sesoría</w:t>
      </w:r>
      <w:r w:rsidR="00B03759" w:rsidRPr="00A102E3">
        <w:rPr>
          <w:sz w:val="22"/>
          <w:szCs w:val="22"/>
          <w:lang w:val="es-AR"/>
        </w:rPr>
        <w:t xml:space="preserve"> a los programas de los países a través de las oficinas de país del PNUD. </w:t>
      </w:r>
    </w:p>
    <w:p w:rsidR="00532472" w:rsidRPr="00A102E3" w:rsidRDefault="00B03759" w:rsidP="00532472">
      <w:pPr>
        <w:spacing w:after="200" w:line="276" w:lineRule="auto"/>
        <w:rPr>
          <w:sz w:val="22"/>
          <w:szCs w:val="22"/>
          <w:lang w:val="es-AR"/>
        </w:rPr>
      </w:pPr>
      <w:r w:rsidRPr="00A102E3">
        <w:rPr>
          <w:sz w:val="22"/>
          <w:szCs w:val="22"/>
          <w:lang w:val="es-AR"/>
        </w:rPr>
        <w:t xml:space="preserve">El </w:t>
      </w:r>
      <w:r w:rsidR="00004FB4" w:rsidRPr="00A102E3">
        <w:rPr>
          <w:sz w:val="22"/>
          <w:szCs w:val="22"/>
          <w:lang w:val="es-AR"/>
        </w:rPr>
        <w:t>área</w:t>
      </w:r>
      <w:r w:rsidRPr="00A102E3">
        <w:rPr>
          <w:sz w:val="22"/>
          <w:szCs w:val="22"/>
          <w:lang w:val="es-AR"/>
        </w:rPr>
        <w:t xml:space="preserve"> de </w:t>
      </w:r>
      <w:r w:rsidR="00004FB4" w:rsidRPr="00A102E3">
        <w:rPr>
          <w:sz w:val="22"/>
          <w:szCs w:val="22"/>
          <w:lang w:val="es-AR"/>
        </w:rPr>
        <w:t>género</w:t>
      </w:r>
      <w:r w:rsidRPr="00A102E3">
        <w:rPr>
          <w:sz w:val="22"/>
          <w:szCs w:val="22"/>
          <w:lang w:val="es-AR"/>
        </w:rPr>
        <w:t xml:space="preserve"> del PR ha promovido la participación política de las mujeres, organizando juntamente con </w:t>
      </w:r>
      <w:r w:rsidR="00532472" w:rsidRPr="00A102E3">
        <w:rPr>
          <w:sz w:val="22"/>
          <w:szCs w:val="22"/>
          <w:lang w:val="es-AR"/>
        </w:rPr>
        <w:t xml:space="preserve">AECID </w:t>
      </w:r>
      <w:r w:rsidRPr="00A102E3">
        <w:rPr>
          <w:sz w:val="22"/>
          <w:szCs w:val="22"/>
          <w:lang w:val="es-AR"/>
        </w:rPr>
        <w:t>y</w:t>
      </w:r>
      <w:r w:rsidR="00532472" w:rsidRPr="00A102E3">
        <w:rPr>
          <w:sz w:val="22"/>
          <w:szCs w:val="22"/>
          <w:lang w:val="es-AR"/>
        </w:rPr>
        <w:t xml:space="preserve"> UNIFEM </w:t>
      </w:r>
      <w:r w:rsidRPr="00A102E3">
        <w:rPr>
          <w:sz w:val="22"/>
          <w:szCs w:val="22"/>
          <w:lang w:val="es-AR"/>
        </w:rPr>
        <w:t xml:space="preserve">una </w:t>
      </w:r>
      <w:r w:rsidR="00004FB4" w:rsidRPr="00A102E3">
        <w:rPr>
          <w:sz w:val="22"/>
          <w:szCs w:val="22"/>
          <w:lang w:val="es-AR"/>
        </w:rPr>
        <w:t>reunión</w:t>
      </w:r>
      <w:r w:rsidRPr="00A102E3">
        <w:rPr>
          <w:sz w:val="22"/>
          <w:szCs w:val="22"/>
          <w:lang w:val="es-AR"/>
        </w:rPr>
        <w:t xml:space="preserve"> de mujeres parlamentarias en Madrid para compartir información y acordar acciones para promover una agenda legislativa sobre igualdad de género en varios países. La Feria de Intercambio de Conocimiento para la Equidad constituyó un evento exitoso presentando 93 experiencias si</w:t>
      </w:r>
      <w:r w:rsidR="00532472" w:rsidRPr="00A102E3">
        <w:rPr>
          <w:sz w:val="22"/>
          <w:szCs w:val="22"/>
          <w:lang w:val="es-AR"/>
        </w:rPr>
        <w:t>s</w:t>
      </w:r>
      <w:r w:rsidRPr="00A102E3">
        <w:rPr>
          <w:sz w:val="22"/>
          <w:szCs w:val="22"/>
          <w:lang w:val="es-AR"/>
        </w:rPr>
        <w:t xml:space="preserve">tematizadas que luego fueron presentadas en otras ferias en la región. Otras cuestiones promovidas incluyeron el conocimiento y capacidades sobre igualdad de género, macroeconomía, políticas sociales y trabajo no remunerado para </w:t>
      </w:r>
      <w:r w:rsidR="00004FB4" w:rsidRPr="00A102E3">
        <w:rPr>
          <w:sz w:val="22"/>
          <w:szCs w:val="22"/>
          <w:lang w:val="es-AR"/>
        </w:rPr>
        <w:t>avanzar</w:t>
      </w:r>
      <w:r w:rsidRPr="00A102E3">
        <w:rPr>
          <w:sz w:val="22"/>
          <w:szCs w:val="22"/>
          <w:lang w:val="es-AR"/>
        </w:rPr>
        <w:t xml:space="preserve"> hacia el logro de los ODM en el nivel regional, la certificación de igualdad de género en organizaciones públicas y privadas, </w:t>
      </w:r>
      <w:r w:rsidR="00F77882" w:rsidRPr="00A102E3">
        <w:rPr>
          <w:sz w:val="22"/>
          <w:szCs w:val="22"/>
          <w:lang w:val="es-AR"/>
        </w:rPr>
        <w:t>siendo la experiencia sistematizada y difundida junto con el Área de Gestión del Conocimiento</w:t>
      </w:r>
      <w:r w:rsidR="003565B0">
        <w:rPr>
          <w:sz w:val="22"/>
          <w:szCs w:val="22"/>
          <w:lang w:val="es-AR"/>
        </w:rPr>
        <w:t>,</w:t>
      </w:r>
      <w:r w:rsidR="00F77882" w:rsidRPr="00A102E3">
        <w:rPr>
          <w:sz w:val="22"/>
          <w:szCs w:val="22"/>
          <w:lang w:val="es-AR"/>
        </w:rPr>
        <w:t xml:space="preserve"> un Informe sobre Trabajo y Familia producido en colaboración con la OIT, el impacto de la crisis financiera mundial sobre las mujeres y violencia contra la mujer. </w:t>
      </w:r>
    </w:p>
    <w:p w:rsidR="00532472" w:rsidRPr="00A102E3" w:rsidRDefault="00515CA3" w:rsidP="00532472">
      <w:pPr>
        <w:spacing w:after="200" w:line="276" w:lineRule="auto"/>
        <w:rPr>
          <w:b/>
          <w:lang w:val="es-AR"/>
        </w:rPr>
      </w:pPr>
      <w:r>
        <w:rPr>
          <w:b/>
          <w:lang w:val="es-AR"/>
        </w:rPr>
        <w:t>A</w:t>
      </w:r>
      <w:r w:rsidR="00F77882" w:rsidRPr="00A102E3">
        <w:rPr>
          <w:b/>
          <w:lang w:val="es-AR"/>
        </w:rPr>
        <w:t>rea transversal</w:t>
      </w:r>
      <w:r w:rsidR="00532472" w:rsidRPr="00A102E3">
        <w:rPr>
          <w:b/>
          <w:lang w:val="es-AR"/>
        </w:rPr>
        <w:t xml:space="preserve">: </w:t>
      </w:r>
      <w:r w:rsidR="00F77882" w:rsidRPr="00A102E3">
        <w:rPr>
          <w:b/>
          <w:lang w:val="es-AR"/>
        </w:rPr>
        <w:t>Gestión del conocimiento</w:t>
      </w:r>
    </w:p>
    <w:p w:rsidR="00532472" w:rsidRPr="00A102E3" w:rsidRDefault="00F77882" w:rsidP="00532472">
      <w:pPr>
        <w:spacing w:after="200" w:line="276" w:lineRule="auto"/>
        <w:rPr>
          <w:sz w:val="22"/>
          <w:szCs w:val="22"/>
          <w:lang w:val="es-AR"/>
        </w:rPr>
      </w:pPr>
      <w:r w:rsidRPr="00A102E3">
        <w:rPr>
          <w:sz w:val="22"/>
          <w:szCs w:val="22"/>
          <w:lang w:val="es-AR"/>
        </w:rPr>
        <w:t>El área de Gestión del Conocimiento (GC)</w:t>
      </w:r>
      <w:r w:rsidR="00532472" w:rsidRPr="00A102E3">
        <w:rPr>
          <w:sz w:val="22"/>
          <w:szCs w:val="22"/>
          <w:lang w:val="es-AR"/>
        </w:rPr>
        <w:t xml:space="preserve"> </w:t>
      </w:r>
      <w:r w:rsidRPr="00A102E3">
        <w:rPr>
          <w:sz w:val="22"/>
          <w:szCs w:val="22"/>
          <w:lang w:val="es-AR"/>
        </w:rPr>
        <w:t xml:space="preserve">se dirige a lograr resultados en tres esferas de acción: </w:t>
      </w:r>
      <w:r w:rsidR="003565B0">
        <w:rPr>
          <w:sz w:val="22"/>
          <w:szCs w:val="22"/>
          <w:lang w:val="es-AR"/>
        </w:rPr>
        <w:t xml:space="preserve">apoyo a </w:t>
      </w:r>
      <w:r w:rsidRPr="00A102E3">
        <w:rPr>
          <w:sz w:val="22"/>
          <w:szCs w:val="22"/>
          <w:lang w:val="es-AR"/>
        </w:rPr>
        <w:t xml:space="preserve"> las iniciativas del PR en gestión del conocimiento tales como la </w:t>
      </w:r>
      <w:r w:rsidR="003565B0">
        <w:rPr>
          <w:sz w:val="22"/>
          <w:szCs w:val="22"/>
          <w:lang w:val="es-AR"/>
        </w:rPr>
        <w:t xml:space="preserve">exitosa </w:t>
      </w:r>
      <w:r w:rsidRPr="00A102E3">
        <w:rPr>
          <w:sz w:val="22"/>
          <w:szCs w:val="22"/>
          <w:lang w:val="es-AR"/>
        </w:rPr>
        <w:t xml:space="preserve">Plataforma informática </w:t>
      </w:r>
      <w:r w:rsidR="00532472" w:rsidRPr="00A102E3">
        <w:rPr>
          <w:sz w:val="22"/>
          <w:szCs w:val="22"/>
          <w:lang w:val="es-AR"/>
        </w:rPr>
        <w:t xml:space="preserve">(LOGOS/FUSION) </w:t>
      </w:r>
      <w:r w:rsidRPr="00A102E3">
        <w:rPr>
          <w:sz w:val="22"/>
          <w:szCs w:val="22"/>
          <w:lang w:val="es-AR"/>
        </w:rPr>
        <w:t>y series de Compartir Conocimiento, la provisión de servicios a otras áreas de práctica, y servicios de apoyo a las oficinas de país del PNUD y a organismos nacionales.</w:t>
      </w:r>
    </w:p>
    <w:p w:rsidR="00532472" w:rsidRPr="00A102E3" w:rsidRDefault="00F77882" w:rsidP="00532472">
      <w:pPr>
        <w:spacing w:after="200" w:line="276" w:lineRule="auto"/>
        <w:rPr>
          <w:sz w:val="22"/>
          <w:szCs w:val="22"/>
          <w:lang w:val="es-AR"/>
        </w:rPr>
      </w:pPr>
      <w:r w:rsidRPr="00A102E3">
        <w:rPr>
          <w:sz w:val="22"/>
          <w:szCs w:val="22"/>
          <w:lang w:val="es-AR"/>
        </w:rPr>
        <w:t xml:space="preserve">La unidad GC del PR ha producido </w:t>
      </w:r>
      <w:r w:rsidR="000548FE">
        <w:rPr>
          <w:sz w:val="22"/>
          <w:szCs w:val="22"/>
          <w:lang w:val="es-AR"/>
        </w:rPr>
        <w:t xml:space="preserve">un </w:t>
      </w:r>
      <w:r w:rsidRPr="00A102E3">
        <w:rPr>
          <w:sz w:val="22"/>
          <w:szCs w:val="22"/>
          <w:lang w:val="es-AR"/>
        </w:rPr>
        <w:t xml:space="preserve">gran número de productos de conocimiento, publicaciones, guías y la organización de Ferias de Conocimiento que han tenido gran impacto, no solo medido por el número de </w:t>
      </w:r>
      <w:r w:rsidR="00004FB4" w:rsidRPr="00A102E3">
        <w:rPr>
          <w:sz w:val="22"/>
          <w:szCs w:val="22"/>
          <w:lang w:val="es-AR"/>
        </w:rPr>
        <w:t>visitantes</w:t>
      </w:r>
      <w:r w:rsidRPr="00A102E3">
        <w:rPr>
          <w:sz w:val="22"/>
          <w:szCs w:val="22"/>
          <w:lang w:val="es-AR"/>
        </w:rPr>
        <w:t xml:space="preserve"> y participantes, sino también por la propagación y transferencia del conocimiento a lo largo </w:t>
      </w:r>
      <w:r w:rsidRPr="00A102E3">
        <w:rPr>
          <w:sz w:val="22"/>
          <w:szCs w:val="22"/>
          <w:lang w:val="es-AR"/>
        </w:rPr>
        <w:lastRenderedPageBreak/>
        <w:t xml:space="preserve">de la cadena de redes </w:t>
      </w:r>
      <w:r w:rsidR="00004FB4" w:rsidRPr="00A102E3">
        <w:rPr>
          <w:sz w:val="22"/>
          <w:szCs w:val="22"/>
          <w:lang w:val="es-AR"/>
        </w:rPr>
        <w:t>existentes</w:t>
      </w:r>
      <w:r w:rsidRPr="00A102E3">
        <w:rPr>
          <w:sz w:val="22"/>
          <w:szCs w:val="22"/>
          <w:lang w:val="es-AR"/>
        </w:rPr>
        <w:t xml:space="preserve">. Se espera que este enfoque pueda transferirse a los gobiernos y a la sociedad civil. </w:t>
      </w:r>
    </w:p>
    <w:p w:rsidR="00532472" w:rsidRPr="00A102E3" w:rsidRDefault="00F77882" w:rsidP="00532472">
      <w:pPr>
        <w:spacing w:after="200" w:line="276" w:lineRule="auto"/>
        <w:rPr>
          <w:lang w:val="es-AR"/>
        </w:rPr>
      </w:pPr>
      <w:r w:rsidRPr="00A102E3">
        <w:rPr>
          <w:sz w:val="22"/>
          <w:szCs w:val="22"/>
          <w:lang w:val="es-AR"/>
        </w:rPr>
        <w:t xml:space="preserve">El </w:t>
      </w:r>
      <w:r w:rsidR="00004FB4" w:rsidRPr="00A102E3">
        <w:rPr>
          <w:sz w:val="22"/>
          <w:szCs w:val="22"/>
          <w:lang w:val="es-AR"/>
        </w:rPr>
        <w:t>área</w:t>
      </w:r>
      <w:r w:rsidRPr="00A102E3">
        <w:rPr>
          <w:sz w:val="22"/>
          <w:szCs w:val="22"/>
          <w:lang w:val="es-AR"/>
        </w:rPr>
        <w:t xml:space="preserve"> de GC es un activ</w:t>
      </w:r>
      <w:r w:rsidR="00515CA3">
        <w:rPr>
          <w:sz w:val="22"/>
          <w:szCs w:val="22"/>
          <w:lang w:val="es-AR"/>
        </w:rPr>
        <w:t>o</w:t>
      </w:r>
      <w:r w:rsidRPr="00A102E3">
        <w:rPr>
          <w:sz w:val="22"/>
          <w:szCs w:val="22"/>
          <w:lang w:val="es-AR"/>
        </w:rPr>
        <w:t xml:space="preserve"> del Programa Regional como un </w:t>
      </w:r>
      <w:r w:rsidR="003565B0">
        <w:rPr>
          <w:sz w:val="22"/>
          <w:szCs w:val="22"/>
          <w:lang w:val="es-AR"/>
        </w:rPr>
        <w:t xml:space="preserve">nuevo </w:t>
      </w:r>
      <w:r w:rsidR="00004FB4" w:rsidRPr="00A102E3">
        <w:rPr>
          <w:sz w:val="22"/>
          <w:szCs w:val="22"/>
          <w:lang w:val="es-AR"/>
        </w:rPr>
        <w:t>componente</w:t>
      </w:r>
      <w:r w:rsidRPr="00A102E3">
        <w:rPr>
          <w:sz w:val="22"/>
          <w:szCs w:val="22"/>
          <w:lang w:val="es-AR"/>
        </w:rPr>
        <w:t xml:space="preserve"> de alta tecnología rápidamente desarrollado, que contribuye a hacer del PNUD una </w:t>
      </w:r>
      <w:r w:rsidR="002C2AD1" w:rsidRPr="00A102E3">
        <w:rPr>
          <w:sz w:val="22"/>
          <w:szCs w:val="22"/>
          <w:lang w:val="es-AR"/>
        </w:rPr>
        <w:t>“O</w:t>
      </w:r>
      <w:r w:rsidRPr="00A102E3">
        <w:rPr>
          <w:sz w:val="22"/>
          <w:szCs w:val="22"/>
          <w:lang w:val="es-AR"/>
        </w:rPr>
        <w:t>rganización de</w:t>
      </w:r>
      <w:r w:rsidR="002C2AD1" w:rsidRPr="00A102E3">
        <w:rPr>
          <w:sz w:val="22"/>
          <w:szCs w:val="22"/>
          <w:lang w:val="es-AR"/>
        </w:rPr>
        <w:t xml:space="preserve"> Conocimiento”.</w:t>
      </w:r>
      <w:r w:rsidR="00532472" w:rsidRPr="00A102E3">
        <w:rPr>
          <w:sz w:val="22"/>
          <w:szCs w:val="22"/>
          <w:lang w:val="es-AR"/>
        </w:rPr>
        <w:t xml:space="preserve"> </w:t>
      </w:r>
    </w:p>
    <w:p w:rsidR="002C2AD1" w:rsidRPr="00A102E3" w:rsidRDefault="00515CA3" w:rsidP="00532472">
      <w:pPr>
        <w:spacing w:after="200" w:line="276" w:lineRule="auto"/>
        <w:rPr>
          <w:b/>
          <w:lang w:val="es-AR"/>
        </w:rPr>
      </w:pPr>
      <w:r>
        <w:rPr>
          <w:b/>
          <w:lang w:val="es-AR"/>
        </w:rPr>
        <w:t>A</w:t>
      </w:r>
      <w:r w:rsidR="002C2AD1" w:rsidRPr="00A102E3">
        <w:rPr>
          <w:b/>
          <w:lang w:val="es-AR"/>
        </w:rPr>
        <w:t>rea transversal</w:t>
      </w:r>
      <w:r w:rsidR="00532472" w:rsidRPr="00A102E3">
        <w:rPr>
          <w:b/>
          <w:lang w:val="es-AR"/>
        </w:rPr>
        <w:t xml:space="preserve">: </w:t>
      </w:r>
      <w:r w:rsidR="002C2AD1" w:rsidRPr="00A102E3">
        <w:rPr>
          <w:b/>
          <w:lang w:val="es-AR"/>
        </w:rPr>
        <w:t>Desarrollo de capacidades</w:t>
      </w:r>
    </w:p>
    <w:p w:rsidR="00532472" w:rsidRPr="00A102E3" w:rsidRDefault="002C2AD1" w:rsidP="00532472">
      <w:pPr>
        <w:spacing w:after="200" w:line="276" w:lineRule="auto"/>
        <w:rPr>
          <w:sz w:val="22"/>
          <w:szCs w:val="22"/>
          <w:lang w:val="es-AR"/>
        </w:rPr>
      </w:pPr>
      <w:r w:rsidRPr="00A102E3">
        <w:rPr>
          <w:sz w:val="22"/>
          <w:szCs w:val="22"/>
          <w:lang w:val="es-AR"/>
        </w:rPr>
        <w:t xml:space="preserve">La nueva unidad DC del Centro Regional tiene como objetivo estratégico la promoción de la </w:t>
      </w:r>
      <w:r w:rsidR="00004FB4" w:rsidRPr="00A102E3">
        <w:rPr>
          <w:sz w:val="22"/>
          <w:szCs w:val="22"/>
          <w:lang w:val="es-AR"/>
        </w:rPr>
        <w:t>visión</w:t>
      </w:r>
      <w:r w:rsidRPr="00A102E3">
        <w:rPr>
          <w:sz w:val="22"/>
          <w:szCs w:val="22"/>
          <w:lang w:val="es-AR"/>
        </w:rPr>
        <w:t xml:space="preserve"> de la Organización sobre Desarrollo de Capacidades y responder a las demandas de los organismos de las Naciones Unidas, las oficinas de país y </w:t>
      </w:r>
      <w:r w:rsidR="00004FB4" w:rsidRPr="00A102E3">
        <w:rPr>
          <w:sz w:val="22"/>
          <w:szCs w:val="22"/>
          <w:lang w:val="es-AR"/>
        </w:rPr>
        <w:t>áreas</w:t>
      </w:r>
      <w:r w:rsidRPr="00A102E3">
        <w:rPr>
          <w:sz w:val="22"/>
          <w:szCs w:val="22"/>
          <w:lang w:val="es-AR"/>
        </w:rPr>
        <w:t xml:space="preserve"> de Práctica del PR y también es responsable del seguimiento </w:t>
      </w:r>
      <w:r w:rsidR="00004FB4" w:rsidRPr="00A102E3">
        <w:rPr>
          <w:sz w:val="22"/>
          <w:szCs w:val="22"/>
          <w:lang w:val="es-AR"/>
        </w:rPr>
        <w:t>del</w:t>
      </w:r>
      <w:r w:rsidRPr="00A102E3">
        <w:rPr>
          <w:sz w:val="22"/>
          <w:szCs w:val="22"/>
          <w:lang w:val="es-AR"/>
        </w:rPr>
        <w:t xml:space="preserve"> Programa de Cooperación Sur</w:t>
      </w:r>
      <w:r w:rsidR="00515CA3">
        <w:rPr>
          <w:sz w:val="22"/>
          <w:szCs w:val="22"/>
          <w:lang w:val="es-AR"/>
        </w:rPr>
        <w:t>-</w:t>
      </w:r>
      <w:r w:rsidRPr="00A102E3">
        <w:rPr>
          <w:sz w:val="22"/>
          <w:szCs w:val="22"/>
          <w:lang w:val="es-AR"/>
        </w:rPr>
        <w:t>Sur</w:t>
      </w:r>
      <w:r w:rsidR="00532472" w:rsidRPr="00A102E3">
        <w:rPr>
          <w:sz w:val="22"/>
          <w:szCs w:val="22"/>
          <w:lang w:val="es-AR"/>
        </w:rPr>
        <w:t>.</w:t>
      </w:r>
    </w:p>
    <w:p w:rsidR="00532472" w:rsidRPr="00A102E3" w:rsidRDefault="00532472" w:rsidP="00532472">
      <w:pPr>
        <w:spacing w:after="200" w:line="276" w:lineRule="auto"/>
        <w:rPr>
          <w:rFonts w:cs="Arial"/>
          <w:color w:val="000000"/>
          <w:sz w:val="22"/>
          <w:szCs w:val="22"/>
          <w:lang w:val="es-AR"/>
        </w:rPr>
      </w:pPr>
      <w:r w:rsidRPr="00A102E3">
        <w:rPr>
          <w:sz w:val="22"/>
          <w:szCs w:val="22"/>
          <w:lang w:val="es-AR"/>
        </w:rPr>
        <w:t xml:space="preserve"> </w:t>
      </w:r>
      <w:r w:rsidR="002C2AD1" w:rsidRPr="00A102E3">
        <w:rPr>
          <w:sz w:val="22"/>
          <w:szCs w:val="22"/>
          <w:lang w:val="es-AR"/>
        </w:rPr>
        <w:t xml:space="preserve">Como unidad de apoyo, ha contribuido mediante el análisis de “organismos inteligentes” para identificar </w:t>
      </w:r>
      <w:r w:rsidR="00E50316" w:rsidRPr="00A102E3">
        <w:rPr>
          <w:sz w:val="22"/>
          <w:szCs w:val="22"/>
          <w:lang w:val="es-AR"/>
        </w:rPr>
        <w:t>buenas</w:t>
      </w:r>
      <w:r w:rsidR="002C2AD1" w:rsidRPr="00A102E3">
        <w:rPr>
          <w:sz w:val="22"/>
          <w:szCs w:val="22"/>
          <w:lang w:val="es-AR"/>
        </w:rPr>
        <w:t xml:space="preserve"> prácticas y experiencias. Otra línea de trabajo es la “Eficacia de la Ayuda” para asegurar la participación de los países y organizaciones en el proceso regional y mundial de cooperación internacional, apoyándolos en políticas para cumplir con el programa de eficacia, </w:t>
      </w:r>
      <w:r w:rsidR="000548FE">
        <w:rPr>
          <w:sz w:val="22"/>
          <w:szCs w:val="22"/>
          <w:lang w:val="es-AR"/>
        </w:rPr>
        <w:t>proporcionando</w:t>
      </w:r>
      <w:r w:rsidR="002C2AD1" w:rsidRPr="00A102E3">
        <w:rPr>
          <w:sz w:val="22"/>
          <w:szCs w:val="22"/>
          <w:lang w:val="es-AR"/>
        </w:rPr>
        <w:t xml:space="preserve"> evidencia y herramientas a tal efecto. </w:t>
      </w:r>
    </w:p>
    <w:p w:rsidR="00532472" w:rsidRPr="00A102E3" w:rsidRDefault="00515CA3" w:rsidP="00532472">
      <w:pPr>
        <w:spacing w:after="200" w:line="276" w:lineRule="auto"/>
        <w:rPr>
          <w:b/>
          <w:lang w:val="es-AR"/>
        </w:rPr>
      </w:pPr>
      <w:r>
        <w:rPr>
          <w:b/>
          <w:lang w:val="es-AR"/>
        </w:rPr>
        <w:t>A</w:t>
      </w:r>
      <w:r w:rsidR="002C2AD1" w:rsidRPr="00A102E3">
        <w:rPr>
          <w:b/>
          <w:lang w:val="es-AR"/>
        </w:rPr>
        <w:t>rea transversal</w:t>
      </w:r>
      <w:r w:rsidR="00532472" w:rsidRPr="00A102E3">
        <w:rPr>
          <w:b/>
          <w:lang w:val="es-AR"/>
        </w:rPr>
        <w:t xml:space="preserve">: </w:t>
      </w:r>
      <w:r w:rsidR="002C2AD1" w:rsidRPr="00A102E3">
        <w:rPr>
          <w:b/>
          <w:lang w:val="es-AR"/>
        </w:rPr>
        <w:t>VIH/SIDA</w:t>
      </w:r>
    </w:p>
    <w:p w:rsidR="00532472" w:rsidRPr="00A102E3" w:rsidRDefault="00FC583E" w:rsidP="00532472">
      <w:pPr>
        <w:spacing w:after="200" w:line="276" w:lineRule="auto"/>
        <w:rPr>
          <w:sz w:val="22"/>
          <w:szCs w:val="22"/>
          <w:lang w:val="es-AR"/>
        </w:rPr>
      </w:pPr>
      <w:r w:rsidRPr="00A102E3">
        <w:rPr>
          <w:sz w:val="22"/>
          <w:szCs w:val="22"/>
          <w:lang w:val="es-AR"/>
        </w:rPr>
        <w:t xml:space="preserve">Esta </w:t>
      </w:r>
      <w:r w:rsidR="00004FB4" w:rsidRPr="00A102E3">
        <w:rPr>
          <w:sz w:val="22"/>
          <w:szCs w:val="22"/>
          <w:lang w:val="es-AR"/>
        </w:rPr>
        <w:t>área</w:t>
      </w:r>
      <w:r w:rsidRPr="00A102E3">
        <w:rPr>
          <w:sz w:val="22"/>
          <w:szCs w:val="22"/>
          <w:lang w:val="es-AR"/>
        </w:rPr>
        <w:t xml:space="preserve"> </w:t>
      </w:r>
      <w:r w:rsidR="000548FE">
        <w:rPr>
          <w:sz w:val="22"/>
          <w:szCs w:val="22"/>
          <w:lang w:val="es-AR"/>
        </w:rPr>
        <w:t>aporta</w:t>
      </w:r>
      <w:r w:rsidRPr="00A102E3">
        <w:rPr>
          <w:sz w:val="22"/>
          <w:szCs w:val="22"/>
          <w:lang w:val="es-AR"/>
        </w:rPr>
        <w:t xml:space="preserve"> información, recursos y servicios a las oficinas de país para responder a la pandemia de VIH y contribuir a los ODM, trabajando en la erradicación del VIH/SIDA, fortaleciendo las capacidades de los gobiernos y estimulando el diálogo y la participación de las organizaciones de la sociedad civil.</w:t>
      </w:r>
      <w:r w:rsidR="00532472" w:rsidRPr="00A102E3">
        <w:rPr>
          <w:sz w:val="22"/>
          <w:szCs w:val="22"/>
          <w:lang w:val="es-AR"/>
        </w:rPr>
        <w:t xml:space="preserve"> </w:t>
      </w:r>
    </w:p>
    <w:p w:rsidR="00FC583E" w:rsidRPr="00A102E3" w:rsidRDefault="00FC583E" w:rsidP="00532472">
      <w:pPr>
        <w:spacing w:after="200" w:line="276" w:lineRule="auto"/>
        <w:rPr>
          <w:sz w:val="22"/>
          <w:szCs w:val="22"/>
          <w:lang w:val="es-AR"/>
        </w:rPr>
      </w:pPr>
      <w:r w:rsidRPr="00A102E3">
        <w:rPr>
          <w:sz w:val="22"/>
          <w:szCs w:val="22"/>
          <w:lang w:val="es-AR"/>
        </w:rPr>
        <w:t xml:space="preserve">El Programa Regional </w:t>
      </w:r>
      <w:r w:rsidR="000548FE">
        <w:rPr>
          <w:sz w:val="22"/>
          <w:szCs w:val="22"/>
          <w:lang w:val="es-AR"/>
        </w:rPr>
        <w:t xml:space="preserve">tanto </w:t>
      </w:r>
      <w:r w:rsidRPr="00A102E3">
        <w:rPr>
          <w:sz w:val="22"/>
          <w:szCs w:val="22"/>
          <w:lang w:val="es-AR"/>
        </w:rPr>
        <w:t xml:space="preserve">ha efectivamente fortalecido y coordinado </w:t>
      </w:r>
      <w:r w:rsidR="00004FB4" w:rsidRPr="00A102E3">
        <w:rPr>
          <w:sz w:val="22"/>
          <w:szCs w:val="22"/>
          <w:lang w:val="es-AR"/>
        </w:rPr>
        <w:t>actores</w:t>
      </w:r>
      <w:r w:rsidRPr="00A102E3">
        <w:rPr>
          <w:sz w:val="22"/>
          <w:szCs w:val="22"/>
          <w:lang w:val="es-AR"/>
        </w:rPr>
        <w:t xml:space="preserve"> clave, como también </w:t>
      </w:r>
      <w:r w:rsidR="000548FE">
        <w:rPr>
          <w:sz w:val="22"/>
          <w:szCs w:val="22"/>
          <w:lang w:val="es-AR"/>
        </w:rPr>
        <w:t xml:space="preserve">ha </w:t>
      </w:r>
      <w:r w:rsidRPr="00A102E3">
        <w:rPr>
          <w:sz w:val="22"/>
          <w:szCs w:val="22"/>
          <w:lang w:val="es-AR"/>
        </w:rPr>
        <w:t xml:space="preserve">promovido una red </w:t>
      </w:r>
      <w:r w:rsidR="00004FB4" w:rsidRPr="00A102E3">
        <w:rPr>
          <w:sz w:val="22"/>
          <w:szCs w:val="22"/>
          <w:lang w:val="es-AR"/>
        </w:rPr>
        <w:t>institucional</w:t>
      </w:r>
      <w:r w:rsidRPr="00A102E3">
        <w:rPr>
          <w:sz w:val="22"/>
          <w:szCs w:val="22"/>
          <w:lang w:val="es-AR"/>
        </w:rPr>
        <w:t xml:space="preserve"> para enfrentar la epidemia que ha transformado el diálogo y la </w:t>
      </w:r>
      <w:r w:rsidR="00004FB4" w:rsidRPr="00A102E3">
        <w:rPr>
          <w:sz w:val="22"/>
          <w:szCs w:val="22"/>
          <w:lang w:val="es-AR"/>
        </w:rPr>
        <w:t>discusión</w:t>
      </w:r>
      <w:r w:rsidRPr="00A102E3">
        <w:rPr>
          <w:sz w:val="22"/>
          <w:szCs w:val="22"/>
          <w:lang w:val="es-AR"/>
        </w:rPr>
        <w:t xml:space="preserve"> sobre marcos estratégicos para hombres gay, MSM y TRANS. Este trabajo ha sido ampliamente considerado relevante y efectivo en respuesta a la pandemia en diversos foros regionales. Se inserta en el esfuerzo conjunto de </w:t>
      </w:r>
      <w:r w:rsidR="003565B0">
        <w:rPr>
          <w:sz w:val="22"/>
          <w:szCs w:val="22"/>
          <w:lang w:val="es-AR"/>
        </w:rPr>
        <w:t>1</w:t>
      </w:r>
      <w:r w:rsidRPr="00A102E3">
        <w:rPr>
          <w:sz w:val="22"/>
          <w:szCs w:val="22"/>
          <w:lang w:val="es-AR"/>
        </w:rPr>
        <w:t xml:space="preserve">2 organismos de las Naciones Unidas, que incluyen a ONUSIDA, organizaciones de la sociedad civil, de los gobiernos y funcionarios de América Latina y el Caribe.  </w:t>
      </w:r>
    </w:p>
    <w:p w:rsidR="00532472" w:rsidRPr="00A102E3" w:rsidRDefault="00FC583E" w:rsidP="00532472">
      <w:pPr>
        <w:spacing w:after="200" w:line="276" w:lineRule="auto"/>
        <w:rPr>
          <w:b/>
          <w:lang w:val="es-AR"/>
        </w:rPr>
      </w:pPr>
      <w:r w:rsidRPr="00A102E3">
        <w:rPr>
          <w:b/>
          <w:lang w:val="es-AR"/>
        </w:rPr>
        <w:t>Gestión del Programa Regional</w:t>
      </w:r>
    </w:p>
    <w:p w:rsidR="00532472" w:rsidRPr="00A102E3" w:rsidRDefault="00FC583E" w:rsidP="00532472">
      <w:pPr>
        <w:spacing w:after="200" w:line="276" w:lineRule="auto"/>
        <w:rPr>
          <w:sz w:val="22"/>
          <w:szCs w:val="22"/>
          <w:lang w:val="es-AR"/>
        </w:rPr>
      </w:pPr>
      <w:r w:rsidRPr="00A102E3">
        <w:rPr>
          <w:sz w:val="22"/>
          <w:szCs w:val="22"/>
          <w:lang w:val="es-AR"/>
        </w:rPr>
        <w:t xml:space="preserve">Un </w:t>
      </w:r>
      <w:r w:rsidR="00004FB4" w:rsidRPr="00A102E3">
        <w:rPr>
          <w:sz w:val="22"/>
          <w:szCs w:val="22"/>
          <w:lang w:val="es-AR"/>
        </w:rPr>
        <w:t>elemento</w:t>
      </w:r>
      <w:r w:rsidRPr="00A102E3">
        <w:rPr>
          <w:sz w:val="22"/>
          <w:szCs w:val="22"/>
          <w:lang w:val="es-AR"/>
        </w:rPr>
        <w:t xml:space="preserve"> clave en los resultados logrados por el Programa Regional ha sido la puesta en marcha de una excelente estrategia de alianzas que, por definición, es necesaria para lograr efectos. La relación especial con el Gobierno del España ha obtenido apoyo político y abundantes recursos financieros que representan 29,9</w:t>
      </w:r>
      <w:r w:rsidR="00532472" w:rsidRPr="00A102E3">
        <w:rPr>
          <w:sz w:val="22"/>
          <w:szCs w:val="22"/>
          <w:lang w:val="es-AR"/>
        </w:rPr>
        <w:t xml:space="preserve">% </w:t>
      </w:r>
      <w:r w:rsidRPr="00A102E3">
        <w:rPr>
          <w:sz w:val="22"/>
          <w:szCs w:val="22"/>
          <w:lang w:val="es-AR"/>
        </w:rPr>
        <w:t>del total de gastos del Programa Regional en el período</w:t>
      </w:r>
      <w:r w:rsidR="00532472" w:rsidRPr="00A102E3">
        <w:rPr>
          <w:sz w:val="22"/>
          <w:szCs w:val="22"/>
          <w:lang w:val="es-AR"/>
        </w:rPr>
        <w:t xml:space="preserve"> 2008-2010. </w:t>
      </w:r>
      <w:r w:rsidR="004A5168" w:rsidRPr="00A102E3">
        <w:rPr>
          <w:sz w:val="22"/>
          <w:szCs w:val="22"/>
          <w:lang w:val="es-AR"/>
        </w:rPr>
        <w:t xml:space="preserve">Adicionalmente, la gestión del Programa Regional enfatizó el trabajo inter agencial con el Sistema de las </w:t>
      </w:r>
      <w:r w:rsidR="00004FB4" w:rsidRPr="00A102E3">
        <w:rPr>
          <w:sz w:val="22"/>
          <w:szCs w:val="22"/>
          <w:lang w:val="es-AR"/>
        </w:rPr>
        <w:t>Naciones</w:t>
      </w:r>
      <w:r w:rsidR="004A5168" w:rsidRPr="00A102E3">
        <w:rPr>
          <w:sz w:val="22"/>
          <w:szCs w:val="22"/>
          <w:lang w:val="es-AR"/>
        </w:rPr>
        <w:t xml:space="preserve"> Unidas </w:t>
      </w:r>
      <w:r w:rsidR="00532472" w:rsidRPr="00A102E3">
        <w:rPr>
          <w:sz w:val="22"/>
          <w:szCs w:val="22"/>
          <w:lang w:val="es-AR"/>
        </w:rPr>
        <w:t>(</w:t>
      </w:r>
      <w:r w:rsidR="004A5168" w:rsidRPr="00A102E3">
        <w:rPr>
          <w:sz w:val="22"/>
          <w:szCs w:val="22"/>
          <w:lang w:val="es-AR"/>
        </w:rPr>
        <w:t>PNUMA, CEPAL</w:t>
      </w:r>
      <w:r w:rsidR="00532472" w:rsidRPr="00A102E3">
        <w:rPr>
          <w:sz w:val="22"/>
          <w:szCs w:val="22"/>
          <w:lang w:val="es-AR"/>
        </w:rPr>
        <w:t xml:space="preserve">, </w:t>
      </w:r>
      <w:r w:rsidR="004A5168" w:rsidRPr="00A102E3">
        <w:rPr>
          <w:sz w:val="22"/>
          <w:szCs w:val="22"/>
          <w:lang w:val="es-AR"/>
        </w:rPr>
        <w:t>OIT</w:t>
      </w:r>
      <w:r w:rsidR="00532472" w:rsidRPr="00A102E3">
        <w:rPr>
          <w:sz w:val="22"/>
          <w:szCs w:val="22"/>
          <w:lang w:val="es-AR"/>
        </w:rPr>
        <w:t xml:space="preserve">, UNICEF, UNIFEM, </w:t>
      </w:r>
      <w:r w:rsidR="004A5168" w:rsidRPr="00A102E3">
        <w:rPr>
          <w:sz w:val="22"/>
          <w:szCs w:val="22"/>
          <w:lang w:val="es-AR"/>
        </w:rPr>
        <w:t>ONUSIDA, entre otros</w:t>
      </w:r>
      <w:r w:rsidR="00532472" w:rsidRPr="00A102E3">
        <w:rPr>
          <w:sz w:val="22"/>
          <w:szCs w:val="22"/>
          <w:lang w:val="es-AR"/>
        </w:rPr>
        <w:t xml:space="preserve">) </w:t>
      </w:r>
      <w:r w:rsidR="004A5168" w:rsidRPr="00A102E3">
        <w:rPr>
          <w:sz w:val="22"/>
          <w:szCs w:val="22"/>
          <w:lang w:val="es-AR"/>
        </w:rPr>
        <w:t>en respuesta al enfoque de “Una sola Naciones Unidas”</w:t>
      </w:r>
      <w:r w:rsidR="00532472" w:rsidRPr="00A102E3">
        <w:rPr>
          <w:sz w:val="22"/>
          <w:szCs w:val="22"/>
          <w:lang w:val="es-AR"/>
        </w:rPr>
        <w:t>.</w:t>
      </w:r>
    </w:p>
    <w:p w:rsidR="00532472" w:rsidRPr="00A102E3" w:rsidRDefault="004A5168" w:rsidP="00532472">
      <w:pPr>
        <w:spacing w:after="200" w:line="276" w:lineRule="auto"/>
        <w:rPr>
          <w:sz w:val="22"/>
          <w:szCs w:val="22"/>
          <w:lang w:val="es-AR"/>
        </w:rPr>
      </w:pPr>
      <w:r w:rsidRPr="00A102E3">
        <w:rPr>
          <w:sz w:val="22"/>
          <w:szCs w:val="22"/>
          <w:lang w:val="es-AR"/>
        </w:rPr>
        <w:t xml:space="preserve">La mejora </w:t>
      </w:r>
      <w:r w:rsidR="00004FB4" w:rsidRPr="00A102E3">
        <w:rPr>
          <w:sz w:val="22"/>
          <w:szCs w:val="22"/>
          <w:lang w:val="es-AR"/>
        </w:rPr>
        <w:t>de</w:t>
      </w:r>
      <w:r w:rsidRPr="00A102E3">
        <w:rPr>
          <w:sz w:val="22"/>
          <w:szCs w:val="22"/>
          <w:lang w:val="es-AR"/>
        </w:rPr>
        <w:t xml:space="preserve"> las prácticas de gerencia ha permitido al Programa Regional para </w:t>
      </w:r>
      <w:r w:rsidR="00004FB4" w:rsidRPr="00A102E3">
        <w:rPr>
          <w:sz w:val="22"/>
          <w:szCs w:val="22"/>
          <w:lang w:val="es-AR"/>
        </w:rPr>
        <w:t>América</w:t>
      </w:r>
      <w:r w:rsidRPr="00A102E3">
        <w:rPr>
          <w:sz w:val="22"/>
          <w:szCs w:val="22"/>
          <w:lang w:val="es-AR"/>
        </w:rPr>
        <w:t xml:space="preserve"> Latina alcanzar mejores resultados basados en los siguientes elementos</w:t>
      </w:r>
      <w:r w:rsidR="00532472" w:rsidRPr="00A102E3">
        <w:rPr>
          <w:sz w:val="22"/>
          <w:szCs w:val="22"/>
          <w:lang w:val="es-AR"/>
        </w:rPr>
        <w:t>:</w:t>
      </w:r>
    </w:p>
    <w:p w:rsidR="00532472" w:rsidRPr="00A102E3" w:rsidRDefault="00532472" w:rsidP="00532472">
      <w:pPr>
        <w:pStyle w:val="ListParagraph"/>
        <w:numPr>
          <w:ilvl w:val="0"/>
          <w:numId w:val="1"/>
        </w:numPr>
        <w:spacing w:after="200" w:line="276" w:lineRule="auto"/>
        <w:rPr>
          <w:sz w:val="22"/>
          <w:szCs w:val="22"/>
          <w:lang w:val="es-AR"/>
        </w:rPr>
      </w:pPr>
      <w:r w:rsidRPr="00A102E3">
        <w:rPr>
          <w:sz w:val="22"/>
          <w:szCs w:val="22"/>
          <w:lang w:val="es-AR"/>
        </w:rPr>
        <w:lastRenderedPageBreak/>
        <w:t>Organiza</w:t>
      </w:r>
      <w:r w:rsidR="004A5168" w:rsidRPr="00A102E3">
        <w:rPr>
          <w:sz w:val="22"/>
          <w:szCs w:val="22"/>
          <w:lang w:val="es-AR"/>
        </w:rPr>
        <w:t xml:space="preserve">ción del trabajo mediante </w:t>
      </w:r>
      <w:r w:rsidR="00515CA3">
        <w:rPr>
          <w:sz w:val="22"/>
          <w:szCs w:val="22"/>
          <w:lang w:val="es-AR"/>
        </w:rPr>
        <w:t>A</w:t>
      </w:r>
      <w:r w:rsidR="004A5168" w:rsidRPr="00A102E3">
        <w:rPr>
          <w:sz w:val="22"/>
          <w:szCs w:val="22"/>
          <w:lang w:val="es-AR"/>
        </w:rPr>
        <w:t xml:space="preserve">reas de Práctica y </w:t>
      </w:r>
      <w:r w:rsidR="00515CA3">
        <w:rPr>
          <w:sz w:val="22"/>
          <w:szCs w:val="22"/>
          <w:lang w:val="es-AR"/>
        </w:rPr>
        <w:t>A</w:t>
      </w:r>
      <w:r w:rsidR="004A5168" w:rsidRPr="00A102E3">
        <w:rPr>
          <w:sz w:val="22"/>
          <w:szCs w:val="22"/>
          <w:lang w:val="es-AR"/>
        </w:rPr>
        <w:t xml:space="preserve">reas Transversales con </w:t>
      </w:r>
      <w:r w:rsidR="00004FB4" w:rsidRPr="00A102E3">
        <w:rPr>
          <w:sz w:val="22"/>
          <w:szCs w:val="22"/>
          <w:lang w:val="es-AR"/>
        </w:rPr>
        <w:t>relativa</w:t>
      </w:r>
      <w:r w:rsidR="004A5168" w:rsidRPr="00A102E3">
        <w:rPr>
          <w:sz w:val="22"/>
          <w:szCs w:val="22"/>
          <w:lang w:val="es-AR"/>
        </w:rPr>
        <w:t xml:space="preserve"> autonomía, cada una con un jefe de equipo</w:t>
      </w:r>
      <w:r w:rsidRPr="00A102E3">
        <w:rPr>
          <w:sz w:val="22"/>
          <w:szCs w:val="22"/>
          <w:lang w:val="es-AR"/>
        </w:rPr>
        <w:t>.</w:t>
      </w:r>
    </w:p>
    <w:p w:rsidR="00532472" w:rsidRPr="00A102E3" w:rsidRDefault="004A5168" w:rsidP="00532472">
      <w:pPr>
        <w:pStyle w:val="ListParagraph"/>
        <w:numPr>
          <w:ilvl w:val="0"/>
          <w:numId w:val="1"/>
        </w:numPr>
        <w:spacing w:after="200" w:line="276" w:lineRule="auto"/>
        <w:rPr>
          <w:sz w:val="22"/>
          <w:szCs w:val="22"/>
          <w:lang w:val="es-AR"/>
        </w:rPr>
      </w:pPr>
      <w:r w:rsidRPr="00A102E3">
        <w:rPr>
          <w:sz w:val="22"/>
          <w:szCs w:val="22"/>
          <w:lang w:val="es-AR"/>
        </w:rPr>
        <w:t>Prioridad de apoyo a las oficinas de país del PNUD</w:t>
      </w:r>
      <w:r w:rsidR="00532472" w:rsidRPr="00A102E3">
        <w:rPr>
          <w:sz w:val="22"/>
          <w:szCs w:val="22"/>
          <w:lang w:val="es-AR"/>
        </w:rPr>
        <w:t>.</w:t>
      </w:r>
    </w:p>
    <w:p w:rsidR="00532472" w:rsidRPr="00A102E3" w:rsidRDefault="004A5168" w:rsidP="00532472">
      <w:pPr>
        <w:pStyle w:val="ListParagraph"/>
        <w:numPr>
          <w:ilvl w:val="0"/>
          <w:numId w:val="1"/>
        </w:numPr>
        <w:spacing w:after="200" w:line="276" w:lineRule="auto"/>
        <w:rPr>
          <w:sz w:val="22"/>
          <w:szCs w:val="22"/>
          <w:lang w:val="es-AR"/>
        </w:rPr>
      </w:pPr>
      <w:proofErr w:type="spellStart"/>
      <w:r w:rsidRPr="00A102E3">
        <w:rPr>
          <w:sz w:val="22"/>
          <w:szCs w:val="22"/>
          <w:lang w:val="es-AR"/>
        </w:rPr>
        <w:t>Víncul</w:t>
      </w:r>
      <w:r w:rsidR="000548FE">
        <w:rPr>
          <w:sz w:val="22"/>
          <w:szCs w:val="22"/>
          <w:lang w:val="es-AR"/>
        </w:rPr>
        <w:t>ación</w:t>
      </w:r>
      <w:proofErr w:type="spellEnd"/>
      <w:r w:rsidRPr="00A102E3">
        <w:rPr>
          <w:sz w:val="22"/>
          <w:szCs w:val="22"/>
          <w:lang w:val="es-AR"/>
        </w:rPr>
        <w:t xml:space="preserve"> de las iniciativas regionales en apoyo a las oficinas</w:t>
      </w:r>
      <w:r w:rsidR="00532472" w:rsidRPr="00A102E3">
        <w:rPr>
          <w:sz w:val="22"/>
          <w:szCs w:val="22"/>
          <w:lang w:val="es-AR"/>
        </w:rPr>
        <w:t>.</w:t>
      </w:r>
    </w:p>
    <w:p w:rsidR="004A5168" w:rsidRPr="00A102E3" w:rsidRDefault="00532472" w:rsidP="00532472">
      <w:pPr>
        <w:pStyle w:val="ListParagraph"/>
        <w:numPr>
          <w:ilvl w:val="0"/>
          <w:numId w:val="1"/>
        </w:numPr>
        <w:spacing w:after="200" w:line="276" w:lineRule="auto"/>
        <w:rPr>
          <w:sz w:val="22"/>
          <w:szCs w:val="22"/>
          <w:lang w:val="es-AR"/>
        </w:rPr>
      </w:pPr>
      <w:r w:rsidRPr="00A102E3">
        <w:rPr>
          <w:sz w:val="22"/>
          <w:szCs w:val="22"/>
          <w:lang w:val="es-AR"/>
        </w:rPr>
        <w:t>Com</w:t>
      </w:r>
      <w:r w:rsidR="004A5168" w:rsidRPr="00A102E3">
        <w:rPr>
          <w:sz w:val="22"/>
          <w:szCs w:val="22"/>
          <w:lang w:val="es-AR"/>
        </w:rPr>
        <w:t xml:space="preserve">promiso de las Direcciones de la sede del PNUD en coordinarse entre sí bajo un marco común. </w:t>
      </w:r>
    </w:p>
    <w:p w:rsidR="00532472" w:rsidRPr="00A102E3" w:rsidRDefault="004A5168" w:rsidP="00532472">
      <w:pPr>
        <w:pStyle w:val="ListParagraph"/>
        <w:numPr>
          <w:ilvl w:val="0"/>
          <w:numId w:val="1"/>
        </w:numPr>
        <w:spacing w:after="200" w:line="276" w:lineRule="auto"/>
        <w:rPr>
          <w:sz w:val="22"/>
          <w:szCs w:val="22"/>
          <w:lang w:val="es-AR"/>
        </w:rPr>
      </w:pPr>
      <w:r w:rsidRPr="00A102E3">
        <w:rPr>
          <w:sz w:val="22"/>
          <w:szCs w:val="22"/>
          <w:lang w:val="es-AR"/>
        </w:rPr>
        <w:t xml:space="preserve">Centro Regional de Servicios con identidad </w:t>
      </w:r>
      <w:r w:rsidR="00004FB4" w:rsidRPr="00A102E3">
        <w:rPr>
          <w:sz w:val="22"/>
          <w:szCs w:val="22"/>
          <w:lang w:val="es-AR"/>
        </w:rPr>
        <w:t>representativa</w:t>
      </w:r>
      <w:r w:rsidRPr="00A102E3">
        <w:rPr>
          <w:sz w:val="22"/>
          <w:szCs w:val="22"/>
          <w:lang w:val="es-AR"/>
        </w:rPr>
        <w:t xml:space="preserve"> del programa regional del PNUD en la </w:t>
      </w:r>
      <w:r w:rsidR="00004FB4" w:rsidRPr="00A102E3">
        <w:rPr>
          <w:sz w:val="22"/>
          <w:szCs w:val="22"/>
          <w:lang w:val="es-AR"/>
        </w:rPr>
        <w:t>región</w:t>
      </w:r>
      <w:r w:rsidRPr="00A102E3">
        <w:rPr>
          <w:sz w:val="22"/>
          <w:szCs w:val="22"/>
          <w:lang w:val="es-AR"/>
        </w:rPr>
        <w:t xml:space="preserve"> y servicios eficaces y eficientes de información, gestión de conocimiento, logística, red de expertos asociados, </w:t>
      </w:r>
      <w:r w:rsidR="00004FB4" w:rsidRPr="00A102E3">
        <w:rPr>
          <w:sz w:val="22"/>
          <w:szCs w:val="22"/>
          <w:lang w:val="es-AR"/>
        </w:rPr>
        <w:t>sistema de M&amp;E y apoyo p</w:t>
      </w:r>
      <w:r w:rsidR="00F14A7D" w:rsidRPr="00A102E3">
        <w:rPr>
          <w:sz w:val="22"/>
          <w:szCs w:val="22"/>
          <w:lang w:val="es-AR"/>
        </w:rPr>
        <w:t xml:space="preserve">ara el </w:t>
      </w:r>
      <w:r w:rsidRPr="00A102E3">
        <w:rPr>
          <w:sz w:val="22"/>
          <w:szCs w:val="22"/>
          <w:lang w:val="es-AR"/>
        </w:rPr>
        <w:t>monitoreo</w:t>
      </w:r>
      <w:r w:rsidR="00F14A7D" w:rsidRPr="00A102E3">
        <w:rPr>
          <w:sz w:val="22"/>
          <w:szCs w:val="22"/>
          <w:lang w:val="es-AR"/>
        </w:rPr>
        <w:t xml:space="preserve"> y evaluación de programas. </w:t>
      </w:r>
    </w:p>
    <w:p w:rsidR="00532472" w:rsidRPr="00A102E3" w:rsidRDefault="00F14A7D" w:rsidP="00532472">
      <w:pPr>
        <w:spacing w:after="200" w:line="276" w:lineRule="auto"/>
        <w:rPr>
          <w:sz w:val="22"/>
          <w:szCs w:val="22"/>
          <w:lang w:val="es-AR"/>
        </w:rPr>
      </w:pPr>
      <w:r w:rsidRPr="00A102E3">
        <w:rPr>
          <w:sz w:val="22"/>
          <w:szCs w:val="22"/>
          <w:lang w:val="es-AR"/>
        </w:rPr>
        <w:t xml:space="preserve">Este arreglo ha eliminado el proyecto regional aislado, al orientar las iniciativas hacia un trabajo interrelacionado con un propósito común. La localización de los jefes de equipo de las áreas de Pobreza y ODM y Gobernabilidad Democrática en Nueva York crea algunas dificultades que se compensan por la cercanía al director de la DRALC y a socios importantes. </w:t>
      </w:r>
      <w:r w:rsidR="00532472" w:rsidRPr="00A102E3">
        <w:rPr>
          <w:sz w:val="22"/>
          <w:szCs w:val="22"/>
          <w:lang w:val="es-AR"/>
        </w:rPr>
        <w:t xml:space="preserve"> </w:t>
      </w:r>
    </w:p>
    <w:p w:rsidR="00532472" w:rsidRPr="00A102E3" w:rsidRDefault="00F14A7D" w:rsidP="00532472">
      <w:pPr>
        <w:spacing w:after="200" w:line="276" w:lineRule="auto"/>
        <w:rPr>
          <w:sz w:val="22"/>
          <w:szCs w:val="22"/>
          <w:lang w:val="es-AR"/>
        </w:rPr>
      </w:pPr>
      <w:r w:rsidRPr="00A102E3">
        <w:rPr>
          <w:sz w:val="22"/>
          <w:szCs w:val="22"/>
          <w:lang w:val="es-AR"/>
        </w:rPr>
        <w:t xml:space="preserve">El mandato del PNUD, que exige </w:t>
      </w:r>
      <w:r w:rsidR="00515CA3">
        <w:rPr>
          <w:sz w:val="22"/>
          <w:szCs w:val="22"/>
          <w:lang w:val="es-AR"/>
        </w:rPr>
        <w:t xml:space="preserve">dar </w:t>
      </w:r>
      <w:r w:rsidRPr="00A102E3">
        <w:rPr>
          <w:sz w:val="22"/>
          <w:szCs w:val="22"/>
          <w:lang w:val="es-AR"/>
        </w:rPr>
        <w:t xml:space="preserve">prioridad </w:t>
      </w:r>
      <w:r w:rsidR="00515CA3">
        <w:rPr>
          <w:sz w:val="22"/>
          <w:szCs w:val="22"/>
          <w:lang w:val="es-AR"/>
        </w:rPr>
        <w:t>a</w:t>
      </w:r>
      <w:r w:rsidRPr="00A102E3">
        <w:rPr>
          <w:sz w:val="22"/>
          <w:szCs w:val="22"/>
          <w:lang w:val="es-AR"/>
        </w:rPr>
        <w:t xml:space="preserve"> los servicios de asesoría a las oficinas de país del PNUD, se cumple medido por </w:t>
      </w:r>
      <w:r w:rsidR="00004FB4" w:rsidRPr="00A102E3">
        <w:rPr>
          <w:sz w:val="22"/>
          <w:szCs w:val="22"/>
          <w:lang w:val="es-AR"/>
        </w:rPr>
        <w:t>el</w:t>
      </w:r>
      <w:r w:rsidRPr="00A102E3">
        <w:rPr>
          <w:sz w:val="22"/>
          <w:szCs w:val="22"/>
          <w:lang w:val="es-AR"/>
        </w:rPr>
        <w:t xml:space="preserve"> número de misiones e intercambios. Las opiniones de las oficinas de país parecen corroborar el hecho que los servicios han mejorado o no han cambiado con respecto al arreglo previo a través del SURF. Sin embargo, la percepción de algunos entrevistados en las oficinas indica que la coordinación debe fortalecerse clarifican</w:t>
      </w:r>
      <w:r w:rsidR="004E1A4F">
        <w:rPr>
          <w:sz w:val="22"/>
          <w:szCs w:val="22"/>
          <w:lang w:val="es-AR"/>
        </w:rPr>
        <w:t>do</w:t>
      </w:r>
      <w:r w:rsidRPr="00A102E3">
        <w:rPr>
          <w:sz w:val="22"/>
          <w:szCs w:val="22"/>
          <w:lang w:val="es-AR"/>
        </w:rPr>
        <w:t xml:space="preserve"> los roles de las </w:t>
      </w:r>
      <w:r w:rsidR="00004FB4" w:rsidRPr="00A102E3">
        <w:rPr>
          <w:sz w:val="22"/>
          <w:szCs w:val="22"/>
          <w:lang w:val="es-AR"/>
        </w:rPr>
        <w:t>áreas</w:t>
      </w:r>
      <w:r w:rsidRPr="00A102E3">
        <w:rPr>
          <w:sz w:val="22"/>
          <w:szCs w:val="22"/>
          <w:lang w:val="es-AR"/>
        </w:rPr>
        <w:t xml:space="preserve"> </w:t>
      </w:r>
      <w:r w:rsidR="00004FB4" w:rsidRPr="00A102E3">
        <w:rPr>
          <w:sz w:val="22"/>
          <w:szCs w:val="22"/>
          <w:lang w:val="es-AR"/>
        </w:rPr>
        <w:t>transversales</w:t>
      </w:r>
      <w:r w:rsidRPr="00A102E3">
        <w:rPr>
          <w:sz w:val="22"/>
          <w:szCs w:val="22"/>
          <w:lang w:val="es-AR"/>
        </w:rPr>
        <w:t xml:space="preserve"> del PR, la comunicación </w:t>
      </w:r>
      <w:r w:rsidR="004E1A4F">
        <w:rPr>
          <w:sz w:val="22"/>
          <w:szCs w:val="22"/>
          <w:lang w:val="es-AR"/>
        </w:rPr>
        <w:t xml:space="preserve">y la participación </w:t>
      </w:r>
      <w:r w:rsidRPr="00A102E3">
        <w:rPr>
          <w:sz w:val="22"/>
          <w:szCs w:val="22"/>
          <w:lang w:val="es-AR"/>
        </w:rPr>
        <w:t xml:space="preserve">de las oficinas a lo largo del  ciclo del proyecto regional. </w:t>
      </w:r>
      <w:r w:rsidR="00532472" w:rsidRPr="00A102E3">
        <w:rPr>
          <w:sz w:val="22"/>
          <w:szCs w:val="22"/>
          <w:lang w:val="es-AR"/>
        </w:rPr>
        <w:t xml:space="preserve"> </w:t>
      </w:r>
    </w:p>
    <w:p w:rsidR="00532472" w:rsidRPr="00A102E3" w:rsidRDefault="00F14A7D" w:rsidP="00532472">
      <w:pPr>
        <w:spacing w:after="200" w:line="276" w:lineRule="auto"/>
        <w:rPr>
          <w:sz w:val="22"/>
          <w:szCs w:val="22"/>
          <w:lang w:val="es-AR"/>
        </w:rPr>
      </w:pPr>
      <w:r w:rsidRPr="00A102E3">
        <w:rPr>
          <w:sz w:val="22"/>
          <w:szCs w:val="22"/>
          <w:lang w:val="es-AR"/>
        </w:rPr>
        <w:t>En lo que se refiere al sistema de M&amp;E</w:t>
      </w:r>
      <w:r w:rsidR="00532472" w:rsidRPr="00A102E3">
        <w:rPr>
          <w:sz w:val="22"/>
          <w:szCs w:val="22"/>
          <w:lang w:val="es-AR"/>
        </w:rPr>
        <w:t xml:space="preserve">, </w:t>
      </w:r>
      <w:r w:rsidRPr="00A102E3">
        <w:rPr>
          <w:sz w:val="22"/>
          <w:szCs w:val="22"/>
          <w:lang w:val="es-AR"/>
        </w:rPr>
        <w:t xml:space="preserve">aunque muy detallado en cuanto a productos, como lo reconocen los TOR de esta evaluación, se </w:t>
      </w:r>
      <w:r w:rsidR="00004FB4" w:rsidRPr="00A102E3">
        <w:rPr>
          <w:sz w:val="22"/>
          <w:szCs w:val="22"/>
          <w:lang w:val="es-AR"/>
        </w:rPr>
        <w:t>requiere</w:t>
      </w:r>
      <w:r w:rsidRPr="00A102E3">
        <w:rPr>
          <w:sz w:val="22"/>
          <w:szCs w:val="22"/>
          <w:lang w:val="es-AR"/>
        </w:rPr>
        <w:t xml:space="preserve"> una mejora hacia una herramienta de gestión basada en resultados que ponga énfasis en los efectos y sus indicadores. El equipo de la misión de evaluación ha construido una matriz de resultados para ayudar en este esfuerzo</w:t>
      </w:r>
      <w:r w:rsidR="00004FB4" w:rsidRPr="00A102E3">
        <w:rPr>
          <w:sz w:val="22"/>
          <w:szCs w:val="22"/>
          <w:lang w:val="es-AR"/>
        </w:rPr>
        <w:t>.</w:t>
      </w:r>
    </w:p>
    <w:p w:rsidR="00532472" w:rsidRPr="00A102E3" w:rsidRDefault="00F14A7D" w:rsidP="00532472">
      <w:pPr>
        <w:spacing w:after="200" w:line="276" w:lineRule="auto"/>
        <w:rPr>
          <w:lang w:val="es-AR"/>
        </w:rPr>
      </w:pPr>
      <w:r w:rsidRPr="00A102E3">
        <w:rPr>
          <w:b/>
          <w:lang w:val="es-AR"/>
        </w:rPr>
        <w:t xml:space="preserve">Fuentes y uso de </w:t>
      </w:r>
      <w:r w:rsidR="00004FB4" w:rsidRPr="00A102E3">
        <w:rPr>
          <w:b/>
          <w:lang w:val="es-AR"/>
        </w:rPr>
        <w:t>fondos</w:t>
      </w:r>
      <w:r w:rsidRPr="00A102E3">
        <w:rPr>
          <w:b/>
          <w:lang w:val="es-AR"/>
        </w:rPr>
        <w:t xml:space="preserve"> del Programa </w:t>
      </w:r>
      <w:r w:rsidR="00532472" w:rsidRPr="00A102E3">
        <w:rPr>
          <w:b/>
          <w:lang w:val="es-AR"/>
        </w:rPr>
        <w:t>Regional</w:t>
      </w:r>
    </w:p>
    <w:p w:rsidR="004E1A4F" w:rsidRDefault="00F14A7D" w:rsidP="004E1A4F">
      <w:pPr>
        <w:spacing w:after="200" w:line="276" w:lineRule="auto"/>
        <w:rPr>
          <w:sz w:val="22"/>
          <w:szCs w:val="22"/>
          <w:lang w:val="es-AR"/>
        </w:rPr>
      </w:pPr>
      <w:r w:rsidRPr="00A102E3">
        <w:rPr>
          <w:sz w:val="22"/>
          <w:szCs w:val="22"/>
          <w:lang w:val="es-AR"/>
        </w:rPr>
        <w:t xml:space="preserve">Los gastos del Programa Regional muestran una tendencia creciente </w:t>
      </w:r>
      <w:r w:rsidR="004E1A4F">
        <w:rPr>
          <w:sz w:val="22"/>
          <w:szCs w:val="22"/>
          <w:lang w:val="es-AR"/>
        </w:rPr>
        <w:t>hasta</w:t>
      </w:r>
      <w:r w:rsidRPr="00A102E3">
        <w:rPr>
          <w:sz w:val="22"/>
          <w:szCs w:val="22"/>
          <w:lang w:val="es-AR"/>
        </w:rPr>
        <w:t xml:space="preserve"> alcanzar un total de </w:t>
      </w:r>
      <w:r w:rsidR="00532472" w:rsidRPr="00A102E3">
        <w:rPr>
          <w:sz w:val="22"/>
          <w:szCs w:val="22"/>
          <w:lang w:val="es-AR"/>
        </w:rPr>
        <w:t>59</w:t>
      </w:r>
      <w:r w:rsidRPr="00A102E3">
        <w:rPr>
          <w:sz w:val="22"/>
          <w:szCs w:val="22"/>
          <w:lang w:val="es-AR"/>
        </w:rPr>
        <w:t>,</w:t>
      </w:r>
      <w:r w:rsidR="00532472" w:rsidRPr="00A102E3">
        <w:rPr>
          <w:sz w:val="22"/>
          <w:szCs w:val="22"/>
          <w:lang w:val="es-AR"/>
        </w:rPr>
        <w:t>1 mill</w:t>
      </w:r>
      <w:r w:rsidRPr="00A102E3">
        <w:rPr>
          <w:sz w:val="22"/>
          <w:szCs w:val="22"/>
          <w:lang w:val="es-AR"/>
        </w:rPr>
        <w:t xml:space="preserve">ones de dólares para el trienio </w:t>
      </w:r>
      <w:r w:rsidR="00532472" w:rsidRPr="00A102E3">
        <w:rPr>
          <w:sz w:val="22"/>
          <w:szCs w:val="22"/>
          <w:lang w:val="es-AR"/>
        </w:rPr>
        <w:t xml:space="preserve">2008-2010. </w:t>
      </w:r>
      <w:r w:rsidRPr="00A102E3">
        <w:rPr>
          <w:sz w:val="22"/>
          <w:szCs w:val="22"/>
          <w:lang w:val="es-AR"/>
        </w:rPr>
        <w:t>El crecimiento coin</w:t>
      </w:r>
      <w:r w:rsidR="004E1A4F">
        <w:rPr>
          <w:sz w:val="22"/>
          <w:szCs w:val="22"/>
          <w:lang w:val="es-AR"/>
        </w:rPr>
        <w:t>cide</w:t>
      </w:r>
      <w:r w:rsidRPr="00A102E3">
        <w:rPr>
          <w:sz w:val="22"/>
          <w:szCs w:val="22"/>
          <w:lang w:val="es-AR"/>
        </w:rPr>
        <w:t xml:space="preserve"> con el establecimiento y funcionamiento pleno del Centro Regional de Servicios. Los recursos ya</w:t>
      </w:r>
      <w:r w:rsidR="00004FB4" w:rsidRPr="00A102E3">
        <w:rPr>
          <w:sz w:val="22"/>
          <w:szCs w:val="22"/>
          <w:lang w:val="es-AR"/>
        </w:rPr>
        <w:t xml:space="preserve"> </w:t>
      </w:r>
      <w:r w:rsidRPr="00A102E3">
        <w:rPr>
          <w:sz w:val="22"/>
          <w:szCs w:val="22"/>
          <w:lang w:val="es-AR"/>
        </w:rPr>
        <w:t xml:space="preserve">han sobrepasado las metas establecidas en el Documento del Programa </w:t>
      </w:r>
      <w:r w:rsidR="007A64C0" w:rsidRPr="00A102E3">
        <w:rPr>
          <w:sz w:val="22"/>
          <w:szCs w:val="22"/>
          <w:lang w:val="es-AR"/>
        </w:rPr>
        <w:t>2</w:t>
      </w:r>
      <w:r w:rsidR="00532472" w:rsidRPr="00A102E3">
        <w:rPr>
          <w:sz w:val="22"/>
          <w:szCs w:val="22"/>
          <w:lang w:val="es-AR"/>
        </w:rPr>
        <w:t xml:space="preserve">008-2011 </w:t>
      </w:r>
      <w:r w:rsidR="00004FB4" w:rsidRPr="00A102E3">
        <w:rPr>
          <w:sz w:val="22"/>
          <w:szCs w:val="22"/>
          <w:lang w:val="es-AR"/>
        </w:rPr>
        <w:t>tanto</w:t>
      </w:r>
      <w:r w:rsidR="00532472" w:rsidRPr="00A102E3">
        <w:rPr>
          <w:sz w:val="22"/>
          <w:szCs w:val="22"/>
          <w:lang w:val="es-AR"/>
        </w:rPr>
        <w:t xml:space="preserve"> </w:t>
      </w:r>
      <w:r w:rsidR="007A64C0" w:rsidRPr="00A102E3">
        <w:rPr>
          <w:sz w:val="22"/>
          <w:szCs w:val="22"/>
          <w:lang w:val="es-AR"/>
        </w:rPr>
        <w:t xml:space="preserve">para las contribuciones del PNUD y el total. El Fondo Fiduciario España PNUID contribuyó con </w:t>
      </w:r>
      <w:r w:rsidR="00532472" w:rsidRPr="00A102E3">
        <w:rPr>
          <w:sz w:val="22"/>
          <w:szCs w:val="22"/>
          <w:lang w:val="es-AR"/>
        </w:rPr>
        <w:t>29</w:t>
      </w:r>
      <w:r w:rsidR="007A64C0" w:rsidRPr="00A102E3">
        <w:rPr>
          <w:sz w:val="22"/>
          <w:szCs w:val="22"/>
          <w:lang w:val="es-AR"/>
        </w:rPr>
        <w:t>,</w:t>
      </w:r>
      <w:r w:rsidR="00532472" w:rsidRPr="00A102E3">
        <w:rPr>
          <w:sz w:val="22"/>
          <w:szCs w:val="22"/>
          <w:lang w:val="es-AR"/>
        </w:rPr>
        <w:t>9%</w:t>
      </w:r>
      <w:r w:rsidR="007A64C0" w:rsidRPr="00A102E3">
        <w:rPr>
          <w:sz w:val="22"/>
          <w:szCs w:val="22"/>
          <w:lang w:val="es-AR"/>
        </w:rPr>
        <w:t xml:space="preserve"> en promedio</w:t>
      </w:r>
      <w:r w:rsidR="00532472" w:rsidRPr="00A102E3">
        <w:rPr>
          <w:sz w:val="22"/>
          <w:szCs w:val="22"/>
          <w:lang w:val="es-AR"/>
        </w:rPr>
        <w:t xml:space="preserve">, </w:t>
      </w:r>
      <w:r w:rsidR="007A64C0" w:rsidRPr="00A102E3">
        <w:rPr>
          <w:sz w:val="22"/>
          <w:szCs w:val="22"/>
          <w:lang w:val="es-AR"/>
        </w:rPr>
        <w:t xml:space="preserve">con una tendencia creciente. Junto con las contribuciones mediante costos compartidos, estas fuentes externas de recursos contribuyeron con más del </w:t>
      </w:r>
      <w:r w:rsidR="00532472" w:rsidRPr="00A102E3">
        <w:rPr>
          <w:sz w:val="22"/>
          <w:szCs w:val="22"/>
          <w:lang w:val="es-AR"/>
        </w:rPr>
        <w:t xml:space="preserve">50% </w:t>
      </w:r>
      <w:r w:rsidR="007A64C0" w:rsidRPr="00A102E3">
        <w:rPr>
          <w:sz w:val="22"/>
          <w:szCs w:val="22"/>
          <w:lang w:val="es-AR"/>
        </w:rPr>
        <w:t xml:space="preserve">de los gastos </w:t>
      </w:r>
      <w:r w:rsidR="00004FB4" w:rsidRPr="00A102E3">
        <w:rPr>
          <w:sz w:val="22"/>
          <w:szCs w:val="22"/>
          <w:lang w:val="es-AR"/>
        </w:rPr>
        <w:t>totales</w:t>
      </w:r>
      <w:r w:rsidR="007A64C0" w:rsidRPr="00A102E3">
        <w:rPr>
          <w:sz w:val="22"/>
          <w:szCs w:val="22"/>
          <w:lang w:val="es-AR"/>
        </w:rPr>
        <w:t>. Los fondos TRAC del PNUD comprendieron un cuarto del total.</w:t>
      </w:r>
    </w:p>
    <w:p w:rsidR="00F963A3" w:rsidRDefault="00F963A3" w:rsidP="004E1A4F">
      <w:pPr>
        <w:spacing w:after="200" w:line="276" w:lineRule="auto"/>
        <w:rPr>
          <w:sz w:val="22"/>
          <w:szCs w:val="22"/>
          <w:lang w:val="es-AR"/>
        </w:rPr>
      </w:pPr>
    </w:p>
    <w:p w:rsidR="00F963A3" w:rsidRDefault="00F963A3" w:rsidP="004E1A4F">
      <w:pPr>
        <w:spacing w:after="200" w:line="276" w:lineRule="auto"/>
        <w:rPr>
          <w:sz w:val="22"/>
          <w:szCs w:val="22"/>
          <w:lang w:val="es-AR"/>
        </w:rPr>
      </w:pPr>
    </w:p>
    <w:p w:rsidR="00F963A3" w:rsidRPr="00F963A3" w:rsidRDefault="00F963A3" w:rsidP="004E1A4F">
      <w:pPr>
        <w:spacing w:after="200" w:line="276" w:lineRule="auto"/>
        <w:rPr>
          <w:sz w:val="22"/>
          <w:szCs w:val="22"/>
          <w:lang w:val="es-AR"/>
        </w:rPr>
      </w:pPr>
    </w:p>
    <w:p w:rsidR="00532472" w:rsidRPr="00A102E3" w:rsidRDefault="00532472" w:rsidP="00532472">
      <w:pPr>
        <w:jc w:val="center"/>
        <w:rPr>
          <w:b/>
          <w:sz w:val="28"/>
          <w:szCs w:val="28"/>
          <w:u w:val="single"/>
          <w:lang w:val="es-AR"/>
        </w:rPr>
      </w:pPr>
      <w:r w:rsidRPr="00A102E3">
        <w:rPr>
          <w:b/>
          <w:sz w:val="28"/>
          <w:szCs w:val="28"/>
          <w:u w:val="single"/>
          <w:lang w:val="es-AR"/>
        </w:rPr>
        <w:lastRenderedPageBreak/>
        <w:t>CONCLUSION</w:t>
      </w:r>
      <w:r w:rsidR="007A64C0" w:rsidRPr="00A102E3">
        <w:rPr>
          <w:b/>
          <w:sz w:val="28"/>
          <w:szCs w:val="28"/>
          <w:u w:val="single"/>
          <w:lang w:val="es-AR"/>
        </w:rPr>
        <w:t>E</w:t>
      </w:r>
      <w:r w:rsidRPr="00A102E3">
        <w:rPr>
          <w:b/>
          <w:sz w:val="28"/>
          <w:szCs w:val="28"/>
          <w:u w:val="single"/>
          <w:lang w:val="es-AR"/>
        </w:rPr>
        <w:t>S</w:t>
      </w:r>
    </w:p>
    <w:p w:rsidR="00532472" w:rsidRPr="00A102E3" w:rsidRDefault="00532472" w:rsidP="00532472">
      <w:pPr>
        <w:jc w:val="center"/>
        <w:rPr>
          <w:b/>
          <w:sz w:val="28"/>
          <w:szCs w:val="28"/>
          <w:u w:val="single"/>
          <w:lang w:val="es-AR"/>
        </w:rPr>
      </w:pPr>
    </w:p>
    <w:p w:rsidR="00532472" w:rsidRPr="00A102E3" w:rsidRDefault="00532472" w:rsidP="00532472">
      <w:pPr>
        <w:jc w:val="center"/>
        <w:rPr>
          <w:b/>
          <w:sz w:val="28"/>
          <w:szCs w:val="28"/>
          <w:u w:val="single"/>
          <w:lang w:val="es-AR"/>
        </w:rPr>
      </w:pPr>
    </w:p>
    <w:p w:rsidR="00532472" w:rsidRPr="00A102E3" w:rsidRDefault="00E053A9"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El Programa Regional ha apoyado las prioridades que corresponden a efectos alineados con los problemas de desarrollo </w:t>
      </w:r>
      <w:r w:rsidR="00004FB4" w:rsidRPr="00A102E3">
        <w:rPr>
          <w:sz w:val="22"/>
          <w:szCs w:val="22"/>
          <w:lang w:val="es-AR"/>
        </w:rPr>
        <w:t>fundamentales</w:t>
      </w:r>
      <w:r w:rsidRPr="00A102E3">
        <w:rPr>
          <w:sz w:val="22"/>
          <w:szCs w:val="22"/>
          <w:lang w:val="es-AR"/>
        </w:rPr>
        <w:t xml:space="preserve"> de América Latina y el Caribe, el Plan Estratégico del PNUD y las capacidades comparativas del PNUD. La evaluación ha hallado evidencia de que el Programa </w:t>
      </w:r>
      <w:r w:rsidR="00004FB4" w:rsidRPr="00A102E3">
        <w:rPr>
          <w:sz w:val="22"/>
          <w:szCs w:val="22"/>
          <w:lang w:val="es-AR"/>
        </w:rPr>
        <w:t>Regional</w:t>
      </w:r>
      <w:r w:rsidRPr="00A102E3">
        <w:rPr>
          <w:sz w:val="22"/>
          <w:szCs w:val="22"/>
          <w:lang w:val="es-AR"/>
        </w:rPr>
        <w:t xml:space="preserve"> ha </w:t>
      </w:r>
      <w:r w:rsidR="00DD07D3">
        <w:rPr>
          <w:sz w:val="22"/>
          <w:szCs w:val="22"/>
          <w:lang w:val="es-AR"/>
        </w:rPr>
        <w:t>logrado</w:t>
      </w:r>
      <w:r w:rsidRPr="00A102E3">
        <w:rPr>
          <w:sz w:val="22"/>
          <w:szCs w:val="22"/>
          <w:lang w:val="es-AR"/>
        </w:rPr>
        <w:t xml:space="preserve"> resultados hacia los efectos esperados. El posicionamiento </w:t>
      </w:r>
      <w:r w:rsidR="00004FB4" w:rsidRPr="00A102E3">
        <w:rPr>
          <w:sz w:val="22"/>
          <w:szCs w:val="22"/>
          <w:lang w:val="es-AR"/>
        </w:rPr>
        <w:t>estratégico</w:t>
      </w:r>
      <w:r w:rsidRPr="00A102E3">
        <w:rPr>
          <w:sz w:val="22"/>
          <w:szCs w:val="22"/>
          <w:lang w:val="es-AR"/>
        </w:rPr>
        <w:t xml:space="preserve"> del PNUD en la región ha </w:t>
      </w:r>
      <w:r w:rsidR="00004FB4" w:rsidRPr="00A102E3">
        <w:rPr>
          <w:sz w:val="22"/>
          <w:szCs w:val="22"/>
          <w:lang w:val="es-AR"/>
        </w:rPr>
        <w:t>mejorado</w:t>
      </w:r>
      <w:r w:rsidRPr="00A102E3">
        <w:rPr>
          <w:sz w:val="22"/>
          <w:szCs w:val="22"/>
          <w:lang w:val="es-AR"/>
        </w:rPr>
        <w:t xml:space="preserve">, </w:t>
      </w:r>
      <w:r w:rsidR="00004FB4" w:rsidRPr="00A102E3">
        <w:rPr>
          <w:sz w:val="22"/>
          <w:szCs w:val="22"/>
          <w:lang w:val="es-AR"/>
        </w:rPr>
        <w:t>particularmente</w:t>
      </w:r>
      <w:r w:rsidRPr="00A102E3">
        <w:rPr>
          <w:sz w:val="22"/>
          <w:szCs w:val="22"/>
          <w:lang w:val="es-AR"/>
        </w:rPr>
        <w:t xml:space="preserve"> en el </w:t>
      </w:r>
      <w:r w:rsidR="00004FB4" w:rsidRPr="00A102E3">
        <w:rPr>
          <w:sz w:val="22"/>
          <w:szCs w:val="22"/>
          <w:lang w:val="es-AR"/>
        </w:rPr>
        <w:t>área</w:t>
      </w:r>
      <w:r w:rsidRPr="00A102E3">
        <w:rPr>
          <w:sz w:val="22"/>
          <w:szCs w:val="22"/>
          <w:lang w:val="es-AR"/>
        </w:rPr>
        <w:t xml:space="preserve"> de gobernabilidad </w:t>
      </w:r>
      <w:r w:rsidR="00004FB4" w:rsidRPr="00A102E3">
        <w:rPr>
          <w:sz w:val="22"/>
          <w:szCs w:val="22"/>
          <w:lang w:val="es-AR"/>
        </w:rPr>
        <w:t>democrática</w:t>
      </w:r>
      <w:r w:rsidRPr="00A102E3">
        <w:rPr>
          <w:sz w:val="22"/>
          <w:szCs w:val="22"/>
          <w:lang w:val="es-AR"/>
        </w:rPr>
        <w:t xml:space="preserve"> debido al informe de la democracia y el apoyo a países en coyunturas políticas críticas;</w:t>
      </w:r>
      <w:r w:rsidR="00004FB4" w:rsidRPr="00A102E3">
        <w:rPr>
          <w:sz w:val="22"/>
          <w:szCs w:val="22"/>
          <w:lang w:val="es-AR"/>
        </w:rPr>
        <w:t xml:space="preserve"> la reducción de la pobreza y </w:t>
      </w:r>
      <w:r w:rsidRPr="00A102E3">
        <w:rPr>
          <w:sz w:val="22"/>
          <w:szCs w:val="22"/>
          <w:lang w:val="es-AR"/>
        </w:rPr>
        <w:t xml:space="preserve">alcance de los ODM considerando la posición firme del PNUD en señalar el problema de la desigualdad social; </w:t>
      </w:r>
      <w:r w:rsidR="004E1A4F">
        <w:rPr>
          <w:sz w:val="22"/>
          <w:szCs w:val="22"/>
          <w:lang w:val="es-AR"/>
        </w:rPr>
        <w:t>un</w:t>
      </w:r>
      <w:r w:rsidRPr="00A102E3">
        <w:rPr>
          <w:sz w:val="22"/>
          <w:szCs w:val="22"/>
          <w:lang w:val="es-AR"/>
        </w:rPr>
        <w:t xml:space="preserve"> enfoque integral de la seguridad ciudadana en Centroamérica; el diálogo de políticas en Cambio Climático y Biodiversidad; y el empuje en igualdad de género amplificado a través del sitio web </w:t>
      </w:r>
      <w:r w:rsidR="00532472" w:rsidRPr="00A102E3">
        <w:rPr>
          <w:sz w:val="22"/>
          <w:szCs w:val="22"/>
          <w:lang w:val="es-AR"/>
        </w:rPr>
        <w:t xml:space="preserve">America Latina GENERA. </w:t>
      </w:r>
      <w:r w:rsidRPr="00A102E3">
        <w:rPr>
          <w:sz w:val="22"/>
          <w:szCs w:val="22"/>
          <w:lang w:val="es-AR"/>
        </w:rPr>
        <w:t xml:space="preserve">El área de Gestión de Conocimiento todavía no es reconocida </w:t>
      </w:r>
      <w:r w:rsidR="004E1A4F">
        <w:rPr>
          <w:sz w:val="22"/>
          <w:szCs w:val="22"/>
          <w:lang w:val="es-AR"/>
        </w:rPr>
        <w:t>pero</w:t>
      </w:r>
      <w:r w:rsidRPr="00A102E3">
        <w:rPr>
          <w:sz w:val="22"/>
          <w:szCs w:val="22"/>
          <w:lang w:val="es-AR"/>
        </w:rPr>
        <w:t xml:space="preserve"> tiene un fuerte potencial para mejorar el posicionamiento </w:t>
      </w:r>
      <w:r w:rsidR="00004FB4" w:rsidRPr="00A102E3">
        <w:rPr>
          <w:sz w:val="22"/>
          <w:szCs w:val="22"/>
          <w:lang w:val="es-AR"/>
        </w:rPr>
        <w:t>estratégico</w:t>
      </w:r>
      <w:r w:rsidRPr="00A102E3">
        <w:rPr>
          <w:sz w:val="22"/>
          <w:szCs w:val="22"/>
          <w:lang w:val="es-AR"/>
        </w:rPr>
        <w:t xml:space="preserve"> del PNUD en el futuro. </w:t>
      </w:r>
    </w:p>
    <w:p w:rsidR="00532472" w:rsidRPr="00A102E3" w:rsidRDefault="00E053A9"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Las alianzas han jugado un papel </w:t>
      </w:r>
      <w:r w:rsidR="00004FB4" w:rsidRPr="00A102E3">
        <w:rPr>
          <w:sz w:val="22"/>
          <w:szCs w:val="22"/>
          <w:lang w:val="es-AR"/>
        </w:rPr>
        <w:t>principal</w:t>
      </w:r>
      <w:r w:rsidRPr="00A102E3">
        <w:rPr>
          <w:sz w:val="22"/>
          <w:szCs w:val="22"/>
          <w:lang w:val="es-AR"/>
        </w:rPr>
        <w:t xml:space="preserve"> en el logro de los resultados de desarrollo del Programa Regional. La alianza estratégica con el Gobierno de España significó apoyo político, trabajo conjunto y </w:t>
      </w:r>
      <w:r w:rsidR="00004FB4" w:rsidRPr="00A102E3">
        <w:rPr>
          <w:sz w:val="22"/>
          <w:szCs w:val="22"/>
          <w:lang w:val="es-AR"/>
        </w:rPr>
        <w:t>abundantes</w:t>
      </w:r>
      <w:r w:rsidRPr="00A102E3">
        <w:rPr>
          <w:sz w:val="22"/>
          <w:szCs w:val="22"/>
          <w:lang w:val="es-AR"/>
        </w:rPr>
        <w:t xml:space="preserve"> recursos financieros. El Fondo Fiduciario España</w:t>
      </w:r>
      <w:r w:rsidR="00DD07D3">
        <w:rPr>
          <w:sz w:val="22"/>
          <w:szCs w:val="22"/>
          <w:lang w:val="es-AR"/>
        </w:rPr>
        <w:t>-</w:t>
      </w:r>
      <w:r w:rsidRPr="00A102E3">
        <w:rPr>
          <w:sz w:val="22"/>
          <w:szCs w:val="22"/>
          <w:lang w:val="es-AR"/>
        </w:rPr>
        <w:t>PNUD financió gran número de las iniciativas regionales</w:t>
      </w:r>
      <w:r w:rsidR="00687ABF" w:rsidRPr="00A102E3">
        <w:rPr>
          <w:sz w:val="22"/>
          <w:szCs w:val="22"/>
          <w:lang w:val="es-AR"/>
        </w:rPr>
        <w:t xml:space="preserve"> y el Gobierno  Español contribuyó con subsidios al programa medio ambiental. Adicionalmente, el PNUD y AECID trabajaron en armonía en el campo. En colaboración con el PNUMA, el PNUD brindó apoyo a la Reunión de Ministros de Medio Ambiente de ALC y trabajó con la OEA y la Dirección de Políticas de las Naciones Unidas en la promoción del concepto de Democracia de Ciudadanía. El Programa estableció alianzas con el Gobierno de Noruega y trabajó con los organismos del sistema de las Naciones Unidas en el espíritu de “Una sola Naciones Unidas</w:t>
      </w:r>
      <w:r w:rsidR="00001786">
        <w:rPr>
          <w:sz w:val="22"/>
          <w:szCs w:val="22"/>
          <w:lang w:val="es-AR"/>
        </w:rPr>
        <w:t xml:space="preserve"> – </w:t>
      </w:r>
      <w:proofErr w:type="spellStart"/>
      <w:r w:rsidR="00001786">
        <w:rPr>
          <w:sz w:val="22"/>
          <w:szCs w:val="22"/>
          <w:lang w:val="es-AR"/>
        </w:rPr>
        <w:t>One</w:t>
      </w:r>
      <w:proofErr w:type="spellEnd"/>
      <w:r w:rsidR="00001786">
        <w:rPr>
          <w:sz w:val="22"/>
          <w:szCs w:val="22"/>
          <w:lang w:val="es-AR"/>
        </w:rPr>
        <w:t>-UN</w:t>
      </w:r>
      <w:r w:rsidR="00687ABF" w:rsidRPr="00A102E3">
        <w:rPr>
          <w:sz w:val="22"/>
          <w:szCs w:val="22"/>
          <w:lang w:val="es-AR"/>
        </w:rPr>
        <w:t xml:space="preserve">”, así con una gama </w:t>
      </w:r>
      <w:r w:rsidR="00004FB4" w:rsidRPr="00A102E3">
        <w:rPr>
          <w:sz w:val="22"/>
          <w:szCs w:val="22"/>
          <w:lang w:val="es-AR"/>
        </w:rPr>
        <w:t>extensa</w:t>
      </w:r>
      <w:r w:rsidR="00687ABF" w:rsidRPr="00A102E3">
        <w:rPr>
          <w:sz w:val="22"/>
          <w:szCs w:val="22"/>
          <w:lang w:val="es-AR"/>
        </w:rPr>
        <w:t xml:space="preserve"> de redes nacionales e internacionales de la sociedad civil, incluyendo nuevos actores, tales como los pueblos indígenas y las poblaciones afrodescendientes. </w:t>
      </w:r>
    </w:p>
    <w:p w:rsidR="00532472" w:rsidRPr="00A102E3" w:rsidRDefault="00687ABF"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El PR produjo informes de abogacía relevantes en temas críticos como democracia, desarrollo humano, seguridad ciudadana, juventud, cambio </w:t>
      </w:r>
      <w:r w:rsidR="00004FB4" w:rsidRPr="00A102E3">
        <w:rPr>
          <w:sz w:val="22"/>
          <w:szCs w:val="22"/>
          <w:lang w:val="es-AR"/>
        </w:rPr>
        <w:t>climático</w:t>
      </w:r>
      <w:r w:rsidRPr="00A102E3">
        <w:rPr>
          <w:sz w:val="22"/>
          <w:szCs w:val="22"/>
          <w:lang w:val="es-AR"/>
        </w:rPr>
        <w:t xml:space="preserve"> y biodiversidad. Los informes brindaron información y promovieron el debate  con fuerte potencial de influenciar la opinión pública y present</w:t>
      </w:r>
      <w:r w:rsidR="00DD07D3">
        <w:rPr>
          <w:sz w:val="22"/>
          <w:szCs w:val="22"/>
          <w:lang w:val="es-AR"/>
        </w:rPr>
        <w:t>aron</w:t>
      </w:r>
      <w:r w:rsidRPr="00A102E3">
        <w:rPr>
          <w:sz w:val="22"/>
          <w:szCs w:val="22"/>
          <w:lang w:val="es-AR"/>
        </w:rPr>
        <w:t xml:space="preserve"> nuevos esquemas conceptuales útiles para la participación del PNUD en el diálogo de políticas </w:t>
      </w:r>
      <w:r w:rsidR="00DD07D3">
        <w:rPr>
          <w:sz w:val="22"/>
          <w:szCs w:val="22"/>
          <w:lang w:val="es-AR"/>
        </w:rPr>
        <w:t>y lograr</w:t>
      </w:r>
      <w:r w:rsidRPr="00A102E3">
        <w:rPr>
          <w:sz w:val="22"/>
          <w:szCs w:val="22"/>
          <w:lang w:val="es-AR"/>
        </w:rPr>
        <w:t xml:space="preserve"> influencia</w:t>
      </w:r>
      <w:r w:rsidR="00DD07D3">
        <w:rPr>
          <w:sz w:val="22"/>
          <w:szCs w:val="22"/>
          <w:lang w:val="es-AR"/>
        </w:rPr>
        <w:t xml:space="preserve"> en</w:t>
      </w:r>
      <w:r w:rsidRPr="00A102E3">
        <w:rPr>
          <w:sz w:val="22"/>
          <w:szCs w:val="22"/>
          <w:lang w:val="es-AR"/>
        </w:rPr>
        <w:t xml:space="preserve"> las políticas públicas. </w:t>
      </w:r>
    </w:p>
    <w:p w:rsidR="00532472" w:rsidRPr="00A102E3" w:rsidRDefault="00687ABF" w:rsidP="00532472">
      <w:pPr>
        <w:pStyle w:val="ListParagraph"/>
        <w:numPr>
          <w:ilvl w:val="0"/>
          <w:numId w:val="2"/>
        </w:numPr>
        <w:spacing w:after="200" w:line="276" w:lineRule="auto"/>
        <w:ind w:left="360"/>
        <w:rPr>
          <w:sz w:val="22"/>
          <w:szCs w:val="22"/>
          <w:lang w:val="es-AR"/>
        </w:rPr>
      </w:pPr>
      <w:r w:rsidRPr="00A102E3">
        <w:rPr>
          <w:sz w:val="22"/>
          <w:szCs w:val="22"/>
          <w:lang w:val="es-AR"/>
        </w:rPr>
        <w:t>Algunos de los resultados estratégicos e iniciativas innovadoras son</w:t>
      </w:r>
      <w:r w:rsidR="00004FB4" w:rsidRPr="00A102E3">
        <w:rPr>
          <w:sz w:val="22"/>
          <w:szCs w:val="22"/>
          <w:lang w:val="es-AR"/>
        </w:rPr>
        <w:t xml:space="preserve">: </w:t>
      </w:r>
      <w:r w:rsidRPr="00A102E3">
        <w:rPr>
          <w:sz w:val="22"/>
          <w:szCs w:val="22"/>
          <w:lang w:val="es-AR"/>
        </w:rPr>
        <w:t xml:space="preserve">destacar la cuestión de la desigualdad social como un obstáculo </w:t>
      </w:r>
      <w:r w:rsidR="00004FB4" w:rsidRPr="00A102E3">
        <w:rPr>
          <w:sz w:val="22"/>
          <w:szCs w:val="22"/>
          <w:lang w:val="es-AR"/>
        </w:rPr>
        <w:t>estructural</w:t>
      </w:r>
      <w:r w:rsidRPr="00A102E3">
        <w:rPr>
          <w:sz w:val="22"/>
          <w:szCs w:val="22"/>
          <w:lang w:val="es-AR"/>
        </w:rPr>
        <w:t xml:space="preserve"> clave para el desarrollo en la </w:t>
      </w:r>
      <w:r w:rsidR="00004FB4" w:rsidRPr="00A102E3">
        <w:rPr>
          <w:sz w:val="22"/>
          <w:szCs w:val="22"/>
          <w:lang w:val="es-AR"/>
        </w:rPr>
        <w:t>región</w:t>
      </w:r>
      <w:r w:rsidRPr="00A102E3">
        <w:rPr>
          <w:sz w:val="22"/>
          <w:szCs w:val="22"/>
          <w:lang w:val="es-AR"/>
        </w:rPr>
        <w:t xml:space="preserve">; el análisis y monitoreo del impacto de la crisis </w:t>
      </w:r>
      <w:r w:rsidR="00004FB4" w:rsidRPr="00A102E3">
        <w:rPr>
          <w:sz w:val="22"/>
          <w:szCs w:val="22"/>
          <w:lang w:val="es-AR"/>
        </w:rPr>
        <w:t>financiera</w:t>
      </w:r>
      <w:r w:rsidRPr="00A102E3">
        <w:rPr>
          <w:sz w:val="22"/>
          <w:szCs w:val="22"/>
          <w:lang w:val="es-AR"/>
        </w:rPr>
        <w:t xml:space="preserve"> mundial; los vínculos entre medio ambiente y </w:t>
      </w:r>
      <w:r w:rsidR="00411FC4" w:rsidRPr="00A102E3">
        <w:rPr>
          <w:sz w:val="22"/>
          <w:szCs w:val="22"/>
          <w:lang w:val="es-AR"/>
        </w:rPr>
        <w:t xml:space="preserve">la reducción de la </w:t>
      </w:r>
      <w:r w:rsidRPr="00A102E3">
        <w:rPr>
          <w:sz w:val="22"/>
          <w:szCs w:val="22"/>
          <w:lang w:val="es-AR"/>
        </w:rPr>
        <w:t xml:space="preserve">pobreza </w:t>
      </w:r>
      <w:r w:rsidR="00411FC4" w:rsidRPr="00A102E3">
        <w:rPr>
          <w:sz w:val="22"/>
          <w:szCs w:val="22"/>
          <w:lang w:val="es-AR"/>
        </w:rPr>
        <w:t xml:space="preserve">en la iniciativa </w:t>
      </w:r>
      <w:r w:rsidR="00004FB4" w:rsidRPr="00A102E3">
        <w:rPr>
          <w:sz w:val="22"/>
          <w:szCs w:val="22"/>
          <w:lang w:val="es-AR"/>
        </w:rPr>
        <w:t>conjunta</w:t>
      </w:r>
      <w:r w:rsidR="00411FC4" w:rsidRPr="00A102E3">
        <w:rPr>
          <w:sz w:val="22"/>
          <w:szCs w:val="22"/>
          <w:lang w:val="es-AR"/>
        </w:rPr>
        <w:t xml:space="preserve"> (PEI) del PNUD y el PNUMA; la promoción del Diálogo Social para promover consenso y consolidación de la democracia; la inclusión social de los pueblos indígenas y poblaciones afrodescendientes; nuevos enfoques en seguridad ciudadana con énfasis en la prevención de la violencia; evaluaciones del valor económico del desarrollo sostenible del medio ambiente y el apoyo a los países para que se incorporen al mercado de carbono; un enfoque integral para la prevención del riesgo y respuesta rápida a los desastres naturales; y gestión del conocimiento contribuyendo a hacer del PNUD un “Organismo de Conocimiento”</w:t>
      </w:r>
      <w:r w:rsidR="00532472" w:rsidRPr="00A102E3">
        <w:rPr>
          <w:sz w:val="22"/>
          <w:szCs w:val="22"/>
          <w:lang w:val="es-AR"/>
        </w:rPr>
        <w:t>.</w:t>
      </w:r>
    </w:p>
    <w:p w:rsidR="00532472" w:rsidRPr="00A102E3" w:rsidRDefault="00A0650A" w:rsidP="00532472">
      <w:pPr>
        <w:pStyle w:val="ListParagraph"/>
        <w:numPr>
          <w:ilvl w:val="0"/>
          <w:numId w:val="2"/>
        </w:numPr>
        <w:spacing w:after="200" w:line="276" w:lineRule="auto"/>
        <w:ind w:left="360"/>
        <w:rPr>
          <w:sz w:val="22"/>
          <w:szCs w:val="22"/>
          <w:lang w:val="es-AR"/>
        </w:rPr>
      </w:pPr>
      <w:r w:rsidRPr="00A102E3">
        <w:rPr>
          <w:sz w:val="22"/>
          <w:szCs w:val="22"/>
          <w:lang w:val="es-AR"/>
        </w:rPr>
        <w:lastRenderedPageBreak/>
        <w:t xml:space="preserve">La ejecución del Programa </w:t>
      </w:r>
      <w:r w:rsidR="00004FB4" w:rsidRPr="00A102E3">
        <w:rPr>
          <w:sz w:val="22"/>
          <w:szCs w:val="22"/>
          <w:lang w:val="es-AR"/>
        </w:rPr>
        <w:t>Regional</w:t>
      </w:r>
      <w:r w:rsidRPr="00A102E3">
        <w:rPr>
          <w:sz w:val="22"/>
          <w:szCs w:val="22"/>
          <w:lang w:val="es-AR"/>
        </w:rPr>
        <w:t xml:space="preserve"> cumplió con los </w:t>
      </w:r>
      <w:r w:rsidR="00004FB4" w:rsidRPr="00A102E3">
        <w:rPr>
          <w:sz w:val="22"/>
          <w:szCs w:val="22"/>
          <w:lang w:val="es-AR"/>
        </w:rPr>
        <w:t>principios</w:t>
      </w:r>
      <w:r w:rsidRPr="00A102E3">
        <w:rPr>
          <w:sz w:val="22"/>
          <w:szCs w:val="22"/>
          <w:lang w:val="es-AR"/>
        </w:rPr>
        <w:t xml:space="preserve"> establecidos en el Documento del Programa y las </w:t>
      </w:r>
      <w:r w:rsidR="00004FB4" w:rsidRPr="00A102E3">
        <w:rPr>
          <w:sz w:val="22"/>
          <w:szCs w:val="22"/>
          <w:lang w:val="es-AR"/>
        </w:rPr>
        <w:t>recomendaciones</w:t>
      </w:r>
      <w:r w:rsidRPr="00A102E3">
        <w:rPr>
          <w:sz w:val="22"/>
          <w:szCs w:val="22"/>
          <w:lang w:val="es-AR"/>
        </w:rPr>
        <w:t xml:space="preserve"> efectuadas por la evaluación del Segundo Marco de Cooperación Regional</w:t>
      </w:r>
      <w:r w:rsidR="00001786">
        <w:rPr>
          <w:sz w:val="22"/>
          <w:szCs w:val="22"/>
          <w:lang w:val="es-AR"/>
        </w:rPr>
        <w:t>:</w:t>
      </w:r>
      <w:r w:rsidR="00532472" w:rsidRPr="00A102E3">
        <w:rPr>
          <w:sz w:val="22"/>
          <w:szCs w:val="22"/>
          <w:lang w:val="es-AR"/>
        </w:rPr>
        <w:t xml:space="preserve"> </w:t>
      </w:r>
      <w:r w:rsidR="00001786">
        <w:rPr>
          <w:sz w:val="22"/>
          <w:szCs w:val="22"/>
          <w:lang w:val="es-AR"/>
        </w:rPr>
        <w:t xml:space="preserve">la </w:t>
      </w:r>
      <w:r w:rsidR="00532472" w:rsidRPr="00A102E3">
        <w:rPr>
          <w:sz w:val="22"/>
          <w:szCs w:val="22"/>
          <w:lang w:val="es-AR"/>
        </w:rPr>
        <w:t>elimina</w:t>
      </w:r>
      <w:r w:rsidRPr="00A102E3">
        <w:rPr>
          <w:sz w:val="22"/>
          <w:szCs w:val="22"/>
          <w:lang w:val="es-AR"/>
        </w:rPr>
        <w:t xml:space="preserve">ción de la </w:t>
      </w:r>
      <w:r w:rsidR="00004FB4" w:rsidRPr="00A102E3">
        <w:rPr>
          <w:sz w:val="22"/>
          <w:szCs w:val="22"/>
          <w:lang w:val="es-AR"/>
        </w:rPr>
        <w:t>dispersión</w:t>
      </w:r>
      <w:r w:rsidRPr="00A102E3">
        <w:rPr>
          <w:sz w:val="22"/>
          <w:szCs w:val="22"/>
          <w:lang w:val="es-AR"/>
        </w:rPr>
        <w:t xml:space="preserve"> de proyectos y foc</w:t>
      </w:r>
      <w:r w:rsidR="00001786">
        <w:rPr>
          <w:sz w:val="22"/>
          <w:szCs w:val="22"/>
          <w:lang w:val="es-AR"/>
        </w:rPr>
        <w:t>alización</w:t>
      </w:r>
      <w:r w:rsidRPr="00A102E3">
        <w:rPr>
          <w:sz w:val="22"/>
          <w:szCs w:val="22"/>
          <w:lang w:val="es-AR"/>
        </w:rPr>
        <w:t xml:space="preserve"> en prioridades insertadas en una programación </w:t>
      </w:r>
      <w:r w:rsidR="00004FB4" w:rsidRPr="00A102E3">
        <w:rPr>
          <w:sz w:val="22"/>
          <w:szCs w:val="22"/>
          <w:lang w:val="es-AR"/>
        </w:rPr>
        <w:t>cohesiva</w:t>
      </w:r>
      <w:r w:rsidRPr="00A102E3">
        <w:rPr>
          <w:sz w:val="22"/>
          <w:szCs w:val="22"/>
          <w:lang w:val="es-AR"/>
        </w:rPr>
        <w:t xml:space="preserve"> hacia un número reducido de efectos. El programa en el Caribe Anglófono se retrasó comparado con el </w:t>
      </w:r>
      <w:r w:rsidR="00004FB4" w:rsidRPr="00A102E3">
        <w:rPr>
          <w:sz w:val="22"/>
          <w:szCs w:val="22"/>
          <w:lang w:val="es-AR"/>
        </w:rPr>
        <w:t xml:space="preserve">de </w:t>
      </w:r>
      <w:r w:rsidRPr="00A102E3">
        <w:rPr>
          <w:sz w:val="22"/>
          <w:szCs w:val="22"/>
          <w:lang w:val="es-AR"/>
        </w:rPr>
        <w:t xml:space="preserve">América Latina. No obstante, el Programa </w:t>
      </w:r>
      <w:r w:rsidR="00004FB4" w:rsidRPr="00A102E3">
        <w:rPr>
          <w:sz w:val="22"/>
          <w:szCs w:val="22"/>
          <w:lang w:val="es-AR"/>
        </w:rPr>
        <w:t>Regional</w:t>
      </w:r>
      <w:r w:rsidRPr="00A102E3">
        <w:rPr>
          <w:sz w:val="22"/>
          <w:szCs w:val="22"/>
          <w:lang w:val="es-AR"/>
        </w:rPr>
        <w:t xml:space="preserve"> no s</w:t>
      </w:r>
      <w:r w:rsidR="004E1A4F">
        <w:rPr>
          <w:sz w:val="22"/>
          <w:szCs w:val="22"/>
          <w:lang w:val="es-AR"/>
        </w:rPr>
        <w:t>ó</w:t>
      </w:r>
      <w:r w:rsidRPr="00A102E3">
        <w:rPr>
          <w:sz w:val="22"/>
          <w:szCs w:val="22"/>
          <w:lang w:val="es-AR"/>
        </w:rPr>
        <w:t xml:space="preserve">lo ha continuado apoyando los temas claves identificados juntamente con </w:t>
      </w:r>
      <w:r w:rsidR="00532472" w:rsidRPr="00A102E3">
        <w:rPr>
          <w:sz w:val="22"/>
          <w:szCs w:val="22"/>
          <w:lang w:val="es-AR"/>
        </w:rPr>
        <w:t xml:space="preserve">CARICOM </w:t>
      </w:r>
      <w:r w:rsidRPr="00A102E3">
        <w:rPr>
          <w:sz w:val="22"/>
          <w:szCs w:val="22"/>
          <w:lang w:val="es-AR"/>
        </w:rPr>
        <w:t>y</w:t>
      </w:r>
      <w:r w:rsidR="00532472" w:rsidRPr="00A102E3">
        <w:rPr>
          <w:sz w:val="22"/>
          <w:szCs w:val="22"/>
          <w:lang w:val="es-AR"/>
        </w:rPr>
        <w:t xml:space="preserve"> OECS </w:t>
      </w:r>
      <w:r w:rsidRPr="00A102E3">
        <w:rPr>
          <w:sz w:val="22"/>
          <w:szCs w:val="22"/>
          <w:lang w:val="es-AR"/>
        </w:rPr>
        <w:t xml:space="preserve">sino </w:t>
      </w:r>
      <w:r w:rsidR="00001786">
        <w:rPr>
          <w:sz w:val="22"/>
          <w:szCs w:val="22"/>
          <w:lang w:val="es-AR"/>
        </w:rPr>
        <w:t xml:space="preserve">que </w:t>
      </w:r>
      <w:r w:rsidRPr="00A102E3">
        <w:rPr>
          <w:sz w:val="22"/>
          <w:szCs w:val="22"/>
          <w:lang w:val="es-AR"/>
        </w:rPr>
        <w:t xml:space="preserve">también mediante </w:t>
      </w:r>
      <w:r w:rsidR="00001786">
        <w:rPr>
          <w:sz w:val="22"/>
          <w:szCs w:val="22"/>
          <w:lang w:val="es-AR"/>
        </w:rPr>
        <w:t>la</w:t>
      </w:r>
      <w:r w:rsidRPr="00A102E3">
        <w:rPr>
          <w:sz w:val="22"/>
          <w:szCs w:val="22"/>
          <w:lang w:val="es-AR"/>
        </w:rPr>
        <w:t xml:space="preserve"> reprograma</w:t>
      </w:r>
      <w:r w:rsidR="00001786">
        <w:rPr>
          <w:sz w:val="22"/>
          <w:szCs w:val="22"/>
          <w:lang w:val="es-AR"/>
        </w:rPr>
        <w:t>ción</w:t>
      </w:r>
      <w:r w:rsidRPr="00A102E3">
        <w:rPr>
          <w:sz w:val="22"/>
          <w:szCs w:val="22"/>
          <w:lang w:val="es-AR"/>
        </w:rPr>
        <w:t xml:space="preserve"> de recursos financieros</w:t>
      </w:r>
      <w:r w:rsidR="00532472" w:rsidRPr="00A102E3">
        <w:rPr>
          <w:sz w:val="22"/>
          <w:szCs w:val="22"/>
          <w:lang w:val="es-AR"/>
        </w:rPr>
        <w:t xml:space="preserve"> </w:t>
      </w:r>
      <w:r w:rsidRPr="00A102E3">
        <w:rPr>
          <w:sz w:val="22"/>
          <w:szCs w:val="22"/>
          <w:lang w:val="es-AR"/>
        </w:rPr>
        <w:t>que ha</w:t>
      </w:r>
      <w:r w:rsidR="00001786">
        <w:rPr>
          <w:sz w:val="22"/>
          <w:szCs w:val="22"/>
          <w:lang w:val="es-AR"/>
        </w:rPr>
        <w:t>n</w:t>
      </w:r>
      <w:r w:rsidRPr="00A102E3">
        <w:rPr>
          <w:sz w:val="22"/>
          <w:szCs w:val="22"/>
          <w:lang w:val="es-AR"/>
        </w:rPr>
        <w:t xml:space="preserve"> permitido financiar nuevas prioridades en </w:t>
      </w:r>
      <w:r w:rsidR="00532472" w:rsidRPr="00A102E3">
        <w:rPr>
          <w:sz w:val="22"/>
          <w:szCs w:val="22"/>
          <w:lang w:val="es-AR"/>
        </w:rPr>
        <w:t xml:space="preserve">2010. </w:t>
      </w:r>
      <w:r w:rsidRPr="00A102E3">
        <w:rPr>
          <w:sz w:val="22"/>
          <w:szCs w:val="22"/>
          <w:lang w:val="es-AR"/>
        </w:rPr>
        <w:t>La iniciativa principal es ahora la preparación del Primer Informe de Desarrollo Humano del Caribe sobre Seguridad Ciudadana, que no s</w:t>
      </w:r>
      <w:r w:rsidR="004E1A4F">
        <w:rPr>
          <w:sz w:val="22"/>
          <w:szCs w:val="22"/>
          <w:lang w:val="es-AR"/>
        </w:rPr>
        <w:t>ó</w:t>
      </w:r>
      <w:r w:rsidRPr="00A102E3">
        <w:rPr>
          <w:sz w:val="22"/>
          <w:szCs w:val="22"/>
          <w:lang w:val="es-AR"/>
        </w:rPr>
        <w:t xml:space="preserve">lo recibe apoyo </w:t>
      </w:r>
      <w:r w:rsidR="00004FB4" w:rsidRPr="00A102E3">
        <w:rPr>
          <w:sz w:val="22"/>
          <w:szCs w:val="22"/>
          <w:lang w:val="es-AR"/>
        </w:rPr>
        <w:t>financiero</w:t>
      </w:r>
      <w:r w:rsidRPr="00A102E3">
        <w:rPr>
          <w:sz w:val="22"/>
          <w:szCs w:val="22"/>
          <w:lang w:val="es-AR"/>
        </w:rPr>
        <w:t xml:space="preserve"> </w:t>
      </w:r>
      <w:r w:rsidR="00001786">
        <w:rPr>
          <w:sz w:val="22"/>
          <w:szCs w:val="22"/>
          <w:lang w:val="es-AR"/>
        </w:rPr>
        <w:t>a</w:t>
      </w:r>
      <w:r w:rsidRPr="00A102E3">
        <w:rPr>
          <w:sz w:val="22"/>
          <w:szCs w:val="22"/>
          <w:lang w:val="es-AR"/>
        </w:rPr>
        <w:t xml:space="preserve"> nivel regional sino también de los </w:t>
      </w:r>
      <w:r w:rsidR="00004FB4" w:rsidRPr="00A102E3">
        <w:rPr>
          <w:sz w:val="22"/>
          <w:szCs w:val="22"/>
          <w:lang w:val="es-AR"/>
        </w:rPr>
        <w:t>programas</w:t>
      </w:r>
      <w:r w:rsidRPr="00A102E3">
        <w:rPr>
          <w:sz w:val="22"/>
          <w:szCs w:val="22"/>
          <w:lang w:val="es-AR"/>
        </w:rPr>
        <w:t xml:space="preserve"> de los países.</w:t>
      </w:r>
    </w:p>
    <w:p w:rsidR="00532472" w:rsidRPr="00A102E3" w:rsidRDefault="00FC6FEF" w:rsidP="00532472">
      <w:pPr>
        <w:pStyle w:val="ListParagraph"/>
        <w:numPr>
          <w:ilvl w:val="0"/>
          <w:numId w:val="2"/>
        </w:numPr>
        <w:spacing w:after="200" w:line="276" w:lineRule="auto"/>
        <w:ind w:left="360"/>
        <w:rPr>
          <w:sz w:val="22"/>
          <w:szCs w:val="22"/>
          <w:lang w:val="es-AR"/>
        </w:rPr>
      </w:pPr>
      <w:r w:rsidRPr="00A102E3">
        <w:rPr>
          <w:sz w:val="22"/>
          <w:szCs w:val="22"/>
          <w:lang w:val="es-AR"/>
        </w:rPr>
        <w:t>Los cambios en la gerencia del Programa contribuyeron a su eficacia, en particular</w:t>
      </w:r>
      <w:r w:rsidR="00001786">
        <w:rPr>
          <w:sz w:val="22"/>
          <w:szCs w:val="22"/>
          <w:lang w:val="es-AR"/>
        </w:rPr>
        <w:t xml:space="preserve"> a</w:t>
      </w:r>
      <w:r w:rsidRPr="00A102E3">
        <w:rPr>
          <w:sz w:val="22"/>
          <w:szCs w:val="22"/>
          <w:lang w:val="es-AR"/>
        </w:rPr>
        <w:t xml:space="preserve"> la regionalización del PNUD </w:t>
      </w:r>
      <w:r w:rsidR="00001786">
        <w:rPr>
          <w:sz w:val="22"/>
          <w:szCs w:val="22"/>
          <w:lang w:val="es-AR"/>
        </w:rPr>
        <w:t>en base a la creación</w:t>
      </w:r>
      <w:r w:rsidRPr="00A102E3">
        <w:rPr>
          <w:sz w:val="22"/>
          <w:szCs w:val="22"/>
          <w:lang w:val="es-AR"/>
        </w:rPr>
        <w:t xml:space="preserve"> </w:t>
      </w:r>
      <w:r w:rsidR="00001786">
        <w:rPr>
          <w:sz w:val="22"/>
          <w:szCs w:val="22"/>
          <w:lang w:val="es-AR"/>
        </w:rPr>
        <w:t>d</w:t>
      </w:r>
      <w:r w:rsidRPr="00A102E3">
        <w:rPr>
          <w:sz w:val="22"/>
          <w:szCs w:val="22"/>
          <w:lang w:val="es-AR"/>
        </w:rPr>
        <w:t>el Centro Regional de Servicios con identidad en la región; equipos según áreas de Práctica; y el compromiso formal de coordinación por parte de las direcciones del PNUD.</w:t>
      </w:r>
    </w:p>
    <w:p w:rsidR="00532472" w:rsidRPr="00A102E3" w:rsidRDefault="00FC6FEF"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El PR se esforzó en encontrar el equilibrio </w:t>
      </w:r>
      <w:r w:rsidR="00DD07D3">
        <w:rPr>
          <w:sz w:val="22"/>
          <w:szCs w:val="22"/>
          <w:lang w:val="es-AR"/>
        </w:rPr>
        <w:t>necesario</w:t>
      </w:r>
      <w:r w:rsidRPr="00A102E3">
        <w:rPr>
          <w:sz w:val="22"/>
          <w:szCs w:val="22"/>
          <w:lang w:val="es-AR"/>
        </w:rPr>
        <w:t xml:space="preserve"> entre la prioridad de apoyo a las oficinas de país del PNUD y la gestión de iniciativas regionales. El apoyo a las oficinas aumentó sustancialmente sin duda. No obstante, todavía algunos desafíos afectan las sinergias, lo que requiere clarificación de roles</w:t>
      </w:r>
      <w:r w:rsidR="004E1A4F">
        <w:rPr>
          <w:sz w:val="22"/>
          <w:szCs w:val="22"/>
          <w:lang w:val="es-AR"/>
        </w:rPr>
        <w:t xml:space="preserve"> y</w:t>
      </w:r>
      <w:r w:rsidRPr="00A102E3">
        <w:rPr>
          <w:sz w:val="22"/>
          <w:szCs w:val="22"/>
          <w:lang w:val="es-AR"/>
        </w:rPr>
        <w:t xml:space="preserve"> el grado de participación de las </w:t>
      </w:r>
      <w:r w:rsidR="00004FB4" w:rsidRPr="00A102E3">
        <w:rPr>
          <w:sz w:val="22"/>
          <w:szCs w:val="22"/>
          <w:lang w:val="es-AR"/>
        </w:rPr>
        <w:t>oficinas</w:t>
      </w:r>
      <w:r w:rsidRPr="00A102E3">
        <w:rPr>
          <w:sz w:val="22"/>
          <w:szCs w:val="22"/>
          <w:lang w:val="es-AR"/>
        </w:rPr>
        <w:t xml:space="preserve"> en el ciclo del proyecto regional y mejora del flujo de información. </w:t>
      </w:r>
    </w:p>
    <w:p w:rsidR="00532472" w:rsidRPr="00A102E3" w:rsidRDefault="00FC6FEF"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Las </w:t>
      </w:r>
      <w:r w:rsidR="00004FB4" w:rsidRPr="00A102E3">
        <w:rPr>
          <w:sz w:val="22"/>
          <w:szCs w:val="22"/>
          <w:lang w:val="es-AR"/>
        </w:rPr>
        <w:t>áreas</w:t>
      </w:r>
      <w:r w:rsidRPr="00A102E3">
        <w:rPr>
          <w:sz w:val="22"/>
          <w:szCs w:val="22"/>
          <w:lang w:val="es-AR"/>
        </w:rPr>
        <w:t xml:space="preserve"> </w:t>
      </w:r>
      <w:r w:rsidR="00004FB4" w:rsidRPr="00A102E3">
        <w:rPr>
          <w:sz w:val="22"/>
          <w:szCs w:val="22"/>
          <w:lang w:val="es-AR"/>
        </w:rPr>
        <w:t>transversales</w:t>
      </w:r>
      <w:r w:rsidRPr="00A102E3">
        <w:rPr>
          <w:sz w:val="22"/>
          <w:szCs w:val="22"/>
          <w:lang w:val="es-AR"/>
        </w:rPr>
        <w:t xml:space="preserve"> han </w:t>
      </w:r>
      <w:r w:rsidR="00001786">
        <w:rPr>
          <w:sz w:val="22"/>
          <w:szCs w:val="22"/>
          <w:lang w:val="es-AR"/>
        </w:rPr>
        <w:t>visto</w:t>
      </w:r>
      <w:r w:rsidRPr="00A102E3">
        <w:rPr>
          <w:sz w:val="22"/>
          <w:szCs w:val="22"/>
          <w:lang w:val="es-AR"/>
        </w:rPr>
        <w:t xml:space="preserve"> progreso</w:t>
      </w:r>
      <w:r w:rsidR="00001786">
        <w:rPr>
          <w:sz w:val="22"/>
          <w:szCs w:val="22"/>
          <w:lang w:val="es-AR"/>
        </w:rPr>
        <w:t>s gracias a la</w:t>
      </w:r>
      <w:r w:rsidRPr="00A102E3">
        <w:rPr>
          <w:sz w:val="22"/>
          <w:szCs w:val="22"/>
          <w:lang w:val="es-AR"/>
        </w:rPr>
        <w:t xml:space="preserve"> colabora</w:t>
      </w:r>
      <w:r w:rsidR="00001786">
        <w:rPr>
          <w:sz w:val="22"/>
          <w:szCs w:val="22"/>
          <w:lang w:val="es-AR"/>
        </w:rPr>
        <w:t>ción</w:t>
      </w:r>
      <w:r w:rsidRPr="00A102E3">
        <w:rPr>
          <w:sz w:val="22"/>
          <w:szCs w:val="22"/>
          <w:lang w:val="es-AR"/>
        </w:rPr>
        <w:t xml:space="preserve"> con las </w:t>
      </w:r>
      <w:r w:rsidR="00004FB4" w:rsidRPr="00A102E3">
        <w:rPr>
          <w:sz w:val="22"/>
          <w:szCs w:val="22"/>
          <w:lang w:val="es-AR"/>
        </w:rPr>
        <w:t>áreas</w:t>
      </w:r>
      <w:r w:rsidRPr="00A102E3">
        <w:rPr>
          <w:sz w:val="22"/>
          <w:szCs w:val="22"/>
          <w:lang w:val="es-AR"/>
        </w:rPr>
        <w:t xml:space="preserve"> de Práctica y </w:t>
      </w:r>
      <w:r w:rsidR="00001786">
        <w:rPr>
          <w:sz w:val="22"/>
          <w:szCs w:val="22"/>
          <w:lang w:val="es-AR"/>
        </w:rPr>
        <w:t>a</w:t>
      </w:r>
      <w:r w:rsidRPr="00A102E3">
        <w:rPr>
          <w:sz w:val="22"/>
          <w:szCs w:val="22"/>
          <w:lang w:val="es-AR"/>
        </w:rPr>
        <w:t xml:space="preserve">l trabajo hacia sus propios objetivos específicos. No obstante, existe la necesidad de incrementar la transversalización en todas las </w:t>
      </w:r>
      <w:r w:rsidR="00004FB4" w:rsidRPr="00A102E3">
        <w:rPr>
          <w:sz w:val="22"/>
          <w:szCs w:val="22"/>
          <w:lang w:val="es-AR"/>
        </w:rPr>
        <w:t>áreas</w:t>
      </w:r>
      <w:r w:rsidRPr="00A102E3">
        <w:rPr>
          <w:sz w:val="22"/>
          <w:szCs w:val="22"/>
          <w:lang w:val="es-AR"/>
        </w:rPr>
        <w:t>.</w:t>
      </w:r>
    </w:p>
    <w:p w:rsidR="00532472" w:rsidRPr="00A102E3" w:rsidRDefault="00FC6FEF"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El portafolio presenta algunas debilidades en el marco de una gestión basada en resultados, especialmente debido al carácter general de los enunciados de los efectos y la falta de líneas de base e indicadores de efecto y sus valores, lo que obstaculiza una medición rigurosa de la eficacia. </w:t>
      </w:r>
      <w:r w:rsidR="00532472" w:rsidRPr="00A102E3">
        <w:rPr>
          <w:sz w:val="22"/>
          <w:szCs w:val="22"/>
          <w:lang w:val="es-AR"/>
        </w:rPr>
        <w:t xml:space="preserve"> </w:t>
      </w:r>
    </w:p>
    <w:p w:rsidR="00FC6FEF" w:rsidRPr="00A102E3" w:rsidRDefault="00FC6FEF" w:rsidP="00532472">
      <w:pPr>
        <w:pStyle w:val="ListParagraph"/>
        <w:numPr>
          <w:ilvl w:val="0"/>
          <w:numId w:val="2"/>
        </w:numPr>
        <w:spacing w:after="200" w:line="276" w:lineRule="auto"/>
        <w:ind w:left="360"/>
        <w:rPr>
          <w:sz w:val="22"/>
          <w:szCs w:val="22"/>
          <w:lang w:val="es-AR"/>
        </w:rPr>
      </w:pPr>
      <w:r w:rsidRPr="00A102E3">
        <w:rPr>
          <w:sz w:val="22"/>
          <w:szCs w:val="22"/>
          <w:lang w:val="es-AR"/>
        </w:rPr>
        <w:t xml:space="preserve">Las iniciativas se han ajustado a la disponibilidad de recursos y se han beneficiado de sinergias y </w:t>
      </w:r>
      <w:r w:rsidR="00004FB4" w:rsidRPr="00A102E3">
        <w:rPr>
          <w:sz w:val="22"/>
          <w:szCs w:val="22"/>
          <w:lang w:val="es-AR"/>
        </w:rPr>
        <w:t>asociaciones</w:t>
      </w:r>
      <w:r w:rsidRPr="00A102E3">
        <w:rPr>
          <w:sz w:val="22"/>
          <w:szCs w:val="22"/>
          <w:lang w:val="es-AR"/>
        </w:rPr>
        <w:t xml:space="preserve"> para alcanzar eficiencia. Las plataformas de conocimiento y el aprendizaje virtual  generan efectos más amplios a costos menores. El uso de la tecnología </w:t>
      </w:r>
      <w:r w:rsidR="00001786" w:rsidRPr="00A102E3">
        <w:rPr>
          <w:sz w:val="22"/>
          <w:szCs w:val="22"/>
          <w:lang w:val="es-AR"/>
        </w:rPr>
        <w:t xml:space="preserve">moderna </w:t>
      </w:r>
      <w:r w:rsidRPr="00A102E3">
        <w:rPr>
          <w:sz w:val="22"/>
          <w:szCs w:val="22"/>
          <w:lang w:val="es-AR"/>
        </w:rPr>
        <w:t xml:space="preserve">de comunicación reduce costos de movilidad. </w:t>
      </w:r>
    </w:p>
    <w:p w:rsidR="00532472" w:rsidRDefault="00FC6FEF" w:rsidP="00532472">
      <w:pPr>
        <w:pStyle w:val="ListParagraph"/>
        <w:numPr>
          <w:ilvl w:val="0"/>
          <w:numId w:val="2"/>
        </w:numPr>
        <w:spacing w:after="200" w:line="276" w:lineRule="auto"/>
        <w:ind w:left="360"/>
        <w:rPr>
          <w:sz w:val="22"/>
          <w:szCs w:val="22"/>
          <w:lang w:val="es-AR"/>
        </w:rPr>
      </w:pPr>
      <w:r w:rsidRPr="00A102E3">
        <w:rPr>
          <w:sz w:val="22"/>
          <w:szCs w:val="22"/>
          <w:lang w:val="es-AR"/>
        </w:rPr>
        <w:t>E</w:t>
      </w:r>
      <w:r w:rsidR="00A102E3">
        <w:rPr>
          <w:sz w:val="22"/>
          <w:szCs w:val="22"/>
          <w:lang w:val="es-AR"/>
        </w:rPr>
        <w:t>n</w:t>
      </w:r>
      <w:r w:rsidRPr="00A102E3">
        <w:rPr>
          <w:sz w:val="22"/>
          <w:szCs w:val="22"/>
          <w:lang w:val="es-AR"/>
        </w:rPr>
        <w:t xml:space="preserve"> lo que se refiere a</w:t>
      </w:r>
      <w:r w:rsidR="00001786">
        <w:rPr>
          <w:sz w:val="22"/>
          <w:szCs w:val="22"/>
          <w:lang w:val="es-AR"/>
        </w:rPr>
        <w:t xml:space="preserve"> la</w:t>
      </w:r>
      <w:r w:rsidRPr="00A102E3">
        <w:rPr>
          <w:sz w:val="22"/>
          <w:szCs w:val="22"/>
          <w:lang w:val="es-AR"/>
        </w:rPr>
        <w:t xml:space="preserve"> sustentabilidad, el PR crea capacidades institucionales e </w:t>
      </w:r>
      <w:r w:rsidR="00A102E3" w:rsidRPr="00A102E3">
        <w:rPr>
          <w:sz w:val="22"/>
          <w:szCs w:val="22"/>
          <w:lang w:val="es-AR"/>
        </w:rPr>
        <w:t>individuales</w:t>
      </w:r>
      <w:r w:rsidRPr="00A102E3">
        <w:rPr>
          <w:sz w:val="22"/>
          <w:szCs w:val="22"/>
          <w:lang w:val="es-AR"/>
        </w:rPr>
        <w:t xml:space="preserve"> y redes reales y virtuales. Existe conciencia que el apoyo destinado a las poblaciones pobres, vulnerable</w:t>
      </w:r>
      <w:r w:rsidR="00001786">
        <w:rPr>
          <w:sz w:val="22"/>
          <w:szCs w:val="22"/>
          <w:lang w:val="es-AR"/>
        </w:rPr>
        <w:t>s</w:t>
      </w:r>
      <w:r w:rsidRPr="00A102E3">
        <w:rPr>
          <w:sz w:val="22"/>
          <w:szCs w:val="22"/>
          <w:lang w:val="es-AR"/>
        </w:rPr>
        <w:t xml:space="preserve"> y excluidas </w:t>
      </w:r>
      <w:r w:rsidR="00A102E3" w:rsidRPr="00A102E3">
        <w:rPr>
          <w:sz w:val="22"/>
          <w:szCs w:val="22"/>
          <w:lang w:val="es-AR"/>
        </w:rPr>
        <w:t>requiere</w:t>
      </w:r>
      <w:r w:rsidRPr="00A102E3">
        <w:rPr>
          <w:sz w:val="22"/>
          <w:szCs w:val="22"/>
          <w:lang w:val="es-AR"/>
        </w:rPr>
        <w:t xml:space="preserve"> un horizonte de mayor plazo para alcanzar mecanismos de autogestión con continuidad. Los organismos de</w:t>
      </w:r>
      <w:r w:rsidR="00001786">
        <w:rPr>
          <w:sz w:val="22"/>
          <w:szCs w:val="22"/>
          <w:lang w:val="es-AR"/>
        </w:rPr>
        <w:t xml:space="preserve"> las</w:t>
      </w:r>
      <w:r w:rsidRPr="00A102E3">
        <w:rPr>
          <w:sz w:val="22"/>
          <w:szCs w:val="22"/>
          <w:lang w:val="es-AR"/>
        </w:rPr>
        <w:t xml:space="preserve"> </w:t>
      </w:r>
      <w:r w:rsidR="00A102E3" w:rsidRPr="00A102E3">
        <w:rPr>
          <w:sz w:val="22"/>
          <w:szCs w:val="22"/>
          <w:lang w:val="es-AR"/>
        </w:rPr>
        <w:t>contraparte</w:t>
      </w:r>
      <w:r w:rsidR="00001786">
        <w:rPr>
          <w:sz w:val="22"/>
          <w:szCs w:val="22"/>
          <w:lang w:val="es-AR"/>
        </w:rPr>
        <w:t>s</w:t>
      </w:r>
      <w:r w:rsidRPr="00A102E3">
        <w:rPr>
          <w:sz w:val="22"/>
          <w:szCs w:val="22"/>
          <w:lang w:val="es-AR"/>
        </w:rPr>
        <w:t xml:space="preserve"> pueden asumir el liderazgo, los gobiernos pueden priorizar los temas y el sector privado podría </w:t>
      </w:r>
      <w:r w:rsidR="00C705D3" w:rsidRPr="00A102E3">
        <w:rPr>
          <w:sz w:val="22"/>
          <w:szCs w:val="22"/>
          <w:lang w:val="es-AR"/>
        </w:rPr>
        <w:t xml:space="preserve">ser capaz de pagar los servicios como en el caso de los mercados internacionales de tecnologías limpias. Sin embargo, la crisis financiera mundial puede afectar las contribuciones de donantes lo que crea </w:t>
      </w:r>
      <w:r w:rsidR="00DD07D3">
        <w:rPr>
          <w:sz w:val="22"/>
          <w:szCs w:val="22"/>
          <w:lang w:val="es-AR"/>
        </w:rPr>
        <w:t xml:space="preserve">al Programa Reginal </w:t>
      </w:r>
      <w:r w:rsidR="00C705D3" w:rsidRPr="00A102E3">
        <w:rPr>
          <w:sz w:val="22"/>
          <w:szCs w:val="22"/>
          <w:lang w:val="es-AR"/>
        </w:rPr>
        <w:t>la necesidad de movilizar fuentes alternativas de recursos.</w:t>
      </w:r>
    </w:p>
    <w:p w:rsidR="004E1A4F" w:rsidRDefault="004E1A4F" w:rsidP="004E1A4F">
      <w:pPr>
        <w:spacing w:after="200" w:line="276" w:lineRule="auto"/>
        <w:rPr>
          <w:sz w:val="22"/>
          <w:szCs w:val="22"/>
          <w:lang w:val="es-AR"/>
        </w:rPr>
      </w:pPr>
    </w:p>
    <w:p w:rsidR="004E1A4F" w:rsidRPr="004E1A4F" w:rsidRDefault="004E1A4F" w:rsidP="004E1A4F">
      <w:pPr>
        <w:spacing w:after="200" w:line="276" w:lineRule="auto"/>
        <w:rPr>
          <w:sz w:val="22"/>
          <w:szCs w:val="22"/>
          <w:lang w:val="es-AR"/>
        </w:rPr>
      </w:pPr>
    </w:p>
    <w:p w:rsidR="00532472" w:rsidRPr="00A102E3" w:rsidRDefault="00532472" w:rsidP="00532472">
      <w:pPr>
        <w:pStyle w:val="ListParagraph"/>
        <w:spacing w:after="200" w:line="276" w:lineRule="auto"/>
        <w:ind w:left="360"/>
        <w:rPr>
          <w:sz w:val="22"/>
          <w:szCs w:val="22"/>
          <w:lang w:val="es-AR"/>
        </w:rPr>
      </w:pPr>
    </w:p>
    <w:p w:rsidR="00532472" w:rsidRPr="00A102E3" w:rsidRDefault="00532472" w:rsidP="00532472">
      <w:pPr>
        <w:jc w:val="center"/>
        <w:rPr>
          <w:b/>
          <w:sz w:val="28"/>
          <w:szCs w:val="28"/>
          <w:u w:val="single"/>
          <w:lang w:val="es-AR"/>
        </w:rPr>
      </w:pPr>
      <w:r w:rsidRPr="00A102E3">
        <w:rPr>
          <w:b/>
          <w:sz w:val="28"/>
          <w:szCs w:val="28"/>
          <w:u w:val="single"/>
          <w:lang w:val="es-AR"/>
        </w:rPr>
        <w:lastRenderedPageBreak/>
        <w:t>RECOMENDA</w:t>
      </w:r>
      <w:r w:rsidR="00C705D3" w:rsidRPr="00A102E3">
        <w:rPr>
          <w:b/>
          <w:sz w:val="28"/>
          <w:szCs w:val="28"/>
          <w:u w:val="single"/>
          <w:lang w:val="es-AR"/>
        </w:rPr>
        <w:t>C</w:t>
      </w:r>
      <w:r w:rsidRPr="00A102E3">
        <w:rPr>
          <w:b/>
          <w:sz w:val="28"/>
          <w:szCs w:val="28"/>
          <w:u w:val="single"/>
          <w:lang w:val="es-AR"/>
        </w:rPr>
        <w:t>ION</w:t>
      </w:r>
      <w:r w:rsidR="00C705D3" w:rsidRPr="00A102E3">
        <w:rPr>
          <w:b/>
          <w:sz w:val="28"/>
          <w:szCs w:val="28"/>
          <w:u w:val="single"/>
          <w:lang w:val="es-AR"/>
        </w:rPr>
        <w:t>E</w:t>
      </w:r>
      <w:r w:rsidRPr="00A102E3">
        <w:rPr>
          <w:b/>
          <w:sz w:val="28"/>
          <w:szCs w:val="28"/>
          <w:u w:val="single"/>
          <w:lang w:val="es-AR"/>
        </w:rPr>
        <w:t>S</w:t>
      </w:r>
    </w:p>
    <w:p w:rsidR="00532472" w:rsidRPr="00A102E3" w:rsidRDefault="00532472" w:rsidP="00532472">
      <w:pPr>
        <w:rPr>
          <w:lang w:val="es-AR"/>
        </w:rPr>
      </w:pPr>
    </w:p>
    <w:p w:rsidR="00532472" w:rsidRPr="00A102E3" w:rsidRDefault="00532472" w:rsidP="00532472">
      <w:pPr>
        <w:rPr>
          <w:lang w:val="es-AR"/>
        </w:rPr>
      </w:pPr>
    </w:p>
    <w:p w:rsidR="00532472" w:rsidRPr="00A102E3" w:rsidRDefault="00672DFA" w:rsidP="00532472">
      <w:pPr>
        <w:numPr>
          <w:ilvl w:val="0"/>
          <w:numId w:val="3"/>
        </w:numPr>
        <w:spacing w:after="200" w:line="276" w:lineRule="auto"/>
        <w:ind w:left="360"/>
        <w:contextualSpacing/>
        <w:rPr>
          <w:sz w:val="22"/>
          <w:szCs w:val="22"/>
          <w:lang w:val="es-AR"/>
        </w:rPr>
      </w:pPr>
      <w:r w:rsidRPr="00A102E3">
        <w:rPr>
          <w:sz w:val="22"/>
          <w:szCs w:val="22"/>
          <w:lang w:val="es-AR"/>
        </w:rPr>
        <w:t xml:space="preserve">El Centro Regional de Servicios, el trabajo por </w:t>
      </w:r>
      <w:r w:rsidR="00A102E3" w:rsidRPr="00A102E3">
        <w:rPr>
          <w:sz w:val="22"/>
          <w:szCs w:val="22"/>
          <w:lang w:val="es-AR"/>
        </w:rPr>
        <w:t>áreas</w:t>
      </w:r>
      <w:r w:rsidRPr="00A102E3">
        <w:rPr>
          <w:sz w:val="22"/>
          <w:szCs w:val="22"/>
          <w:lang w:val="es-AR"/>
        </w:rPr>
        <w:t xml:space="preserve"> de práctica y la coordinación entre los departamentos del PNUD deben consolidarse como </w:t>
      </w:r>
      <w:r w:rsidR="00001786">
        <w:rPr>
          <w:sz w:val="22"/>
          <w:szCs w:val="22"/>
          <w:lang w:val="es-AR"/>
        </w:rPr>
        <w:t xml:space="preserve">un </w:t>
      </w:r>
      <w:r w:rsidRPr="00A102E3">
        <w:rPr>
          <w:sz w:val="22"/>
          <w:szCs w:val="22"/>
          <w:lang w:val="es-AR"/>
        </w:rPr>
        <w:t xml:space="preserve">mecanismo crucial de gestión para asegurar un Programa </w:t>
      </w:r>
      <w:r w:rsidR="00A102E3" w:rsidRPr="00A102E3">
        <w:rPr>
          <w:sz w:val="22"/>
          <w:szCs w:val="22"/>
          <w:lang w:val="es-AR"/>
        </w:rPr>
        <w:t>Regional</w:t>
      </w:r>
      <w:r w:rsidRPr="00A102E3">
        <w:rPr>
          <w:sz w:val="22"/>
          <w:szCs w:val="22"/>
          <w:lang w:val="es-AR"/>
        </w:rPr>
        <w:t xml:space="preserve"> relevante, eficaz y eficiente.</w:t>
      </w:r>
    </w:p>
    <w:p w:rsidR="00532472" w:rsidRPr="00A102E3" w:rsidRDefault="00532472" w:rsidP="00532472">
      <w:pPr>
        <w:numPr>
          <w:ilvl w:val="0"/>
          <w:numId w:val="3"/>
        </w:numPr>
        <w:spacing w:after="200" w:line="276" w:lineRule="auto"/>
        <w:ind w:left="360"/>
        <w:contextualSpacing/>
        <w:rPr>
          <w:sz w:val="22"/>
          <w:szCs w:val="22"/>
          <w:lang w:val="es-AR"/>
        </w:rPr>
      </w:pPr>
      <w:r w:rsidRPr="00A102E3">
        <w:rPr>
          <w:sz w:val="22"/>
          <w:szCs w:val="22"/>
          <w:lang w:val="es-AR"/>
        </w:rPr>
        <w:t>Expand</w:t>
      </w:r>
      <w:r w:rsidR="00672DFA" w:rsidRPr="00A102E3">
        <w:rPr>
          <w:sz w:val="22"/>
          <w:szCs w:val="22"/>
          <w:lang w:val="es-AR"/>
        </w:rPr>
        <w:t>ir algunas prioridades</w:t>
      </w:r>
      <w:r w:rsidRPr="00A102E3">
        <w:rPr>
          <w:sz w:val="22"/>
          <w:szCs w:val="22"/>
          <w:lang w:val="es-AR"/>
        </w:rPr>
        <w:t xml:space="preserve"> </w:t>
      </w:r>
      <w:r w:rsidR="00672DFA" w:rsidRPr="00A102E3">
        <w:rPr>
          <w:sz w:val="22"/>
          <w:szCs w:val="22"/>
          <w:lang w:val="es-AR"/>
        </w:rPr>
        <w:t xml:space="preserve">temáticas, </w:t>
      </w:r>
      <w:r w:rsidR="00A102E3" w:rsidRPr="00A102E3">
        <w:rPr>
          <w:sz w:val="22"/>
          <w:szCs w:val="22"/>
          <w:lang w:val="es-AR"/>
        </w:rPr>
        <w:t>particularmente</w:t>
      </w:r>
      <w:r w:rsidR="00672DFA" w:rsidRPr="00A102E3">
        <w:rPr>
          <w:sz w:val="22"/>
          <w:szCs w:val="22"/>
          <w:lang w:val="es-AR"/>
        </w:rPr>
        <w:t xml:space="preserve"> </w:t>
      </w:r>
      <w:r w:rsidR="00001786">
        <w:rPr>
          <w:sz w:val="22"/>
          <w:szCs w:val="22"/>
          <w:lang w:val="es-AR"/>
        </w:rPr>
        <w:t xml:space="preserve">la </w:t>
      </w:r>
      <w:r w:rsidR="00672DFA" w:rsidRPr="00A102E3">
        <w:rPr>
          <w:sz w:val="22"/>
          <w:szCs w:val="22"/>
          <w:lang w:val="es-AR"/>
        </w:rPr>
        <w:t xml:space="preserve">Seguridad Ciudadana en </w:t>
      </w:r>
      <w:r w:rsidR="00A102E3" w:rsidRPr="00A102E3">
        <w:rPr>
          <w:sz w:val="22"/>
          <w:szCs w:val="22"/>
          <w:lang w:val="es-AR"/>
        </w:rPr>
        <w:t>países</w:t>
      </w:r>
      <w:r w:rsidR="00672DFA" w:rsidRPr="00A102E3">
        <w:rPr>
          <w:sz w:val="22"/>
          <w:szCs w:val="22"/>
          <w:lang w:val="es-AR"/>
        </w:rPr>
        <w:t xml:space="preserve"> de </w:t>
      </w:r>
      <w:r w:rsidR="00A102E3" w:rsidRPr="00A102E3">
        <w:rPr>
          <w:sz w:val="22"/>
          <w:szCs w:val="22"/>
          <w:lang w:val="es-AR"/>
        </w:rPr>
        <w:t>ingreso</w:t>
      </w:r>
      <w:r w:rsidR="00672DFA" w:rsidRPr="00A102E3">
        <w:rPr>
          <w:sz w:val="22"/>
          <w:szCs w:val="22"/>
          <w:lang w:val="es-AR"/>
        </w:rPr>
        <w:t xml:space="preserve"> medio, la experiencia en Cambio Climático y la Cooperación Sur</w:t>
      </w:r>
      <w:r w:rsidR="00DD07D3">
        <w:rPr>
          <w:sz w:val="22"/>
          <w:szCs w:val="22"/>
          <w:lang w:val="es-AR"/>
        </w:rPr>
        <w:t>-</w:t>
      </w:r>
      <w:r w:rsidR="00672DFA" w:rsidRPr="00A102E3">
        <w:rPr>
          <w:sz w:val="22"/>
          <w:szCs w:val="22"/>
          <w:lang w:val="es-AR"/>
        </w:rPr>
        <w:t>Sur. Esta última debería comprender la región y la trasferencia a otras regiones del mundo, así como también superar el intercambio tradicional de expertos para</w:t>
      </w:r>
      <w:r w:rsidR="00DD07D3">
        <w:rPr>
          <w:sz w:val="22"/>
          <w:szCs w:val="22"/>
          <w:lang w:val="es-AR"/>
        </w:rPr>
        <w:t>,</w:t>
      </w:r>
      <w:r w:rsidR="00672DFA" w:rsidRPr="00A102E3">
        <w:rPr>
          <w:sz w:val="22"/>
          <w:szCs w:val="22"/>
          <w:lang w:val="es-AR"/>
        </w:rPr>
        <w:t xml:space="preserve"> en su lugar, definir sectores prioritarios de intervención, la promoción de espacios de diálogo, la difusión de </w:t>
      </w:r>
      <w:r w:rsidR="00004FB4" w:rsidRPr="00A102E3">
        <w:rPr>
          <w:sz w:val="22"/>
          <w:szCs w:val="22"/>
          <w:lang w:val="es-AR"/>
        </w:rPr>
        <w:t>buenas</w:t>
      </w:r>
      <w:r w:rsidR="00672DFA" w:rsidRPr="00A102E3">
        <w:rPr>
          <w:sz w:val="22"/>
          <w:szCs w:val="22"/>
          <w:lang w:val="es-AR"/>
        </w:rPr>
        <w:t xml:space="preserve"> prácticas y la construcción de redes. Instituciones y redes de expertos reconocidas de los países de desarrollo </w:t>
      </w:r>
      <w:r w:rsidR="00A102E3" w:rsidRPr="00A102E3">
        <w:rPr>
          <w:sz w:val="22"/>
          <w:szCs w:val="22"/>
          <w:lang w:val="es-AR"/>
        </w:rPr>
        <w:t>humano</w:t>
      </w:r>
      <w:r w:rsidR="00672DFA" w:rsidRPr="00A102E3">
        <w:rPr>
          <w:sz w:val="22"/>
          <w:szCs w:val="22"/>
          <w:lang w:val="es-AR"/>
        </w:rPr>
        <w:t xml:space="preserve"> alto y medio de la región podrían ser movilizados para participar en el programa. </w:t>
      </w:r>
      <w:r w:rsidRPr="00A102E3">
        <w:rPr>
          <w:sz w:val="22"/>
          <w:szCs w:val="22"/>
          <w:lang w:val="es-AR"/>
        </w:rPr>
        <w:t xml:space="preserve"> </w:t>
      </w:r>
    </w:p>
    <w:p w:rsidR="00532472" w:rsidRPr="00A102E3" w:rsidRDefault="00532472" w:rsidP="00532472">
      <w:pPr>
        <w:numPr>
          <w:ilvl w:val="0"/>
          <w:numId w:val="3"/>
        </w:numPr>
        <w:spacing w:after="200" w:line="276" w:lineRule="auto"/>
        <w:ind w:left="360"/>
        <w:contextualSpacing/>
        <w:rPr>
          <w:sz w:val="22"/>
          <w:szCs w:val="22"/>
          <w:lang w:val="es-AR"/>
        </w:rPr>
      </w:pPr>
      <w:r w:rsidRPr="00A102E3">
        <w:rPr>
          <w:sz w:val="22"/>
          <w:szCs w:val="22"/>
          <w:lang w:val="es-AR"/>
        </w:rPr>
        <w:t>Ma</w:t>
      </w:r>
      <w:r w:rsidR="00672DFA" w:rsidRPr="00A102E3">
        <w:rPr>
          <w:sz w:val="22"/>
          <w:szCs w:val="22"/>
          <w:lang w:val="es-AR"/>
        </w:rPr>
        <w:t>ntener las prioridades actuales en cuanto a</w:t>
      </w:r>
      <w:r w:rsidR="00A102E3">
        <w:rPr>
          <w:sz w:val="22"/>
          <w:szCs w:val="22"/>
          <w:lang w:val="es-AR"/>
        </w:rPr>
        <w:t xml:space="preserve"> </w:t>
      </w:r>
      <w:r w:rsidR="00672DFA" w:rsidRPr="00A102E3">
        <w:rPr>
          <w:sz w:val="22"/>
          <w:szCs w:val="22"/>
          <w:lang w:val="es-AR"/>
        </w:rPr>
        <w:t xml:space="preserve">promoción, igualdad social y establecer un mecanismo </w:t>
      </w:r>
      <w:r w:rsidR="00A102E3" w:rsidRPr="00A102E3">
        <w:rPr>
          <w:sz w:val="22"/>
          <w:szCs w:val="22"/>
          <w:lang w:val="es-AR"/>
        </w:rPr>
        <w:t>permanente</w:t>
      </w:r>
      <w:r w:rsidR="00672DFA" w:rsidRPr="00A102E3">
        <w:rPr>
          <w:sz w:val="22"/>
          <w:szCs w:val="22"/>
          <w:lang w:val="es-AR"/>
        </w:rPr>
        <w:t xml:space="preserve"> para monitorear el impacto de la </w:t>
      </w:r>
      <w:r w:rsidR="00A102E3" w:rsidRPr="00A102E3">
        <w:rPr>
          <w:sz w:val="22"/>
          <w:szCs w:val="22"/>
          <w:lang w:val="es-AR"/>
        </w:rPr>
        <w:t>economía</w:t>
      </w:r>
      <w:r w:rsidR="00672DFA" w:rsidRPr="00A102E3">
        <w:rPr>
          <w:sz w:val="22"/>
          <w:szCs w:val="22"/>
          <w:lang w:val="es-AR"/>
        </w:rPr>
        <w:t xml:space="preserve"> mundial sobre la pobreza y los ODM. </w:t>
      </w:r>
    </w:p>
    <w:p w:rsidR="00532472" w:rsidRPr="00A102E3" w:rsidRDefault="00672DFA" w:rsidP="00532472">
      <w:pPr>
        <w:numPr>
          <w:ilvl w:val="0"/>
          <w:numId w:val="3"/>
        </w:numPr>
        <w:spacing w:after="200" w:line="276" w:lineRule="auto"/>
        <w:ind w:left="360"/>
        <w:contextualSpacing/>
        <w:rPr>
          <w:sz w:val="22"/>
          <w:szCs w:val="22"/>
          <w:lang w:val="es-AR"/>
        </w:rPr>
      </w:pPr>
      <w:r w:rsidRPr="00A102E3">
        <w:rPr>
          <w:sz w:val="22"/>
          <w:szCs w:val="22"/>
          <w:lang w:val="es-AR"/>
        </w:rPr>
        <w:t>Es aconsejab</w:t>
      </w:r>
      <w:r w:rsidR="00C61858" w:rsidRPr="00A102E3">
        <w:rPr>
          <w:sz w:val="22"/>
          <w:szCs w:val="22"/>
          <w:lang w:val="es-AR"/>
        </w:rPr>
        <w:t>l</w:t>
      </w:r>
      <w:r w:rsidRPr="00A102E3">
        <w:rPr>
          <w:sz w:val="22"/>
          <w:szCs w:val="22"/>
          <w:lang w:val="es-AR"/>
        </w:rPr>
        <w:t xml:space="preserve">e un enfoque diferenciado según subregiones con sus necesidades específicas. </w:t>
      </w:r>
      <w:r w:rsidR="00C61858" w:rsidRPr="00A102E3">
        <w:rPr>
          <w:sz w:val="22"/>
          <w:szCs w:val="22"/>
          <w:lang w:val="es-AR"/>
        </w:rPr>
        <w:t xml:space="preserve">En los países de niveles </w:t>
      </w:r>
      <w:r w:rsidR="00DD07D3">
        <w:rPr>
          <w:sz w:val="22"/>
          <w:szCs w:val="22"/>
          <w:lang w:val="es-AR"/>
        </w:rPr>
        <w:t xml:space="preserve">mayores </w:t>
      </w:r>
      <w:r w:rsidR="00C61858" w:rsidRPr="00A102E3">
        <w:rPr>
          <w:sz w:val="22"/>
          <w:szCs w:val="22"/>
          <w:lang w:val="es-AR"/>
        </w:rPr>
        <w:t>de desarrollo humano, el programa podría utilizar centros de pensamiento y redes de expertos  para el diálogo de políticas.</w:t>
      </w:r>
    </w:p>
    <w:p w:rsidR="00532472" w:rsidRPr="00A102E3" w:rsidRDefault="00C61858" w:rsidP="00532472">
      <w:pPr>
        <w:numPr>
          <w:ilvl w:val="0"/>
          <w:numId w:val="3"/>
        </w:numPr>
        <w:spacing w:after="200" w:line="276" w:lineRule="auto"/>
        <w:ind w:left="360"/>
        <w:contextualSpacing/>
        <w:rPr>
          <w:sz w:val="22"/>
          <w:szCs w:val="22"/>
          <w:lang w:val="es-AR"/>
        </w:rPr>
      </w:pPr>
      <w:r w:rsidRPr="00A102E3">
        <w:rPr>
          <w:sz w:val="22"/>
          <w:szCs w:val="22"/>
          <w:lang w:val="es-AR"/>
        </w:rPr>
        <w:t xml:space="preserve">El apoyo a las </w:t>
      </w:r>
      <w:r w:rsidR="00A102E3" w:rsidRPr="00A102E3">
        <w:rPr>
          <w:sz w:val="22"/>
          <w:szCs w:val="22"/>
          <w:lang w:val="es-AR"/>
        </w:rPr>
        <w:t>oficinas</w:t>
      </w:r>
      <w:r w:rsidRPr="00A102E3">
        <w:rPr>
          <w:sz w:val="22"/>
          <w:szCs w:val="22"/>
          <w:lang w:val="es-AR"/>
        </w:rPr>
        <w:t xml:space="preserve"> de país requeriría una estrategia regional explícita, no solo respondiendo a las demandas, una comunicación clara en cuanto a roles y mecanismos precisos de información. </w:t>
      </w:r>
    </w:p>
    <w:p w:rsidR="00532472" w:rsidRPr="00A102E3" w:rsidRDefault="00C61858" w:rsidP="00532472">
      <w:pPr>
        <w:numPr>
          <w:ilvl w:val="0"/>
          <w:numId w:val="3"/>
        </w:numPr>
        <w:spacing w:after="200" w:line="276" w:lineRule="auto"/>
        <w:ind w:left="360"/>
        <w:contextualSpacing/>
        <w:rPr>
          <w:rFonts w:cs="Arial"/>
          <w:noProof/>
          <w:sz w:val="22"/>
          <w:szCs w:val="22"/>
          <w:lang w:val="es-AR"/>
        </w:rPr>
      </w:pPr>
      <w:r w:rsidRPr="00A102E3">
        <w:rPr>
          <w:sz w:val="22"/>
          <w:szCs w:val="22"/>
          <w:lang w:val="es-AR"/>
        </w:rPr>
        <w:t xml:space="preserve">La transversalización de las </w:t>
      </w:r>
      <w:r w:rsidR="00A102E3" w:rsidRPr="00A102E3">
        <w:rPr>
          <w:sz w:val="22"/>
          <w:szCs w:val="22"/>
          <w:lang w:val="es-AR"/>
        </w:rPr>
        <w:t>áreas</w:t>
      </w:r>
      <w:r w:rsidRPr="00A102E3">
        <w:rPr>
          <w:sz w:val="22"/>
          <w:szCs w:val="22"/>
          <w:lang w:val="es-AR"/>
        </w:rPr>
        <w:t xml:space="preserve"> </w:t>
      </w:r>
      <w:r w:rsidR="00A102E3" w:rsidRPr="00A102E3">
        <w:rPr>
          <w:sz w:val="22"/>
          <w:szCs w:val="22"/>
          <w:lang w:val="es-AR"/>
        </w:rPr>
        <w:t>transversales</w:t>
      </w:r>
      <w:r w:rsidRPr="00A102E3">
        <w:rPr>
          <w:sz w:val="22"/>
          <w:szCs w:val="22"/>
          <w:lang w:val="es-AR"/>
        </w:rPr>
        <w:t xml:space="preserve"> podría incrementarse, particularmente en igualdad de género y VI</w:t>
      </w:r>
      <w:r w:rsidR="00DD07D3">
        <w:rPr>
          <w:sz w:val="22"/>
          <w:szCs w:val="22"/>
          <w:lang w:val="es-AR"/>
        </w:rPr>
        <w:t>H</w:t>
      </w:r>
      <w:r w:rsidRPr="00A102E3">
        <w:rPr>
          <w:sz w:val="22"/>
          <w:szCs w:val="22"/>
          <w:lang w:val="es-AR"/>
        </w:rPr>
        <w:t xml:space="preserve">/SIDA. El enfoque de gestión de conocimiento tiene el potencial de ser transferido como práctica para del desarrollo institucional. Una clarificación del rol del área de </w:t>
      </w:r>
      <w:r w:rsidR="00A102E3" w:rsidRPr="00A102E3">
        <w:rPr>
          <w:sz w:val="22"/>
          <w:szCs w:val="22"/>
          <w:lang w:val="es-AR"/>
        </w:rPr>
        <w:t>Desarrollo</w:t>
      </w:r>
      <w:r w:rsidRPr="00A102E3">
        <w:rPr>
          <w:sz w:val="22"/>
          <w:szCs w:val="22"/>
          <w:lang w:val="es-AR"/>
        </w:rPr>
        <w:t xml:space="preserve"> de Capacidades ayudaría a lograr una ejecución más eficaz de su asistencia, particularmente enfatizando el trabajo en colaboración </w:t>
      </w:r>
      <w:r w:rsidR="00A102E3" w:rsidRPr="00A102E3">
        <w:rPr>
          <w:sz w:val="22"/>
          <w:szCs w:val="22"/>
          <w:lang w:val="es-AR"/>
        </w:rPr>
        <w:t>con</w:t>
      </w:r>
      <w:r w:rsidRPr="00A102E3">
        <w:rPr>
          <w:sz w:val="22"/>
          <w:szCs w:val="22"/>
          <w:lang w:val="es-AR"/>
        </w:rPr>
        <w:t xml:space="preserve"> las áreas de práctica sustantivas. </w:t>
      </w:r>
    </w:p>
    <w:p w:rsidR="00532472" w:rsidRPr="00A102E3" w:rsidRDefault="00C61858" w:rsidP="00532472">
      <w:pPr>
        <w:numPr>
          <w:ilvl w:val="0"/>
          <w:numId w:val="3"/>
        </w:numPr>
        <w:spacing w:after="200" w:line="276" w:lineRule="auto"/>
        <w:ind w:left="360"/>
        <w:contextualSpacing/>
        <w:rPr>
          <w:sz w:val="22"/>
          <w:szCs w:val="22"/>
          <w:lang w:val="es-AR"/>
        </w:rPr>
      </w:pPr>
      <w:r w:rsidRPr="00A102E3">
        <w:rPr>
          <w:sz w:val="22"/>
          <w:szCs w:val="22"/>
          <w:lang w:val="es-AR"/>
        </w:rPr>
        <w:t>Fortalecer los mecanismos entre el Centro Regional de Servicios en Pa</w:t>
      </w:r>
      <w:r w:rsidR="00532472" w:rsidRPr="00A102E3">
        <w:rPr>
          <w:sz w:val="22"/>
          <w:szCs w:val="22"/>
          <w:lang w:val="es-AR"/>
        </w:rPr>
        <w:t>nam</w:t>
      </w:r>
      <w:r w:rsidRPr="00A102E3">
        <w:rPr>
          <w:sz w:val="22"/>
          <w:szCs w:val="22"/>
          <w:lang w:val="es-AR"/>
        </w:rPr>
        <w:t xml:space="preserve">á y los países del Caribe para promover el programa del Caribe e incluir los expertos y asesores en las redes y temas de la región. </w:t>
      </w:r>
      <w:r w:rsidR="00E8743F">
        <w:rPr>
          <w:sz w:val="22"/>
          <w:szCs w:val="22"/>
          <w:lang w:val="es-AR"/>
        </w:rPr>
        <w:t>Para este fin</w:t>
      </w:r>
      <w:r w:rsidRPr="00A102E3">
        <w:rPr>
          <w:sz w:val="22"/>
          <w:szCs w:val="22"/>
          <w:lang w:val="es-AR"/>
        </w:rPr>
        <w:t>, el PR debe</w:t>
      </w:r>
      <w:r w:rsidR="00DD07D3">
        <w:rPr>
          <w:sz w:val="22"/>
          <w:szCs w:val="22"/>
          <w:lang w:val="es-AR"/>
        </w:rPr>
        <w:t>ría</w:t>
      </w:r>
      <w:r w:rsidRPr="00A102E3">
        <w:rPr>
          <w:sz w:val="22"/>
          <w:szCs w:val="22"/>
          <w:lang w:val="es-AR"/>
        </w:rPr>
        <w:t xml:space="preserve"> considerar las </w:t>
      </w:r>
      <w:r w:rsidR="00A102E3" w:rsidRPr="00A102E3">
        <w:rPr>
          <w:sz w:val="22"/>
          <w:szCs w:val="22"/>
          <w:lang w:val="es-AR"/>
        </w:rPr>
        <w:t>especificidades</w:t>
      </w:r>
      <w:r w:rsidRPr="00A102E3">
        <w:rPr>
          <w:sz w:val="22"/>
          <w:szCs w:val="22"/>
          <w:lang w:val="es-AR"/>
        </w:rPr>
        <w:t xml:space="preserve">, desafíos y restricciones de la subregión del Caribe. La gran diversidad y complejidad de realidades entre los países del Caribe representa el desafío principal para el PR. La adopción de actividades estratégicas subregionales es crítica para lograr eficacia y eficiencia. </w:t>
      </w:r>
    </w:p>
    <w:p w:rsidR="00532472" w:rsidRPr="00A102E3" w:rsidRDefault="00C61858" w:rsidP="00532472">
      <w:pPr>
        <w:numPr>
          <w:ilvl w:val="0"/>
          <w:numId w:val="3"/>
        </w:numPr>
        <w:spacing w:after="200" w:line="276" w:lineRule="auto"/>
        <w:ind w:left="360"/>
        <w:contextualSpacing/>
        <w:rPr>
          <w:sz w:val="22"/>
          <w:szCs w:val="22"/>
          <w:lang w:val="es-AR"/>
        </w:rPr>
      </w:pPr>
      <w:r w:rsidRPr="00A102E3">
        <w:rPr>
          <w:sz w:val="22"/>
          <w:szCs w:val="22"/>
          <w:lang w:val="es-AR"/>
        </w:rPr>
        <w:t>La incorporación del enfoque de gestión basada en resultados es necesaria, mejoran</w:t>
      </w:r>
      <w:r w:rsidR="00DD07D3">
        <w:rPr>
          <w:sz w:val="22"/>
          <w:szCs w:val="22"/>
          <w:lang w:val="es-AR"/>
        </w:rPr>
        <w:t>do</w:t>
      </w:r>
      <w:r w:rsidRPr="00A102E3">
        <w:rPr>
          <w:sz w:val="22"/>
          <w:szCs w:val="22"/>
          <w:lang w:val="es-AR"/>
        </w:rPr>
        <w:t xml:space="preserve"> el sistema de M&amp;E para una toma eficaz de </w:t>
      </w:r>
      <w:r w:rsidR="00A102E3" w:rsidRPr="00A102E3">
        <w:rPr>
          <w:sz w:val="22"/>
          <w:szCs w:val="22"/>
          <w:lang w:val="es-AR"/>
        </w:rPr>
        <w:t>decisiones</w:t>
      </w:r>
      <w:r w:rsidRPr="00A102E3">
        <w:rPr>
          <w:sz w:val="22"/>
          <w:szCs w:val="22"/>
          <w:lang w:val="es-AR"/>
        </w:rPr>
        <w:t xml:space="preserve"> y realimentación, incluyendo líneas de base e indicadores de efecto. El cambio no puede </w:t>
      </w:r>
      <w:r w:rsidR="00E8743F">
        <w:rPr>
          <w:sz w:val="22"/>
          <w:szCs w:val="22"/>
          <w:lang w:val="es-AR"/>
        </w:rPr>
        <w:t xml:space="preserve">realizarse en corto plazo, pues implica </w:t>
      </w:r>
      <w:proofErr w:type="spellStart"/>
      <w:r w:rsidR="00E8743F">
        <w:rPr>
          <w:sz w:val="22"/>
          <w:szCs w:val="22"/>
          <w:lang w:val="es-AR"/>
        </w:rPr>
        <w:t>un</w:t>
      </w:r>
      <w:r w:rsidRPr="00A102E3">
        <w:rPr>
          <w:sz w:val="22"/>
          <w:szCs w:val="22"/>
          <w:lang w:val="es-AR"/>
        </w:rPr>
        <w:t>cambio</w:t>
      </w:r>
      <w:proofErr w:type="spellEnd"/>
      <w:r w:rsidRPr="00A102E3">
        <w:rPr>
          <w:sz w:val="22"/>
          <w:szCs w:val="22"/>
          <w:lang w:val="es-AR"/>
        </w:rPr>
        <w:t xml:space="preserve"> cultural.</w:t>
      </w:r>
      <w:r w:rsidR="00DD07D3">
        <w:rPr>
          <w:sz w:val="22"/>
          <w:szCs w:val="22"/>
          <w:lang w:val="es-AR"/>
        </w:rPr>
        <w:t xml:space="preserve">  </w:t>
      </w:r>
    </w:p>
    <w:p w:rsidR="00532472" w:rsidRPr="00A102E3" w:rsidRDefault="00532472" w:rsidP="00532472">
      <w:pPr>
        <w:spacing w:after="200" w:line="276" w:lineRule="auto"/>
        <w:contextualSpacing/>
        <w:rPr>
          <w:sz w:val="22"/>
          <w:szCs w:val="22"/>
          <w:lang w:val="es-AR"/>
        </w:rPr>
      </w:pPr>
    </w:p>
    <w:p w:rsidR="00532472" w:rsidRPr="00A102E3" w:rsidRDefault="00532472" w:rsidP="00532472">
      <w:pPr>
        <w:rPr>
          <w:lang w:val="es-AR"/>
        </w:rPr>
      </w:pPr>
    </w:p>
    <w:p w:rsidR="00532472" w:rsidRPr="00A102E3" w:rsidRDefault="00532472" w:rsidP="00532472">
      <w:pPr>
        <w:jc w:val="center"/>
        <w:rPr>
          <w:b/>
          <w:sz w:val="28"/>
          <w:szCs w:val="28"/>
          <w:u w:val="single"/>
          <w:lang w:val="es-AR"/>
        </w:rPr>
      </w:pPr>
      <w:r w:rsidRPr="00A102E3">
        <w:rPr>
          <w:b/>
          <w:sz w:val="28"/>
          <w:szCs w:val="28"/>
          <w:u w:val="single"/>
          <w:lang w:val="es-AR"/>
        </w:rPr>
        <w:t>LE</w:t>
      </w:r>
      <w:r w:rsidR="00C61858" w:rsidRPr="00A102E3">
        <w:rPr>
          <w:b/>
          <w:sz w:val="28"/>
          <w:szCs w:val="28"/>
          <w:u w:val="single"/>
          <w:lang w:val="es-AR"/>
        </w:rPr>
        <w:t>CCIONES APRENDIDAS</w:t>
      </w:r>
    </w:p>
    <w:p w:rsidR="00532472" w:rsidRPr="00A102E3" w:rsidRDefault="00532472" w:rsidP="00532472">
      <w:pPr>
        <w:rPr>
          <w:lang w:val="es-AR"/>
        </w:rPr>
      </w:pPr>
    </w:p>
    <w:p w:rsidR="00532472" w:rsidRPr="00A102E3" w:rsidRDefault="003A1CEE" w:rsidP="00532472">
      <w:pPr>
        <w:pStyle w:val="ListParagraph"/>
        <w:numPr>
          <w:ilvl w:val="0"/>
          <w:numId w:val="4"/>
        </w:numPr>
        <w:spacing w:after="200" w:line="276" w:lineRule="auto"/>
        <w:ind w:left="360"/>
        <w:rPr>
          <w:sz w:val="22"/>
          <w:szCs w:val="22"/>
          <w:lang w:val="es-AR"/>
        </w:rPr>
      </w:pPr>
      <w:r w:rsidRPr="00A102E3">
        <w:rPr>
          <w:sz w:val="22"/>
          <w:szCs w:val="22"/>
          <w:lang w:val="es-AR"/>
        </w:rPr>
        <w:t>Un programa regional puede efectuar una contribución positiv</w:t>
      </w:r>
      <w:r w:rsidR="00B8319C">
        <w:rPr>
          <w:sz w:val="22"/>
          <w:szCs w:val="22"/>
          <w:lang w:val="es-AR"/>
        </w:rPr>
        <w:t>a</w:t>
      </w:r>
      <w:r w:rsidRPr="00A102E3">
        <w:rPr>
          <w:sz w:val="22"/>
          <w:szCs w:val="22"/>
          <w:lang w:val="es-AR"/>
        </w:rPr>
        <w:t xml:space="preserve"> a una política regional, </w:t>
      </w:r>
      <w:r w:rsidR="00B8319C">
        <w:rPr>
          <w:sz w:val="22"/>
          <w:szCs w:val="22"/>
          <w:lang w:val="es-AR"/>
        </w:rPr>
        <w:t xml:space="preserve">la </w:t>
      </w:r>
      <w:r w:rsidRPr="00A102E3">
        <w:rPr>
          <w:sz w:val="22"/>
          <w:szCs w:val="22"/>
          <w:lang w:val="es-AR"/>
        </w:rPr>
        <w:t>abogacía</w:t>
      </w:r>
      <w:r w:rsidR="00B8319C">
        <w:rPr>
          <w:sz w:val="22"/>
          <w:szCs w:val="22"/>
          <w:lang w:val="es-AR"/>
        </w:rPr>
        <w:t xml:space="preserve"> y la</w:t>
      </w:r>
      <w:r w:rsidRPr="00A102E3">
        <w:rPr>
          <w:sz w:val="22"/>
          <w:szCs w:val="22"/>
          <w:lang w:val="es-AR"/>
        </w:rPr>
        <w:t xml:space="preserve"> generación y difusión de conocimiento en áreas sustantivas. La seguridad ciudadana, la </w:t>
      </w:r>
      <w:r w:rsidRPr="00A102E3">
        <w:rPr>
          <w:sz w:val="22"/>
          <w:szCs w:val="22"/>
          <w:lang w:val="es-AR"/>
        </w:rPr>
        <w:lastRenderedPageBreak/>
        <w:t xml:space="preserve">prevención y recuperación en el caso de desastres </w:t>
      </w:r>
      <w:r w:rsidR="00A102E3" w:rsidRPr="00A102E3">
        <w:rPr>
          <w:sz w:val="22"/>
          <w:szCs w:val="22"/>
          <w:lang w:val="es-AR"/>
        </w:rPr>
        <w:t>naturales</w:t>
      </w:r>
      <w:r w:rsidRPr="00A102E3">
        <w:rPr>
          <w:sz w:val="22"/>
          <w:szCs w:val="22"/>
          <w:lang w:val="es-AR"/>
        </w:rPr>
        <w:t xml:space="preserve">, el cambio </w:t>
      </w:r>
      <w:r w:rsidR="00A102E3" w:rsidRPr="00A102E3">
        <w:rPr>
          <w:sz w:val="22"/>
          <w:szCs w:val="22"/>
          <w:lang w:val="es-AR"/>
        </w:rPr>
        <w:t>climático</w:t>
      </w:r>
      <w:r w:rsidRPr="00A102E3">
        <w:rPr>
          <w:sz w:val="22"/>
          <w:szCs w:val="22"/>
          <w:lang w:val="es-AR"/>
        </w:rPr>
        <w:t xml:space="preserve"> y la protección de la </w:t>
      </w:r>
      <w:r w:rsidR="00A102E3" w:rsidRPr="00A102E3">
        <w:rPr>
          <w:sz w:val="22"/>
          <w:szCs w:val="22"/>
          <w:lang w:val="es-AR"/>
        </w:rPr>
        <w:t>biodiversidad</w:t>
      </w:r>
      <w:r w:rsidRPr="00A102E3">
        <w:rPr>
          <w:sz w:val="22"/>
          <w:szCs w:val="22"/>
          <w:lang w:val="es-AR"/>
        </w:rPr>
        <w:t xml:space="preserve"> pueden incorporarse a las áreas más tradicionales sin perder </w:t>
      </w:r>
      <w:r w:rsidR="00E8743F">
        <w:rPr>
          <w:sz w:val="22"/>
          <w:szCs w:val="22"/>
          <w:lang w:val="es-AR"/>
        </w:rPr>
        <w:t>el enfoque</w:t>
      </w:r>
      <w:r w:rsidRPr="00A102E3">
        <w:rPr>
          <w:sz w:val="22"/>
          <w:szCs w:val="22"/>
          <w:lang w:val="es-AR"/>
        </w:rPr>
        <w:t xml:space="preserve">. </w:t>
      </w:r>
    </w:p>
    <w:p w:rsidR="00532472" w:rsidRPr="00A102E3" w:rsidRDefault="003A1CEE" w:rsidP="00532472">
      <w:pPr>
        <w:pStyle w:val="ListParagraph"/>
        <w:numPr>
          <w:ilvl w:val="0"/>
          <w:numId w:val="4"/>
        </w:numPr>
        <w:spacing w:after="200" w:line="276" w:lineRule="auto"/>
        <w:ind w:left="360"/>
        <w:rPr>
          <w:sz w:val="22"/>
          <w:szCs w:val="22"/>
          <w:lang w:val="es-AR"/>
        </w:rPr>
      </w:pPr>
      <w:r w:rsidRPr="00A102E3">
        <w:rPr>
          <w:sz w:val="22"/>
          <w:szCs w:val="22"/>
          <w:lang w:val="es-AR"/>
        </w:rPr>
        <w:t xml:space="preserve">Las alianzas estratégicas </w:t>
      </w:r>
      <w:r w:rsidR="00E8743F">
        <w:rPr>
          <w:sz w:val="22"/>
          <w:szCs w:val="22"/>
          <w:lang w:val="es-AR"/>
        </w:rPr>
        <w:t>a</w:t>
      </w:r>
      <w:r w:rsidRPr="00A102E3">
        <w:rPr>
          <w:sz w:val="22"/>
          <w:szCs w:val="22"/>
          <w:lang w:val="es-AR"/>
        </w:rPr>
        <w:t xml:space="preserve"> niveles </w:t>
      </w:r>
      <w:r w:rsidR="00A102E3" w:rsidRPr="00A102E3">
        <w:rPr>
          <w:sz w:val="22"/>
          <w:szCs w:val="22"/>
          <w:lang w:val="es-AR"/>
        </w:rPr>
        <w:t>políticos</w:t>
      </w:r>
      <w:r w:rsidRPr="00A102E3">
        <w:rPr>
          <w:sz w:val="22"/>
          <w:szCs w:val="22"/>
          <w:lang w:val="es-AR"/>
        </w:rPr>
        <w:t xml:space="preserve">, temáticos y  </w:t>
      </w:r>
      <w:r w:rsidR="00E8743F">
        <w:rPr>
          <w:sz w:val="22"/>
          <w:szCs w:val="22"/>
          <w:lang w:val="es-AR"/>
        </w:rPr>
        <w:t xml:space="preserve">a </w:t>
      </w:r>
      <w:r w:rsidRPr="00A102E3">
        <w:rPr>
          <w:sz w:val="22"/>
          <w:szCs w:val="22"/>
          <w:lang w:val="es-AR"/>
        </w:rPr>
        <w:t xml:space="preserve">nivel </w:t>
      </w:r>
      <w:proofErr w:type="spellStart"/>
      <w:r w:rsidRPr="00A102E3">
        <w:rPr>
          <w:sz w:val="22"/>
          <w:szCs w:val="22"/>
          <w:lang w:val="es-AR"/>
        </w:rPr>
        <w:t>interagencial</w:t>
      </w:r>
      <w:proofErr w:type="spellEnd"/>
      <w:r w:rsidRPr="00A102E3">
        <w:rPr>
          <w:sz w:val="22"/>
          <w:szCs w:val="22"/>
          <w:lang w:val="es-AR"/>
        </w:rPr>
        <w:t xml:space="preserve"> del Sistema de las Naciones Unidas juegan un </w:t>
      </w:r>
      <w:r w:rsidR="00E8743F">
        <w:rPr>
          <w:sz w:val="22"/>
          <w:szCs w:val="22"/>
          <w:lang w:val="es-AR"/>
        </w:rPr>
        <w:t>papel</w:t>
      </w:r>
      <w:r w:rsidRPr="00A102E3">
        <w:rPr>
          <w:sz w:val="22"/>
          <w:szCs w:val="22"/>
          <w:lang w:val="es-AR"/>
        </w:rPr>
        <w:t xml:space="preserve"> clave </w:t>
      </w:r>
      <w:r w:rsidR="00E8743F">
        <w:rPr>
          <w:sz w:val="22"/>
          <w:szCs w:val="22"/>
          <w:lang w:val="es-AR"/>
        </w:rPr>
        <w:t>para</w:t>
      </w:r>
      <w:r w:rsidRPr="00A102E3">
        <w:rPr>
          <w:sz w:val="22"/>
          <w:szCs w:val="22"/>
          <w:lang w:val="es-AR"/>
        </w:rPr>
        <w:t xml:space="preserve"> el logro de los efectos. </w:t>
      </w:r>
    </w:p>
    <w:p w:rsidR="00532472" w:rsidRPr="00A102E3" w:rsidRDefault="00A102E3" w:rsidP="00532472">
      <w:pPr>
        <w:pStyle w:val="ListParagraph"/>
        <w:numPr>
          <w:ilvl w:val="0"/>
          <w:numId w:val="4"/>
        </w:numPr>
        <w:spacing w:after="200" w:line="276" w:lineRule="auto"/>
        <w:ind w:left="360"/>
        <w:rPr>
          <w:sz w:val="22"/>
          <w:szCs w:val="22"/>
          <w:lang w:val="es-AR"/>
        </w:rPr>
      </w:pPr>
      <w:r w:rsidRPr="00A102E3">
        <w:rPr>
          <w:sz w:val="22"/>
          <w:szCs w:val="22"/>
          <w:lang w:val="es-AR"/>
        </w:rPr>
        <w:t>Tres</w:t>
      </w:r>
      <w:r w:rsidR="003A1CEE" w:rsidRPr="00A102E3">
        <w:rPr>
          <w:sz w:val="22"/>
          <w:szCs w:val="22"/>
          <w:lang w:val="es-AR"/>
        </w:rPr>
        <w:t xml:space="preserve"> elementos significativos conducen a una ejecución eficaz y </w:t>
      </w:r>
      <w:r w:rsidRPr="00A102E3">
        <w:rPr>
          <w:sz w:val="22"/>
          <w:szCs w:val="22"/>
          <w:lang w:val="es-AR"/>
        </w:rPr>
        <w:t>eficiente</w:t>
      </w:r>
      <w:r w:rsidR="00E8743F">
        <w:rPr>
          <w:sz w:val="22"/>
          <w:szCs w:val="22"/>
          <w:lang w:val="es-AR"/>
        </w:rPr>
        <w:t>:</w:t>
      </w:r>
      <w:r w:rsidR="003A1CEE" w:rsidRPr="00A102E3">
        <w:rPr>
          <w:sz w:val="22"/>
          <w:szCs w:val="22"/>
          <w:lang w:val="es-AR"/>
        </w:rPr>
        <w:t xml:space="preserve"> un Centro Regional de Servicios con identidad presente en la </w:t>
      </w:r>
      <w:r w:rsidRPr="00A102E3">
        <w:rPr>
          <w:sz w:val="22"/>
          <w:szCs w:val="22"/>
          <w:lang w:val="es-AR"/>
        </w:rPr>
        <w:t>región</w:t>
      </w:r>
      <w:r w:rsidR="003A1CEE" w:rsidRPr="00A102E3">
        <w:rPr>
          <w:sz w:val="22"/>
          <w:szCs w:val="22"/>
          <w:lang w:val="es-AR"/>
        </w:rPr>
        <w:t xml:space="preserve">, </w:t>
      </w:r>
      <w:r w:rsidR="00B8319C">
        <w:rPr>
          <w:sz w:val="22"/>
          <w:szCs w:val="22"/>
          <w:lang w:val="es-AR"/>
        </w:rPr>
        <w:t>e</w:t>
      </w:r>
      <w:r w:rsidR="003A1CEE" w:rsidRPr="00A102E3">
        <w:rPr>
          <w:sz w:val="22"/>
          <w:szCs w:val="22"/>
          <w:lang w:val="es-AR"/>
        </w:rPr>
        <w:t>quipo</w:t>
      </w:r>
      <w:r w:rsidR="00B8319C">
        <w:rPr>
          <w:sz w:val="22"/>
          <w:szCs w:val="22"/>
          <w:lang w:val="es-AR"/>
        </w:rPr>
        <w:t>s</w:t>
      </w:r>
      <w:r w:rsidR="003A1CEE" w:rsidRPr="00A102E3">
        <w:rPr>
          <w:sz w:val="22"/>
          <w:szCs w:val="22"/>
          <w:lang w:val="es-AR"/>
        </w:rPr>
        <w:t xml:space="preserve"> según </w:t>
      </w:r>
      <w:r w:rsidRPr="00A102E3">
        <w:rPr>
          <w:sz w:val="22"/>
          <w:szCs w:val="22"/>
          <w:lang w:val="es-AR"/>
        </w:rPr>
        <w:t>áreas</w:t>
      </w:r>
      <w:r w:rsidR="003A1CEE" w:rsidRPr="00A102E3">
        <w:rPr>
          <w:sz w:val="22"/>
          <w:szCs w:val="22"/>
          <w:lang w:val="es-AR"/>
        </w:rPr>
        <w:t xml:space="preserve"> de Práctica </w:t>
      </w:r>
      <w:r w:rsidR="00B8319C">
        <w:rPr>
          <w:sz w:val="22"/>
          <w:szCs w:val="22"/>
          <w:lang w:val="es-AR"/>
        </w:rPr>
        <w:t xml:space="preserve">cada una </w:t>
      </w:r>
      <w:r w:rsidR="003A1CEE" w:rsidRPr="00A102E3">
        <w:rPr>
          <w:sz w:val="22"/>
          <w:szCs w:val="22"/>
          <w:lang w:val="es-AR"/>
        </w:rPr>
        <w:t xml:space="preserve">con un líder de excelencia; y </w:t>
      </w:r>
      <w:r w:rsidR="00B8319C">
        <w:rPr>
          <w:sz w:val="22"/>
          <w:szCs w:val="22"/>
          <w:lang w:val="es-AR"/>
        </w:rPr>
        <w:t xml:space="preserve">el </w:t>
      </w:r>
      <w:r w:rsidR="003A1CEE" w:rsidRPr="00A102E3">
        <w:rPr>
          <w:sz w:val="22"/>
          <w:szCs w:val="22"/>
          <w:lang w:val="es-AR"/>
        </w:rPr>
        <w:t xml:space="preserve">cumplimiento de los acuerdos de coordinación entre los distintos departamentos del PNUD. </w:t>
      </w:r>
    </w:p>
    <w:p w:rsidR="00532472" w:rsidRPr="00A102E3" w:rsidRDefault="003A1CEE" w:rsidP="00532472">
      <w:pPr>
        <w:pStyle w:val="ListParagraph"/>
        <w:numPr>
          <w:ilvl w:val="0"/>
          <w:numId w:val="4"/>
        </w:numPr>
        <w:spacing w:after="200" w:line="276" w:lineRule="auto"/>
        <w:ind w:left="360"/>
        <w:rPr>
          <w:sz w:val="22"/>
          <w:szCs w:val="22"/>
          <w:lang w:val="es-AR"/>
        </w:rPr>
      </w:pPr>
      <w:r w:rsidRPr="00A102E3">
        <w:rPr>
          <w:sz w:val="22"/>
          <w:szCs w:val="22"/>
          <w:lang w:val="es-AR"/>
        </w:rPr>
        <w:t xml:space="preserve">El programa debe encontrar el equilibrio correcto entre el apoyo prioritario a las oficinas y programas de país y la gestión de iniciativas regionales. </w:t>
      </w:r>
    </w:p>
    <w:p w:rsidR="00532472" w:rsidRPr="00A102E3" w:rsidRDefault="003A1CEE" w:rsidP="00532472">
      <w:pPr>
        <w:pStyle w:val="ListParagraph"/>
        <w:numPr>
          <w:ilvl w:val="0"/>
          <w:numId w:val="4"/>
        </w:numPr>
        <w:spacing w:after="200" w:line="276" w:lineRule="auto"/>
        <w:ind w:left="360"/>
        <w:rPr>
          <w:sz w:val="22"/>
          <w:szCs w:val="22"/>
          <w:lang w:val="es-AR"/>
        </w:rPr>
      </w:pPr>
      <w:r w:rsidRPr="00A102E3">
        <w:rPr>
          <w:sz w:val="22"/>
          <w:szCs w:val="22"/>
          <w:lang w:val="es-AR"/>
        </w:rPr>
        <w:t xml:space="preserve">El trabajo estratégico entre </w:t>
      </w:r>
      <w:r w:rsidR="00E50316" w:rsidRPr="00A102E3">
        <w:rPr>
          <w:sz w:val="22"/>
          <w:szCs w:val="22"/>
          <w:lang w:val="es-AR"/>
        </w:rPr>
        <w:t xml:space="preserve">las </w:t>
      </w:r>
      <w:r w:rsidR="00A102E3" w:rsidRPr="00A102E3">
        <w:rPr>
          <w:sz w:val="22"/>
          <w:szCs w:val="22"/>
          <w:lang w:val="es-AR"/>
        </w:rPr>
        <w:t>áreas</w:t>
      </w:r>
      <w:r w:rsidR="00E50316" w:rsidRPr="00A102E3">
        <w:rPr>
          <w:sz w:val="22"/>
          <w:szCs w:val="22"/>
          <w:lang w:val="es-AR"/>
        </w:rPr>
        <w:t xml:space="preserve"> de práctica contribuye al trabajo concreto </w:t>
      </w:r>
      <w:r w:rsidR="00E8743F">
        <w:rPr>
          <w:sz w:val="22"/>
          <w:szCs w:val="22"/>
          <w:lang w:val="es-AR"/>
        </w:rPr>
        <w:t>a</w:t>
      </w:r>
      <w:r w:rsidR="00E50316" w:rsidRPr="00A102E3">
        <w:rPr>
          <w:sz w:val="22"/>
          <w:szCs w:val="22"/>
          <w:lang w:val="es-AR"/>
        </w:rPr>
        <w:t xml:space="preserve"> </w:t>
      </w:r>
      <w:r w:rsidR="00A102E3" w:rsidRPr="00A102E3">
        <w:rPr>
          <w:sz w:val="22"/>
          <w:szCs w:val="22"/>
          <w:lang w:val="es-AR"/>
        </w:rPr>
        <w:t>nivel</w:t>
      </w:r>
      <w:r w:rsidR="00E50316" w:rsidRPr="00A102E3">
        <w:rPr>
          <w:sz w:val="22"/>
          <w:szCs w:val="22"/>
          <w:lang w:val="es-AR"/>
        </w:rPr>
        <w:t xml:space="preserve"> nacional. Las áreas transversales pueden ser </w:t>
      </w:r>
      <w:r w:rsidR="00A102E3" w:rsidRPr="00A102E3">
        <w:rPr>
          <w:sz w:val="22"/>
          <w:szCs w:val="22"/>
          <w:lang w:val="es-AR"/>
        </w:rPr>
        <w:t>capaces</w:t>
      </w:r>
      <w:r w:rsidR="00E50316" w:rsidRPr="00A102E3">
        <w:rPr>
          <w:sz w:val="22"/>
          <w:szCs w:val="22"/>
          <w:lang w:val="es-AR"/>
        </w:rPr>
        <w:t xml:space="preserve"> de transvers</w:t>
      </w:r>
      <w:r w:rsidR="00A102E3">
        <w:rPr>
          <w:sz w:val="22"/>
          <w:szCs w:val="22"/>
          <w:lang w:val="es-AR"/>
        </w:rPr>
        <w:t>a</w:t>
      </w:r>
      <w:r w:rsidR="00E50316" w:rsidRPr="00A102E3">
        <w:rPr>
          <w:sz w:val="22"/>
          <w:szCs w:val="22"/>
          <w:lang w:val="es-AR"/>
        </w:rPr>
        <w:t xml:space="preserve">lizar sus temas en las áreas de práctica. La coordinación entre las áreas puede </w:t>
      </w:r>
      <w:r w:rsidR="00E8743F">
        <w:rPr>
          <w:sz w:val="22"/>
          <w:szCs w:val="22"/>
          <w:lang w:val="es-AR"/>
        </w:rPr>
        <w:t>inducir</w:t>
      </w:r>
      <w:r w:rsidR="00E8743F" w:rsidRPr="00A102E3">
        <w:rPr>
          <w:sz w:val="22"/>
          <w:szCs w:val="22"/>
          <w:lang w:val="es-AR"/>
        </w:rPr>
        <w:t xml:space="preserve"> </w:t>
      </w:r>
      <w:r w:rsidR="00E50316" w:rsidRPr="00A102E3">
        <w:rPr>
          <w:sz w:val="22"/>
          <w:szCs w:val="22"/>
          <w:lang w:val="es-AR"/>
        </w:rPr>
        <w:t xml:space="preserve">a mantener cohesión hacia un propósito común. </w:t>
      </w:r>
      <w:r w:rsidR="00532472" w:rsidRPr="00A102E3">
        <w:rPr>
          <w:sz w:val="22"/>
          <w:szCs w:val="22"/>
          <w:lang w:val="es-AR"/>
        </w:rPr>
        <w:t xml:space="preserve">  </w:t>
      </w:r>
    </w:p>
    <w:p w:rsidR="00532472" w:rsidRPr="00A102E3" w:rsidRDefault="00E50316" w:rsidP="00532472">
      <w:pPr>
        <w:pStyle w:val="ListParagraph"/>
        <w:numPr>
          <w:ilvl w:val="0"/>
          <w:numId w:val="4"/>
        </w:numPr>
        <w:spacing w:after="200" w:line="276" w:lineRule="auto"/>
        <w:ind w:left="360"/>
        <w:rPr>
          <w:sz w:val="22"/>
          <w:szCs w:val="22"/>
          <w:lang w:val="es-AR"/>
        </w:rPr>
      </w:pPr>
      <w:r w:rsidRPr="00A102E3">
        <w:rPr>
          <w:sz w:val="22"/>
          <w:szCs w:val="22"/>
          <w:lang w:val="es-AR"/>
        </w:rPr>
        <w:t xml:space="preserve">El Programa Regional pude </w:t>
      </w:r>
      <w:r w:rsidR="00A102E3" w:rsidRPr="00A102E3">
        <w:rPr>
          <w:sz w:val="22"/>
          <w:szCs w:val="22"/>
          <w:lang w:val="es-AR"/>
        </w:rPr>
        <w:t>produci</w:t>
      </w:r>
      <w:r w:rsidR="00A102E3">
        <w:rPr>
          <w:sz w:val="22"/>
          <w:szCs w:val="22"/>
          <w:lang w:val="es-AR"/>
        </w:rPr>
        <w:t>r</w:t>
      </w:r>
      <w:r w:rsidRPr="00A102E3">
        <w:rPr>
          <w:sz w:val="22"/>
          <w:szCs w:val="22"/>
          <w:lang w:val="es-AR"/>
        </w:rPr>
        <w:t xml:space="preserve"> informes sustantivos de abogacía de alta calidad, generando conocimiento y alimentando el diálogo de políticas y la programación. Deben producirse mediante procesos de consulta involucrando la participación de </w:t>
      </w:r>
      <w:r w:rsidR="00A102E3" w:rsidRPr="00A102E3">
        <w:rPr>
          <w:sz w:val="22"/>
          <w:szCs w:val="22"/>
          <w:lang w:val="es-AR"/>
        </w:rPr>
        <w:t>actores</w:t>
      </w:r>
      <w:r w:rsidRPr="00A102E3">
        <w:rPr>
          <w:sz w:val="22"/>
          <w:szCs w:val="22"/>
          <w:lang w:val="es-AR"/>
        </w:rPr>
        <w:t xml:space="preserve"> </w:t>
      </w:r>
      <w:r w:rsidR="00A102E3" w:rsidRPr="00A102E3">
        <w:rPr>
          <w:sz w:val="22"/>
          <w:szCs w:val="22"/>
          <w:lang w:val="es-AR"/>
        </w:rPr>
        <w:t>políticos</w:t>
      </w:r>
      <w:r w:rsidRPr="00A102E3">
        <w:rPr>
          <w:sz w:val="22"/>
          <w:szCs w:val="22"/>
          <w:lang w:val="es-AR"/>
        </w:rPr>
        <w:t xml:space="preserve"> y líderes sociales y </w:t>
      </w:r>
      <w:r w:rsidR="00A102E3" w:rsidRPr="00A102E3">
        <w:rPr>
          <w:sz w:val="22"/>
          <w:szCs w:val="22"/>
          <w:lang w:val="es-AR"/>
        </w:rPr>
        <w:t>múltiples</w:t>
      </w:r>
      <w:r w:rsidRPr="00A102E3">
        <w:rPr>
          <w:sz w:val="22"/>
          <w:szCs w:val="22"/>
          <w:lang w:val="es-AR"/>
        </w:rPr>
        <w:t xml:space="preserve"> sectores interesados </w:t>
      </w:r>
      <w:r w:rsidR="00E8743F">
        <w:rPr>
          <w:sz w:val="22"/>
          <w:szCs w:val="22"/>
          <w:lang w:val="es-AR"/>
        </w:rPr>
        <w:t>a</w:t>
      </w:r>
      <w:r w:rsidRPr="00A102E3">
        <w:rPr>
          <w:sz w:val="22"/>
          <w:szCs w:val="22"/>
          <w:lang w:val="es-AR"/>
        </w:rPr>
        <w:t xml:space="preserve"> modo de crear conciencia y estimular el debate sobre </w:t>
      </w:r>
      <w:r w:rsidR="00A102E3" w:rsidRPr="00A102E3">
        <w:rPr>
          <w:sz w:val="22"/>
          <w:szCs w:val="22"/>
          <w:lang w:val="es-AR"/>
        </w:rPr>
        <w:t>cuestiones críticas</w:t>
      </w:r>
      <w:r w:rsidRPr="00A102E3">
        <w:rPr>
          <w:sz w:val="22"/>
          <w:szCs w:val="22"/>
          <w:lang w:val="es-AR"/>
        </w:rPr>
        <w:t xml:space="preserve"> del desarrollo. </w:t>
      </w:r>
    </w:p>
    <w:p w:rsidR="00E50316" w:rsidRPr="00A102E3" w:rsidRDefault="00E50316" w:rsidP="00532472">
      <w:pPr>
        <w:pStyle w:val="ListParagraph"/>
        <w:numPr>
          <w:ilvl w:val="0"/>
          <w:numId w:val="4"/>
        </w:numPr>
        <w:spacing w:after="200" w:line="276" w:lineRule="auto"/>
        <w:ind w:left="360"/>
        <w:rPr>
          <w:sz w:val="22"/>
          <w:szCs w:val="22"/>
          <w:lang w:val="es-AR"/>
        </w:rPr>
      </w:pPr>
      <w:r w:rsidRPr="00A102E3">
        <w:rPr>
          <w:sz w:val="22"/>
          <w:szCs w:val="22"/>
          <w:lang w:val="es-AR"/>
        </w:rPr>
        <w:t>El fortalecimiento de redes es un importante medio para compartir e intercambiar buenas prácticas, productos de conocimiento, incluyendo una red de desarrollo humano, redes sobre prevención de desastres naturales y VIH/SIDA y una Escuela virtual de Desarrollo Humano</w:t>
      </w:r>
    </w:p>
    <w:p w:rsidR="00532472" w:rsidRPr="00A102E3" w:rsidRDefault="00E50316" w:rsidP="00532472">
      <w:pPr>
        <w:pStyle w:val="ListParagraph"/>
        <w:numPr>
          <w:ilvl w:val="0"/>
          <w:numId w:val="4"/>
        </w:numPr>
        <w:spacing w:after="200" w:line="276" w:lineRule="auto"/>
        <w:ind w:left="360"/>
        <w:rPr>
          <w:sz w:val="22"/>
          <w:szCs w:val="22"/>
          <w:lang w:val="es-AR"/>
        </w:rPr>
      </w:pPr>
      <w:r w:rsidRPr="00A102E3">
        <w:rPr>
          <w:sz w:val="22"/>
          <w:szCs w:val="22"/>
          <w:lang w:val="es-AR"/>
        </w:rPr>
        <w:t xml:space="preserve">Un programa </w:t>
      </w:r>
      <w:r w:rsidR="00A102E3" w:rsidRPr="00A102E3">
        <w:rPr>
          <w:sz w:val="22"/>
          <w:szCs w:val="22"/>
          <w:lang w:val="es-AR"/>
        </w:rPr>
        <w:t>Regional</w:t>
      </w:r>
      <w:r w:rsidRPr="00A102E3">
        <w:rPr>
          <w:sz w:val="22"/>
          <w:szCs w:val="22"/>
          <w:lang w:val="es-AR"/>
        </w:rPr>
        <w:t xml:space="preserve"> necesita un sistema de gestión </w:t>
      </w:r>
      <w:r w:rsidR="00A102E3" w:rsidRPr="00A102E3">
        <w:rPr>
          <w:sz w:val="22"/>
          <w:szCs w:val="22"/>
          <w:lang w:val="es-AR"/>
        </w:rPr>
        <w:t>institucionalizado</w:t>
      </w:r>
      <w:r w:rsidRPr="00A102E3">
        <w:rPr>
          <w:sz w:val="22"/>
          <w:szCs w:val="22"/>
          <w:lang w:val="es-AR"/>
        </w:rPr>
        <w:t xml:space="preserve"> coherente incluyendo un sistema de </w:t>
      </w:r>
      <w:r w:rsidR="00532472" w:rsidRPr="00A102E3">
        <w:rPr>
          <w:sz w:val="22"/>
          <w:szCs w:val="22"/>
          <w:lang w:val="es-AR"/>
        </w:rPr>
        <w:t xml:space="preserve">M&amp;E </w:t>
      </w:r>
      <w:r w:rsidRPr="00A102E3">
        <w:rPr>
          <w:sz w:val="22"/>
          <w:szCs w:val="22"/>
          <w:lang w:val="es-AR"/>
        </w:rPr>
        <w:t>con sus correspondientes enunciados de efecto, productos e indicadores para permitir una buena toma de decisiones y re</w:t>
      </w:r>
      <w:r w:rsidR="00E8743F">
        <w:rPr>
          <w:sz w:val="22"/>
          <w:szCs w:val="22"/>
          <w:lang w:val="es-AR"/>
        </w:rPr>
        <w:t>tro</w:t>
      </w:r>
      <w:r w:rsidRPr="00A102E3">
        <w:rPr>
          <w:sz w:val="22"/>
          <w:szCs w:val="22"/>
          <w:lang w:val="es-AR"/>
        </w:rPr>
        <w:t xml:space="preserve">alimentación. </w:t>
      </w:r>
    </w:p>
    <w:p w:rsidR="00532472" w:rsidRPr="00A102E3" w:rsidRDefault="00E50316" w:rsidP="00532472">
      <w:pPr>
        <w:pStyle w:val="ListParagraph"/>
        <w:numPr>
          <w:ilvl w:val="0"/>
          <w:numId w:val="4"/>
        </w:numPr>
        <w:spacing w:after="200" w:line="276" w:lineRule="auto"/>
        <w:ind w:left="360"/>
        <w:rPr>
          <w:sz w:val="22"/>
          <w:szCs w:val="22"/>
          <w:lang w:val="es-AR"/>
        </w:rPr>
      </w:pPr>
      <w:r w:rsidRPr="00A102E3">
        <w:rPr>
          <w:sz w:val="22"/>
          <w:szCs w:val="22"/>
          <w:lang w:val="es-AR"/>
        </w:rPr>
        <w:t xml:space="preserve">La evaluación debe diseñarse considerando el número y composición de los miembros del equipo de evaluación y un cronograma flexible para misiones en los países representativos. La evaluación debería comenzar con una reunión presencial del equipo de evaluación para revisar y acordar la metodología y mecanismos de coordinación entre sí y con el equipo del PNUD a cargo de la evaluación. </w:t>
      </w:r>
    </w:p>
    <w:p w:rsidR="002A1BD5" w:rsidRPr="00A102E3" w:rsidRDefault="002A1BD5">
      <w:pPr>
        <w:rPr>
          <w:lang w:val="es-AR"/>
        </w:rPr>
      </w:pPr>
    </w:p>
    <w:sectPr w:rsidR="002A1BD5" w:rsidRPr="00A102E3" w:rsidSect="002A1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358"/>
    <w:multiLevelType w:val="hybridMultilevel"/>
    <w:tmpl w:val="571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C0CAD"/>
    <w:multiLevelType w:val="hybridMultilevel"/>
    <w:tmpl w:val="E6B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63978"/>
    <w:multiLevelType w:val="hybridMultilevel"/>
    <w:tmpl w:val="FE4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F313E"/>
    <w:multiLevelType w:val="hybridMultilevel"/>
    <w:tmpl w:val="33F2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532472"/>
    <w:rsid w:val="00001786"/>
    <w:rsid w:val="00004FB4"/>
    <w:rsid w:val="000548FE"/>
    <w:rsid w:val="000B3B71"/>
    <w:rsid w:val="000E581A"/>
    <w:rsid w:val="000F7FB8"/>
    <w:rsid w:val="001A7DA1"/>
    <w:rsid w:val="00275653"/>
    <w:rsid w:val="002A1BD5"/>
    <w:rsid w:val="002C2AD1"/>
    <w:rsid w:val="002E5596"/>
    <w:rsid w:val="002F69D2"/>
    <w:rsid w:val="003565B0"/>
    <w:rsid w:val="003A1CEE"/>
    <w:rsid w:val="003C360B"/>
    <w:rsid w:val="003F5DF1"/>
    <w:rsid w:val="00411FC4"/>
    <w:rsid w:val="004A5168"/>
    <w:rsid w:val="004E1A4F"/>
    <w:rsid w:val="00501F76"/>
    <w:rsid w:val="00515CA3"/>
    <w:rsid w:val="00532472"/>
    <w:rsid w:val="005347AE"/>
    <w:rsid w:val="0055777B"/>
    <w:rsid w:val="005B4165"/>
    <w:rsid w:val="00672DFA"/>
    <w:rsid w:val="00687ABF"/>
    <w:rsid w:val="006E4B81"/>
    <w:rsid w:val="00730005"/>
    <w:rsid w:val="00760FA2"/>
    <w:rsid w:val="007A2BC7"/>
    <w:rsid w:val="007A4023"/>
    <w:rsid w:val="007A64C0"/>
    <w:rsid w:val="007E69B2"/>
    <w:rsid w:val="007F30F0"/>
    <w:rsid w:val="00850EAB"/>
    <w:rsid w:val="008664A0"/>
    <w:rsid w:val="009158FA"/>
    <w:rsid w:val="00956A3F"/>
    <w:rsid w:val="009D7ECB"/>
    <w:rsid w:val="009F2492"/>
    <w:rsid w:val="00A001AB"/>
    <w:rsid w:val="00A0650A"/>
    <w:rsid w:val="00A102E3"/>
    <w:rsid w:val="00AE0ACC"/>
    <w:rsid w:val="00B00E2C"/>
    <w:rsid w:val="00B03759"/>
    <w:rsid w:val="00B45AB9"/>
    <w:rsid w:val="00B670BF"/>
    <w:rsid w:val="00B8319C"/>
    <w:rsid w:val="00BA1E0F"/>
    <w:rsid w:val="00BD3550"/>
    <w:rsid w:val="00C30F35"/>
    <w:rsid w:val="00C61858"/>
    <w:rsid w:val="00C705D3"/>
    <w:rsid w:val="00C746F5"/>
    <w:rsid w:val="00CF688D"/>
    <w:rsid w:val="00D31D38"/>
    <w:rsid w:val="00D4674F"/>
    <w:rsid w:val="00D80469"/>
    <w:rsid w:val="00DC5239"/>
    <w:rsid w:val="00DD07D3"/>
    <w:rsid w:val="00E053A9"/>
    <w:rsid w:val="00E20371"/>
    <w:rsid w:val="00E249D2"/>
    <w:rsid w:val="00E27403"/>
    <w:rsid w:val="00E37C11"/>
    <w:rsid w:val="00E50316"/>
    <w:rsid w:val="00E70942"/>
    <w:rsid w:val="00E8045D"/>
    <w:rsid w:val="00E8743F"/>
    <w:rsid w:val="00EA5815"/>
    <w:rsid w:val="00ED51DA"/>
    <w:rsid w:val="00EE2B3E"/>
    <w:rsid w:val="00F14A7D"/>
    <w:rsid w:val="00F625E5"/>
    <w:rsid w:val="00F77882"/>
    <w:rsid w:val="00F95721"/>
    <w:rsid w:val="00F963A3"/>
    <w:rsid w:val="00FB2619"/>
    <w:rsid w:val="00FC583E"/>
    <w:rsid w:val="00FC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2"/>
    <w:rPr>
      <w:rFonts w:eastAsia="Calibr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371"/>
  </w:style>
  <w:style w:type="paragraph" w:styleId="ListParagraph">
    <w:name w:val="List Paragraph"/>
    <w:basedOn w:val="Normal"/>
    <w:uiPriority w:val="34"/>
    <w:qFormat/>
    <w:rsid w:val="00532472"/>
    <w:pPr>
      <w:ind w:left="720"/>
      <w:contextualSpacing/>
    </w:pPr>
  </w:style>
  <w:style w:type="character" w:styleId="CommentReference">
    <w:name w:val="annotation reference"/>
    <w:basedOn w:val="DefaultParagraphFont"/>
    <w:uiPriority w:val="99"/>
    <w:semiHidden/>
    <w:unhideWhenUsed/>
    <w:rsid w:val="00760FA2"/>
    <w:rPr>
      <w:sz w:val="16"/>
      <w:szCs w:val="16"/>
    </w:rPr>
  </w:style>
  <w:style w:type="paragraph" w:styleId="CommentText">
    <w:name w:val="annotation text"/>
    <w:basedOn w:val="Normal"/>
    <w:link w:val="CommentTextChar"/>
    <w:uiPriority w:val="99"/>
    <w:semiHidden/>
    <w:unhideWhenUsed/>
    <w:rsid w:val="00760FA2"/>
    <w:rPr>
      <w:sz w:val="20"/>
      <w:szCs w:val="20"/>
    </w:rPr>
  </w:style>
  <w:style w:type="character" w:customStyle="1" w:styleId="CommentTextChar">
    <w:name w:val="Comment Text Char"/>
    <w:basedOn w:val="DefaultParagraphFont"/>
    <w:link w:val="CommentText"/>
    <w:uiPriority w:val="99"/>
    <w:semiHidden/>
    <w:rsid w:val="00760FA2"/>
    <w:rPr>
      <w:rFonts w:eastAsia="Calibri"/>
      <w:bCs/>
      <w:sz w:val="20"/>
      <w:szCs w:val="20"/>
    </w:rPr>
  </w:style>
  <w:style w:type="paragraph" w:styleId="CommentSubject">
    <w:name w:val="annotation subject"/>
    <w:basedOn w:val="CommentText"/>
    <w:next w:val="CommentText"/>
    <w:link w:val="CommentSubjectChar"/>
    <w:uiPriority w:val="99"/>
    <w:semiHidden/>
    <w:unhideWhenUsed/>
    <w:rsid w:val="00760FA2"/>
    <w:rPr>
      <w:b/>
    </w:rPr>
  </w:style>
  <w:style w:type="character" w:customStyle="1" w:styleId="CommentSubjectChar">
    <w:name w:val="Comment Subject Char"/>
    <w:basedOn w:val="CommentTextChar"/>
    <w:link w:val="CommentSubject"/>
    <w:uiPriority w:val="99"/>
    <w:semiHidden/>
    <w:rsid w:val="00760FA2"/>
    <w:rPr>
      <w:b/>
    </w:rPr>
  </w:style>
  <w:style w:type="paragraph" w:styleId="BalloonText">
    <w:name w:val="Balloon Text"/>
    <w:basedOn w:val="Normal"/>
    <w:link w:val="BalloonTextChar"/>
    <w:uiPriority w:val="99"/>
    <w:semiHidden/>
    <w:unhideWhenUsed/>
    <w:rsid w:val="00760FA2"/>
    <w:rPr>
      <w:rFonts w:ascii="Tahoma" w:hAnsi="Tahoma" w:cs="Tahoma"/>
      <w:sz w:val="16"/>
      <w:szCs w:val="16"/>
    </w:rPr>
  </w:style>
  <w:style w:type="character" w:customStyle="1" w:styleId="BalloonTextChar">
    <w:name w:val="Balloon Text Char"/>
    <w:basedOn w:val="DefaultParagraphFont"/>
    <w:link w:val="BalloonText"/>
    <w:uiPriority w:val="99"/>
    <w:semiHidden/>
    <w:rsid w:val="00760FA2"/>
    <w:rPr>
      <w:rFonts w:ascii="Tahoma" w:eastAsia="Calibri"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C5B3-3510-43EF-B174-C407EEB2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Inka MATTILA</cp:lastModifiedBy>
  <cp:revision>2</cp:revision>
  <dcterms:created xsi:type="dcterms:W3CDTF">2011-03-15T13:49:00Z</dcterms:created>
  <dcterms:modified xsi:type="dcterms:W3CDTF">2011-03-15T13:49:00Z</dcterms:modified>
</cp:coreProperties>
</file>